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2196"/>
        <w:tblW w:w="0" w:type="auto"/>
        <w:tblLook w:val="04A0" w:firstRow="1" w:lastRow="0" w:firstColumn="1" w:lastColumn="0" w:noHBand="0" w:noVBand="1"/>
      </w:tblPr>
      <w:tblGrid>
        <w:gridCol w:w="1273"/>
        <w:gridCol w:w="1836"/>
        <w:gridCol w:w="2913"/>
        <w:gridCol w:w="2491"/>
        <w:gridCol w:w="1814"/>
        <w:gridCol w:w="3621"/>
      </w:tblGrid>
      <w:tr w:rsidR="00311CC9" w:rsidRPr="00311CC9" w:rsidTr="00311CC9">
        <w:tc>
          <w:tcPr>
            <w:tcW w:w="127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 xml:space="preserve">Year group </w:t>
            </w:r>
          </w:p>
        </w:tc>
        <w:tc>
          <w:tcPr>
            <w:tcW w:w="1836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Autumn 1</w:t>
            </w:r>
          </w:p>
        </w:tc>
        <w:tc>
          <w:tcPr>
            <w:tcW w:w="291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Autumn 2</w:t>
            </w:r>
          </w:p>
        </w:tc>
        <w:tc>
          <w:tcPr>
            <w:tcW w:w="249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Spring 1</w:t>
            </w:r>
          </w:p>
        </w:tc>
        <w:tc>
          <w:tcPr>
            <w:tcW w:w="1814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Spring 2</w:t>
            </w:r>
          </w:p>
        </w:tc>
        <w:tc>
          <w:tcPr>
            <w:tcW w:w="362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 xml:space="preserve">Summer </w:t>
            </w:r>
          </w:p>
        </w:tc>
      </w:tr>
      <w:tr w:rsidR="00311CC9" w:rsidRPr="00311CC9" w:rsidTr="00311CC9">
        <w:tc>
          <w:tcPr>
            <w:tcW w:w="127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EYFS/KS1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36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Creation and Covenant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Prophecy and Promise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Galilee to Jerusalem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EYFS/KS1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Desert to Garden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62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EYFS /KS1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The Ends of the Earth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11CC9" w:rsidRPr="00311CC9" w:rsidTr="00311CC9">
        <w:tc>
          <w:tcPr>
            <w:tcW w:w="127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KS2</w:t>
            </w:r>
          </w:p>
        </w:tc>
        <w:tc>
          <w:tcPr>
            <w:tcW w:w="1836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Y3 : Family/ Homes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Y4 Family/ people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Y5 Family/ Ourselves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Y6 Family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91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Y3 Promises/Visitors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Y4: Life Choices/  Called/Gift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Y5 Hope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 xml:space="preserve">Y6:  </w:t>
            </w:r>
            <w:r w:rsidRPr="00311CC9">
              <w:rPr>
                <w:rFonts w:ascii="Century Gothic" w:hAnsi="Century Gothic" w:cstheme="minorHAnsi"/>
                <w:sz w:val="20"/>
                <w:szCs w:val="20"/>
              </w:rPr>
              <w:t>Vocation</w:t>
            </w:r>
            <w:r w:rsidRPr="00311CC9">
              <w:rPr>
                <w:rFonts w:ascii="Century Gothic" w:hAnsi="Century Gothic" w:cstheme="minorHAnsi"/>
                <w:sz w:val="20"/>
                <w:szCs w:val="20"/>
              </w:rPr>
              <w:t>/ Expectation</w:t>
            </w:r>
          </w:p>
        </w:tc>
        <w:tc>
          <w:tcPr>
            <w:tcW w:w="249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Galilee to Jerusalem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814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Desert to Garden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62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The Ends of the Earth</w:t>
            </w: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311CC9" w:rsidRPr="00311CC9" w:rsidTr="00311CC9">
        <w:tc>
          <w:tcPr>
            <w:tcW w:w="127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 xml:space="preserve">ALL </w:t>
            </w:r>
          </w:p>
        </w:tc>
        <w:tc>
          <w:tcPr>
            <w:tcW w:w="1836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Islam</w:t>
            </w:r>
          </w:p>
        </w:tc>
        <w:tc>
          <w:tcPr>
            <w:tcW w:w="2913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49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Judaism</w:t>
            </w:r>
          </w:p>
        </w:tc>
        <w:tc>
          <w:tcPr>
            <w:tcW w:w="1814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3621" w:type="dxa"/>
          </w:tcPr>
          <w:p w:rsidR="00311CC9" w:rsidRPr="00311CC9" w:rsidRDefault="00311CC9" w:rsidP="00311CC9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311CC9">
              <w:rPr>
                <w:rFonts w:ascii="Century Gothic" w:hAnsi="Century Gothic" w:cstheme="minorHAnsi"/>
                <w:sz w:val="20"/>
                <w:szCs w:val="20"/>
              </w:rPr>
              <w:t>Hinduism</w:t>
            </w:r>
          </w:p>
        </w:tc>
      </w:tr>
    </w:tbl>
    <w:p w:rsidR="00311CC9" w:rsidRPr="00311CC9" w:rsidRDefault="00311CC9" w:rsidP="00311CC9">
      <w:pPr>
        <w:tabs>
          <w:tab w:val="left" w:pos="1596"/>
        </w:tabs>
        <w:jc w:val="center"/>
        <w:rPr>
          <w:rFonts w:ascii="Century Gothic" w:hAnsi="Century Gothic"/>
        </w:rPr>
      </w:pPr>
      <w:r w:rsidRPr="00311CC9">
        <w:rPr>
          <w:rFonts w:ascii="Century Gothic" w:hAnsi="Century Gothic"/>
        </w:rPr>
        <w:t xml:space="preserve">All classes </w:t>
      </w:r>
      <w:r w:rsidRPr="00311CC9">
        <w:rPr>
          <w:rFonts w:ascii="Century Gothic" w:hAnsi="Century Gothic"/>
        </w:rPr>
        <w:t xml:space="preserve">will </w:t>
      </w:r>
      <w:r w:rsidRPr="00311CC9">
        <w:rPr>
          <w:rFonts w:ascii="Century Gothic" w:hAnsi="Century Gothic"/>
        </w:rPr>
        <w:t>follow the same six branches with an appropriate age focus.</w:t>
      </w:r>
    </w:p>
    <w:p w:rsidR="002E1CB7" w:rsidRPr="00311CC9" w:rsidRDefault="00311CC9" w:rsidP="00311CC9">
      <w:pPr>
        <w:tabs>
          <w:tab w:val="left" w:pos="1596"/>
        </w:tabs>
        <w:jc w:val="center"/>
        <w:rPr>
          <w:rFonts w:ascii="Century Gothic" w:hAnsi="Century Gothic"/>
        </w:rPr>
      </w:pPr>
      <w:r w:rsidRPr="00311CC9">
        <w:rPr>
          <w:rFonts w:ascii="Century Gothic" w:hAnsi="Century Gothic"/>
        </w:rPr>
        <w:t>The learning objectives the children co</w:t>
      </w:r>
      <w:bookmarkStart w:id="0" w:name="_GoBack"/>
      <w:bookmarkEnd w:id="0"/>
      <w:r w:rsidRPr="00311CC9">
        <w:rPr>
          <w:rFonts w:ascii="Century Gothic" w:hAnsi="Century Gothic"/>
        </w:rPr>
        <w:t>mplete are progressive going through school.</w:t>
      </w:r>
    </w:p>
    <w:sectPr w:rsidR="002E1CB7" w:rsidRPr="00311CC9" w:rsidSect="00311CC9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077" w:rsidRDefault="00614077" w:rsidP="00311CC9">
      <w:pPr>
        <w:spacing w:after="0" w:line="240" w:lineRule="auto"/>
      </w:pPr>
      <w:r>
        <w:separator/>
      </w:r>
    </w:p>
  </w:endnote>
  <w:endnote w:type="continuationSeparator" w:id="0">
    <w:p w:rsidR="00614077" w:rsidRDefault="00614077" w:rsidP="00311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077" w:rsidRDefault="00614077" w:rsidP="00311CC9">
      <w:pPr>
        <w:spacing w:after="0" w:line="240" w:lineRule="auto"/>
      </w:pPr>
      <w:r>
        <w:separator/>
      </w:r>
    </w:p>
  </w:footnote>
  <w:footnote w:type="continuationSeparator" w:id="0">
    <w:p w:rsidR="00614077" w:rsidRDefault="00614077" w:rsidP="00311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CC9" w:rsidRDefault="00311CC9" w:rsidP="00311CC9">
    <w:pPr>
      <w:pStyle w:val="Header"/>
      <w:jc w:val="center"/>
    </w:pPr>
    <w:r>
      <w:rPr>
        <w:noProof/>
        <w:lang w:eastAsia="en-GB"/>
      </w:rPr>
      <w:drawing>
        <wp:inline distT="0" distB="0" distL="0" distR="0" wp14:anchorId="0D2923E7">
          <wp:extent cx="560705" cy="5365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11CC9" w:rsidRDefault="00311CC9" w:rsidP="00311CC9">
    <w:pPr>
      <w:pStyle w:val="Header"/>
      <w:jc w:val="center"/>
    </w:pPr>
  </w:p>
  <w:p w:rsidR="00311CC9" w:rsidRPr="00311CC9" w:rsidRDefault="00311CC9" w:rsidP="00311CC9">
    <w:pPr>
      <w:pStyle w:val="Header"/>
      <w:jc w:val="center"/>
      <w:rPr>
        <w:rFonts w:ascii="Century Gothic" w:hAnsi="Century Gothic"/>
        <w:b/>
        <w:sz w:val="32"/>
        <w:szCs w:val="32"/>
      </w:rPr>
    </w:pPr>
    <w:r w:rsidRPr="00311CC9">
      <w:rPr>
        <w:rFonts w:ascii="Century Gothic" w:hAnsi="Century Gothic"/>
        <w:b/>
        <w:sz w:val="32"/>
        <w:szCs w:val="32"/>
      </w:rPr>
      <w:t>RE Curriculum overview 2025-2026</w:t>
    </w:r>
  </w:p>
  <w:p w:rsidR="00311CC9" w:rsidRDefault="00311CC9" w:rsidP="00311CC9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C9"/>
    <w:rsid w:val="002D557B"/>
    <w:rsid w:val="002E1CB7"/>
    <w:rsid w:val="00311CC9"/>
    <w:rsid w:val="0061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59E001"/>
  <w15:chartTrackingRefBased/>
  <w15:docId w15:val="{6F4EC073-BA87-4074-BABD-DFB9ABF70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1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11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CC9"/>
  </w:style>
  <w:style w:type="paragraph" w:styleId="Footer">
    <w:name w:val="footer"/>
    <w:basedOn w:val="Normal"/>
    <w:link w:val="FooterChar"/>
    <w:uiPriority w:val="99"/>
    <w:unhideWhenUsed/>
    <w:rsid w:val="00311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2025-10-07T10:13:00Z</dcterms:created>
  <dcterms:modified xsi:type="dcterms:W3CDTF">2025-10-07T10:13:00Z</dcterms:modified>
</cp:coreProperties>
</file>