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CAD6C" w14:textId="24F8408E" w:rsidR="001F154C" w:rsidRDefault="00294D6F" w:rsidP="00294D6F">
      <w:pPr>
        <w:spacing w:before="281" w:after="281"/>
        <w:jc w:val="center"/>
        <w:outlineLvl w:val="2"/>
        <w:rPr>
          <w:b/>
          <w:bCs/>
          <w:color w:val="000000"/>
          <w:sz w:val="28"/>
          <w:szCs w:val="28"/>
        </w:rPr>
      </w:pPr>
      <w:r>
        <w:rPr>
          <w:b/>
          <w:bCs/>
          <w:color w:val="000000"/>
          <w:sz w:val="28"/>
          <w:szCs w:val="28"/>
        </w:rPr>
        <w:t xml:space="preserve">St Boniface RC Primary School- </w:t>
      </w:r>
      <w:r>
        <w:rPr>
          <w:b/>
          <w:bCs/>
          <w:color w:val="000000"/>
          <w:sz w:val="28"/>
          <w:szCs w:val="28"/>
        </w:rPr>
        <w:t>Computing Progression (EYFS)</w:t>
      </w:r>
    </w:p>
    <w:p w14:paraId="62D1422E" w14:textId="134236EF" w:rsidR="00294D6F" w:rsidRDefault="00294D6F" w:rsidP="00294D6F">
      <w:pPr>
        <w:spacing w:before="281" w:after="281"/>
        <w:jc w:val="center"/>
        <w:outlineLvl w:val="2"/>
        <w:rPr>
          <w:b/>
          <w:bCs/>
          <w:color w:val="000000"/>
          <w:sz w:val="28"/>
          <w:szCs w:val="28"/>
        </w:rPr>
      </w:pPr>
    </w:p>
    <w:p w14:paraId="145533E6" w14:textId="77777777" w:rsidR="00294D6F" w:rsidRDefault="00294D6F" w:rsidP="00294D6F">
      <w:pPr>
        <w:spacing w:before="240" w:after="240"/>
      </w:pPr>
      <w:r>
        <w:rPr>
          <w:b/>
          <w:bCs/>
          <w:color w:val="000000"/>
          <w:sz w:val="24"/>
          <w:szCs w:val="24"/>
        </w:rPr>
        <w:t>Alignment with school vision and priorities:</w:t>
      </w:r>
      <w:r>
        <w:rPr>
          <w:color w:val="000000"/>
          <w:sz w:val="24"/>
          <w:szCs w:val="24"/>
        </w:rPr>
        <w:br/>
        <w:t>This progression framework is directly informed by OFSTED’s research into high-quality computing education and the Early Career Framework’s emphasis on secure subject knowledge and planned curriculum sequencing. It supports St Boniface’s vision by embedding safe, confident, and responsible technology use from the earliest stage, fostering independence, curiosity, and social skills. This approach aligns with OFSTED’s priority on behaviour for learning and ensures pupils develop the foundational knowledge and skills necessary for lifelong digital engagement.</w:t>
      </w:r>
    </w:p>
    <w:p w14:paraId="6E421B7B" w14:textId="77777777" w:rsidR="00294D6F" w:rsidRDefault="00294D6F" w:rsidP="00294D6F">
      <w:pPr>
        <w:spacing w:before="281" w:after="281"/>
        <w:jc w:val="center"/>
        <w:outlineLvl w:val="2"/>
      </w:pPr>
    </w:p>
    <w:p w14:paraId="5EC5E345" w14:textId="77777777" w:rsidR="001F154C" w:rsidRDefault="00294D6F">
      <w:pPr>
        <w:spacing w:before="240" w:after="240"/>
      </w:pPr>
      <w:r>
        <w:rPr>
          <w:b/>
          <w:bCs/>
          <w:color w:val="000000"/>
          <w:sz w:val="24"/>
          <w:szCs w:val="24"/>
        </w:rPr>
        <w:t>Objective:</w:t>
      </w:r>
      <w:r>
        <w:rPr>
          <w:color w:val="000000"/>
          <w:sz w:val="24"/>
          <w:szCs w:val="24"/>
        </w:rPr>
        <w:t xml:space="preserve"> Develop pupils’ behaviour for learning by embedding core computing skills from Nursery (ages 3-4), ensuring foundational knowledge and safe, confident use of digital technology aligned with OFSTED’s Computing research review and Early Career Framework gui</w:t>
      </w:r>
      <w:r>
        <w:rPr>
          <w:color w:val="000000"/>
          <w:sz w:val="24"/>
          <w:szCs w:val="24"/>
        </w:rPr>
        <w:t>dance.</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185"/>
        <w:gridCol w:w="6897"/>
        <w:gridCol w:w="4454"/>
        <w:gridCol w:w="1456"/>
      </w:tblGrid>
      <w:tr w:rsidR="001F154C" w14:paraId="6EE2631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ACC281" w14:textId="77777777" w:rsidR="001F154C" w:rsidRDefault="00294D6F">
            <w:pPr>
              <w:jc w:val="center"/>
            </w:pPr>
            <w:r>
              <w:rPr>
                <w:b/>
                <w:bCs/>
                <w:color w:val="000000"/>
                <w:position w:val="-3"/>
                <w:sz w:val="24"/>
                <w:szCs w:val="24"/>
              </w:rPr>
              <w:t>Year / 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AEB30B" w14:textId="77777777" w:rsidR="001F154C" w:rsidRDefault="00294D6F">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178137" w14:textId="77777777" w:rsidR="001F154C" w:rsidRDefault="00294D6F">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C4FB1E" w14:textId="77777777" w:rsidR="001F154C" w:rsidRDefault="00294D6F">
            <w:pPr>
              <w:jc w:val="center"/>
            </w:pPr>
            <w:r>
              <w:rPr>
                <w:b/>
                <w:bCs/>
                <w:color w:val="000000"/>
                <w:position w:val="-3"/>
                <w:sz w:val="24"/>
                <w:szCs w:val="24"/>
              </w:rPr>
              <w:t>Key Vocabulary</w:t>
            </w:r>
          </w:p>
        </w:tc>
      </w:tr>
      <w:tr w:rsidR="001F154C" w14:paraId="467837B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008E92" w14:textId="77777777" w:rsidR="001F154C" w:rsidRDefault="00294D6F">
            <w:r>
              <w:rPr>
                <w:color w:val="000000"/>
                <w:position w:val="-3"/>
                <w:sz w:val="24"/>
                <w:szCs w:val="24"/>
              </w:rPr>
              <w:t>Nursery (Age 3-4)</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6A64CE" w14:textId="77777777" w:rsidR="001F154C" w:rsidRDefault="00294D6F">
            <w:r>
              <w:rPr>
                <w:color w:val="000000"/>
                <w:position w:val="-3"/>
                <w:sz w:val="24"/>
                <w:szCs w:val="24"/>
              </w:rPr>
              <w:t>- Recognise digital devices and their purposes (e.g., tablets, computers) [OFSTED Research Review: Digital Literacy]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AA3715" w14:textId="77777777" w:rsidR="001F154C" w:rsidRDefault="00294D6F">
            <w:r>
              <w:rPr>
                <w:color w:val="000000"/>
                <w:position w:val="-3"/>
                <w:sz w:val="24"/>
                <w:szCs w:val="24"/>
              </w:rPr>
              <w:t>- Use touchscreen or mouse with support to interact with apps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101166" w14:textId="77777777" w:rsidR="001F154C" w:rsidRDefault="00294D6F">
            <w:r>
              <w:rPr>
                <w:color w:val="000000"/>
                <w:position w:val="-3"/>
                <w:sz w:val="24"/>
                <w:szCs w:val="24"/>
              </w:rPr>
              <w:t>Computer, tablet, screen,</w:t>
            </w:r>
          </w:p>
        </w:tc>
      </w:tr>
      <w:tr w:rsidR="001F154C" w14:paraId="0F0C8D1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FD5FA4" w14:textId="77777777" w:rsidR="001F154C" w:rsidRDefault="001F154C"/>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4ABDFD" w14:textId="77777777" w:rsidR="001F154C" w:rsidRDefault="00294D6F">
            <w:r>
              <w:rPr>
                <w:color w:val="000000"/>
                <w:position w:val="-3"/>
                <w:sz w:val="24"/>
                <w:szCs w:val="24"/>
              </w:rPr>
              <w:t>- Understand technology can support play and learning activities [Early Career Framework Standard 3: Subject and Curriculum 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678195" w14:textId="77777777" w:rsidR="001F154C" w:rsidRDefault="00294D6F">
            <w:r>
              <w:rPr>
                <w:color w:val="000000"/>
                <w:position w:val="-3"/>
                <w:sz w:val="24"/>
                <w:szCs w:val="24"/>
              </w:rPr>
              <w:t>- Follow simple instructions and adult guidance for safe device use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E2EF8C" w14:textId="77777777" w:rsidR="001F154C" w:rsidRDefault="00294D6F">
            <w:r>
              <w:rPr>
                <w:color w:val="000000"/>
                <w:position w:val="-3"/>
                <w:sz w:val="24"/>
                <w:szCs w:val="24"/>
              </w:rPr>
              <w:t>tap, swipe, click, app,</w:t>
            </w:r>
          </w:p>
        </w:tc>
      </w:tr>
      <w:tr w:rsidR="001F154C" w14:paraId="7CA2B5B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8DDD9B" w14:textId="77777777" w:rsidR="001F154C" w:rsidRDefault="001F154C"/>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7B883C" w14:textId="77777777" w:rsidR="001F154C" w:rsidRDefault="00294D6F">
            <w:r>
              <w:rPr>
                <w:color w:val="000000"/>
                <w:position w:val="-3"/>
                <w:sz w:val="24"/>
                <w:szCs w:val="24"/>
              </w:rPr>
              <w:t>- Know to ask for help when unsure or encountering problems [OFSTED: Progression in Computing]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262244" w14:textId="77777777" w:rsidR="001F154C" w:rsidRDefault="00294D6F">
            <w:r>
              <w:rPr>
                <w:color w:val="000000"/>
                <w:position w:val="-3"/>
                <w:sz w:val="24"/>
                <w:szCs w:val="24"/>
              </w:rPr>
              <w:t>- Share devices and take turns with peers, demonstrating positive behaviour for learning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FD5495" w14:textId="77777777" w:rsidR="001F154C" w:rsidRDefault="00294D6F">
            <w:r>
              <w:rPr>
                <w:color w:val="000000"/>
                <w:position w:val="-3"/>
                <w:sz w:val="24"/>
                <w:szCs w:val="24"/>
              </w:rPr>
              <w:t>device, safe, share</w:t>
            </w:r>
          </w:p>
        </w:tc>
      </w:tr>
    </w:tbl>
    <w:p w14:paraId="0922024E" w14:textId="77777777" w:rsidR="001F154C" w:rsidRDefault="00294D6F">
      <w:pPr>
        <w:spacing w:before="240" w:after="240"/>
      </w:pPr>
      <w:r>
        <w:rPr>
          <w:b/>
          <w:bCs/>
          <w:color w:val="000000"/>
          <w:sz w:val="24"/>
          <w:szCs w:val="24"/>
        </w:rPr>
        <w:t>Progression focus:</w:t>
      </w:r>
    </w:p>
    <w:p w14:paraId="78BF0F1F" w14:textId="77777777" w:rsidR="001F154C" w:rsidRDefault="00294D6F">
      <w:pPr>
        <w:numPr>
          <w:ilvl w:val="0"/>
          <w:numId w:val="8"/>
        </w:numPr>
        <w:rPr>
          <w:color w:val="000000"/>
          <w:sz w:val="24"/>
          <w:szCs w:val="24"/>
        </w:rPr>
      </w:pPr>
      <w:r>
        <w:rPr>
          <w:color w:val="000000"/>
          <w:sz w:val="24"/>
          <w:szCs w:val="24"/>
        </w:rPr>
        <w:t>Build early digital literacy an</w:t>
      </w:r>
      <w:r>
        <w:rPr>
          <w:color w:val="000000"/>
          <w:sz w:val="24"/>
          <w:szCs w:val="24"/>
        </w:rPr>
        <w:t>d safe technology use as foundational knowledge supporting future computing learning (OFSTED Computing Pillars: Digital Literacy).</w:t>
      </w:r>
    </w:p>
    <w:p w14:paraId="54B41F95" w14:textId="77777777" w:rsidR="001F154C" w:rsidRDefault="00294D6F">
      <w:pPr>
        <w:numPr>
          <w:ilvl w:val="0"/>
          <w:numId w:val="8"/>
        </w:numPr>
        <w:rPr>
          <w:color w:val="000000"/>
          <w:sz w:val="24"/>
          <w:szCs w:val="24"/>
        </w:rPr>
      </w:pPr>
      <w:r>
        <w:rPr>
          <w:color w:val="000000"/>
          <w:sz w:val="24"/>
          <w:szCs w:val="24"/>
        </w:rPr>
        <w:t>Develop automaticity in basic digital interactions to reduce cognitive load, enabling focus on more complex tasks later (Early Career Framework point 3).</w:t>
      </w:r>
    </w:p>
    <w:p w14:paraId="1D2C72C5" w14:textId="77777777" w:rsidR="001F154C" w:rsidRDefault="00294D6F">
      <w:pPr>
        <w:numPr>
          <w:ilvl w:val="0"/>
          <w:numId w:val="8"/>
        </w:numPr>
        <w:rPr>
          <w:color w:val="000000"/>
          <w:sz w:val="24"/>
          <w:szCs w:val="24"/>
        </w:rPr>
      </w:pPr>
      <w:r>
        <w:rPr>
          <w:color w:val="000000"/>
          <w:sz w:val="24"/>
          <w:szCs w:val="24"/>
        </w:rPr>
        <w:t>Promote positive attitudes and behaviours around technology use, supporting personal development and c</w:t>
      </w:r>
      <w:r>
        <w:rPr>
          <w:color w:val="000000"/>
          <w:sz w:val="24"/>
          <w:szCs w:val="24"/>
        </w:rPr>
        <w:t>ollaboration (OFSTED focus on behaviour for learning).</w:t>
      </w:r>
    </w:p>
    <w:p w14:paraId="4D3BA8A9" w14:textId="77777777" w:rsidR="001F154C" w:rsidRDefault="00294D6F">
      <w:r>
        <w:pict w14:anchorId="0C9CF05B">
          <v:rect id="_x0000_i1025" style="width:0;height:1.5pt" o:hrstd="t" o:hrnoshade="t" o:hr="t" fillcolor="#aca899" stroked="f"/>
        </w:pict>
      </w:r>
    </w:p>
    <w:p w14:paraId="32EA2FE8" w14:textId="23B4CB5C" w:rsidR="001F154C" w:rsidRDefault="001F154C">
      <w:pPr>
        <w:spacing w:before="240" w:after="240"/>
      </w:pPr>
      <w:bookmarkStart w:id="0" w:name="_GoBack"/>
      <w:bookmarkEnd w:id="0"/>
    </w:p>
    <w:sectPr w:rsidR="001F154C">
      <w:headerReference w:type="default" r:id="rId10"/>
      <w:footerReference w:type="default" r:id="rId11"/>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2F9D46A2" w:rsidR="00A41D13" w:rsidRDefault="00A41D13" w:rsidP="00294D6F">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7FDA5E4B" w:rsidR="00A41D13" w:rsidRDefault="00294D6F">
    <w:r>
      <w:rPr>
        <w:noProof/>
        <w:lang w:eastAsia="en-US"/>
      </w:rPr>
      <w:drawing>
        <wp:anchor distT="0" distB="0" distL="114300" distR="114300" simplePos="0" relativeHeight="251656704" behindDoc="1" locked="0" layoutInCell="1" allowOverlap="1" wp14:anchorId="368350CA" wp14:editId="358F4CEF">
          <wp:simplePos x="0" y="0"/>
          <wp:positionH relativeFrom="column">
            <wp:posOffset>-610235</wp:posOffset>
          </wp:positionH>
          <wp:positionV relativeFrom="paragraph">
            <wp:posOffset>-213360</wp:posOffset>
          </wp:positionV>
          <wp:extent cx="784860" cy="784860"/>
          <wp:effectExtent l="0" t="0" r="0" b="0"/>
          <wp:wrapTight wrapText="bothSides">
            <wp:wrapPolygon edited="0">
              <wp:start x="0" y="0"/>
              <wp:lineTo x="0" y="20971"/>
              <wp:lineTo x="20971" y="20971"/>
              <wp:lineTo x="20971" y="0"/>
              <wp:lineTo x="0" y="0"/>
            </wp:wrapPolygon>
          </wp:wrapTight>
          <wp:docPr id="69034866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84860" cy="78486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9776" behindDoc="1" locked="0" layoutInCell="1" allowOverlap="1" wp14:anchorId="4B381AF3" wp14:editId="6C822A9B">
          <wp:simplePos x="0" y="0"/>
          <wp:positionH relativeFrom="column">
            <wp:posOffset>8510905</wp:posOffset>
          </wp:positionH>
          <wp:positionV relativeFrom="paragraph">
            <wp:posOffset>-160020</wp:posOffset>
          </wp:positionV>
          <wp:extent cx="784860" cy="777240"/>
          <wp:effectExtent l="0" t="0" r="0" b="3810"/>
          <wp:wrapTight wrapText="bothSides">
            <wp:wrapPolygon edited="0">
              <wp:start x="0" y="0"/>
              <wp:lineTo x="0" y="21176"/>
              <wp:lineTo x="20971" y="21176"/>
              <wp:lineTo x="20971"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84860" cy="77724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7907"/>
    <w:multiLevelType w:val="hybridMultilevel"/>
    <w:tmpl w:val="B1AE048A"/>
    <w:lvl w:ilvl="0" w:tplc="24056931">
      <w:start w:val="1"/>
      <w:numFmt w:val="decimal"/>
      <w:lvlText w:val="%1."/>
      <w:lvlJc w:val="left"/>
      <w:pPr>
        <w:ind w:left="720" w:hanging="360"/>
      </w:pPr>
    </w:lvl>
    <w:lvl w:ilvl="1" w:tplc="24056931" w:tentative="1">
      <w:start w:val="1"/>
      <w:numFmt w:val="lowerLetter"/>
      <w:lvlText w:val="%2."/>
      <w:lvlJc w:val="left"/>
      <w:pPr>
        <w:ind w:left="1440" w:hanging="360"/>
      </w:pPr>
    </w:lvl>
    <w:lvl w:ilvl="2" w:tplc="24056931" w:tentative="1">
      <w:start w:val="1"/>
      <w:numFmt w:val="lowerRoman"/>
      <w:lvlText w:val="%3."/>
      <w:lvlJc w:val="right"/>
      <w:pPr>
        <w:ind w:left="2160" w:hanging="180"/>
      </w:pPr>
    </w:lvl>
    <w:lvl w:ilvl="3" w:tplc="24056931" w:tentative="1">
      <w:start w:val="1"/>
      <w:numFmt w:val="decimal"/>
      <w:lvlText w:val="%4."/>
      <w:lvlJc w:val="left"/>
      <w:pPr>
        <w:ind w:left="2880" w:hanging="360"/>
      </w:pPr>
    </w:lvl>
    <w:lvl w:ilvl="4" w:tplc="24056931" w:tentative="1">
      <w:start w:val="1"/>
      <w:numFmt w:val="lowerLetter"/>
      <w:lvlText w:val="%5."/>
      <w:lvlJc w:val="left"/>
      <w:pPr>
        <w:ind w:left="3600" w:hanging="360"/>
      </w:pPr>
    </w:lvl>
    <w:lvl w:ilvl="5" w:tplc="24056931" w:tentative="1">
      <w:start w:val="1"/>
      <w:numFmt w:val="lowerRoman"/>
      <w:lvlText w:val="%6."/>
      <w:lvlJc w:val="right"/>
      <w:pPr>
        <w:ind w:left="4320" w:hanging="180"/>
      </w:pPr>
    </w:lvl>
    <w:lvl w:ilvl="6" w:tplc="24056931" w:tentative="1">
      <w:start w:val="1"/>
      <w:numFmt w:val="decimal"/>
      <w:lvlText w:val="%7."/>
      <w:lvlJc w:val="left"/>
      <w:pPr>
        <w:ind w:left="5040" w:hanging="360"/>
      </w:pPr>
    </w:lvl>
    <w:lvl w:ilvl="7" w:tplc="24056931" w:tentative="1">
      <w:start w:val="1"/>
      <w:numFmt w:val="lowerLetter"/>
      <w:lvlText w:val="%8."/>
      <w:lvlJc w:val="left"/>
      <w:pPr>
        <w:ind w:left="5760" w:hanging="360"/>
      </w:pPr>
    </w:lvl>
    <w:lvl w:ilvl="8" w:tplc="24056931"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493C70"/>
    <w:multiLevelType w:val="hybridMultilevel"/>
    <w:tmpl w:val="CA66470C"/>
    <w:lvl w:ilvl="0" w:tplc="543775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3516EEF"/>
    <w:multiLevelType w:val="hybridMultilevel"/>
    <w:tmpl w:val="1778B7FE"/>
    <w:lvl w:ilvl="0" w:tplc="80240649">
      <w:start w:val="1"/>
      <w:numFmt w:val="decimal"/>
      <w:lvlText w:val="%1."/>
      <w:lvlJc w:val="left"/>
      <w:pPr>
        <w:ind w:left="720" w:hanging="360"/>
      </w:pPr>
    </w:lvl>
    <w:lvl w:ilvl="1" w:tplc="80240649" w:tentative="1">
      <w:start w:val="1"/>
      <w:numFmt w:val="lowerLetter"/>
      <w:lvlText w:val="%2."/>
      <w:lvlJc w:val="left"/>
      <w:pPr>
        <w:ind w:left="1440" w:hanging="360"/>
      </w:pPr>
    </w:lvl>
    <w:lvl w:ilvl="2" w:tplc="80240649" w:tentative="1">
      <w:start w:val="1"/>
      <w:numFmt w:val="lowerRoman"/>
      <w:lvlText w:val="%3."/>
      <w:lvlJc w:val="right"/>
      <w:pPr>
        <w:ind w:left="2160" w:hanging="180"/>
      </w:pPr>
    </w:lvl>
    <w:lvl w:ilvl="3" w:tplc="80240649" w:tentative="1">
      <w:start w:val="1"/>
      <w:numFmt w:val="decimal"/>
      <w:lvlText w:val="%4."/>
      <w:lvlJc w:val="left"/>
      <w:pPr>
        <w:ind w:left="2880" w:hanging="360"/>
      </w:pPr>
    </w:lvl>
    <w:lvl w:ilvl="4" w:tplc="80240649" w:tentative="1">
      <w:start w:val="1"/>
      <w:numFmt w:val="lowerLetter"/>
      <w:lvlText w:val="%5."/>
      <w:lvlJc w:val="left"/>
      <w:pPr>
        <w:ind w:left="3600" w:hanging="360"/>
      </w:pPr>
    </w:lvl>
    <w:lvl w:ilvl="5" w:tplc="80240649" w:tentative="1">
      <w:start w:val="1"/>
      <w:numFmt w:val="lowerRoman"/>
      <w:lvlText w:val="%6."/>
      <w:lvlJc w:val="right"/>
      <w:pPr>
        <w:ind w:left="4320" w:hanging="180"/>
      </w:pPr>
    </w:lvl>
    <w:lvl w:ilvl="6" w:tplc="80240649" w:tentative="1">
      <w:start w:val="1"/>
      <w:numFmt w:val="decimal"/>
      <w:lvlText w:val="%7."/>
      <w:lvlJc w:val="left"/>
      <w:pPr>
        <w:ind w:left="5040" w:hanging="360"/>
      </w:pPr>
    </w:lvl>
    <w:lvl w:ilvl="7" w:tplc="80240649" w:tentative="1">
      <w:start w:val="1"/>
      <w:numFmt w:val="lowerLetter"/>
      <w:lvlText w:val="%8."/>
      <w:lvlJc w:val="left"/>
      <w:pPr>
        <w:ind w:left="5760" w:hanging="360"/>
      </w:pPr>
    </w:lvl>
    <w:lvl w:ilvl="8" w:tplc="80240649" w:tentative="1">
      <w:start w:val="1"/>
      <w:numFmt w:val="lowerRoman"/>
      <w:lvlText w:val="%9."/>
      <w:lvlJc w:val="right"/>
      <w:pPr>
        <w:ind w:left="6480" w:hanging="180"/>
      </w:pPr>
    </w:lvl>
  </w:abstractNum>
  <w:num w:numId="1">
    <w:abstractNumId w:val="4"/>
  </w:num>
  <w:num w:numId="2">
    <w:abstractNumId w:val="6"/>
  </w:num>
  <w:num w:numId="3">
    <w:abstractNumId w:val="8"/>
  </w:num>
  <w:num w:numId="4">
    <w:abstractNumId w:val="5"/>
  </w:num>
  <w:num w:numId="5">
    <w:abstractNumId w:val="2"/>
  </w:num>
  <w:num w:numId="6">
    <w:abstractNumId w:val="1"/>
  </w:num>
  <w:num w:numId="7">
    <w:abstractNumId w:val="3"/>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F154C"/>
    <w:rsid w:val="00217DE5"/>
    <w:rsid w:val="00294D6F"/>
    <w:rsid w:val="0040271D"/>
    <w:rsid w:val="005932B0"/>
    <w:rsid w:val="006F484E"/>
    <w:rsid w:val="00712BE7"/>
    <w:rsid w:val="00716FFE"/>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04A6C4F3-DCC7-47BB-B02F-4B6FF9625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762DFC-E228-4723-927E-2A4E0A097649}">
  <ds:schemaRefs>
    <ds:schemaRef ds:uri="http://schemas.microsoft.com/sharepoint/v3/contenttype/forms"/>
  </ds:schemaRefs>
</ds:datastoreItem>
</file>

<file path=customXml/itemProps3.xml><?xml version="1.0" encoding="utf-8"?>
<ds:datastoreItem xmlns:ds="http://schemas.openxmlformats.org/officeDocument/2006/customXml" ds:itemID="{41D3406D-2B91-4105-8150-4AB30A240217}">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2026-02-06T09:56:00Z</dcterms:created>
  <dcterms:modified xsi:type="dcterms:W3CDTF">2026-02-06T09:56:00Z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