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5E754" w14:textId="46ED4852" w:rsidR="003A50D6" w:rsidRDefault="00857999">
      <w:pPr>
        <w:spacing w:before="281" w:after="281"/>
        <w:outlineLvl w:val="2"/>
        <w:rPr>
          <w:b/>
          <w:bCs/>
          <w:color w:val="000000"/>
          <w:sz w:val="28"/>
          <w:szCs w:val="28"/>
        </w:rPr>
      </w:pPr>
      <w:r>
        <w:rPr>
          <w:b/>
          <w:bCs/>
          <w:color w:val="000000"/>
          <w:sz w:val="28"/>
          <w:szCs w:val="28"/>
        </w:rPr>
        <w:t xml:space="preserve">St Boniface RC </w:t>
      </w:r>
      <w:r w:rsidR="00832B6F">
        <w:rPr>
          <w:b/>
          <w:bCs/>
          <w:color w:val="000000"/>
          <w:sz w:val="28"/>
          <w:szCs w:val="28"/>
        </w:rPr>
        <w:t>Primary School</w:t>
      </w:r>
      <w:r>
        <w:rPr>
          <w:b/>
          <w:bCs/>
          <w:color w:val="000000"/>
          <w:sz w:val="28"/>
          <w:szCs w:val="28"/>
        </w:rPr>
        <w:t xml:space="preserve"> - RE Progression for EYFS (Including Prayer Progression and Opportunities)</w:t>
      </w:r>
    </w:p>
    <w:p w14:paraId="00309B63" w14:textId="77777777" w:rsidR="00857999" w:rsidRDefault="00857999" w:rsidP="00857999">
      <w:pPr>
        <w:spacing w:before="240" w:after="240"/>
      </w:pPr>
      <w:r>
        <w:rPr>
          <w:color w:val="000000"/>
          <w:sz w:val="24"/>
          <w:szCs w:val="24"/>
        </w:rPr>
        <w:t>This progression framework for EYFS at St Boniface RC Primary School nurtures pupils’ spiritual growth alongside their knowledge and skills, embedding prayer as a natural and accessible part of their daily experience. Prayer opportunities are carefully scaffolded to help pupils develop confidence and understanding in communicating with God, supporting the school’s vision of fostering kindness, respect, and a sense of belonging within a Catholic faith context.</w:t>
      </w:r>
    </w:p>
    <w:p w14:paraId="1959FFB4" w14:textId="77777777" w:rsidR="00857999" w:rsidRDefault="00857999">
      <w:pPr>
        <w:spacing w:before="281" w:after="281"/>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965"/>
        <w:gridCol w:w="3950"/>
        <w:gridCol w:w="3926"/>
        <w:gridCol w:w="1506"/>
        <w:gridCol w:w="3645"/>
      </w:tblGrid>
      <w:tr w:rsidR="003A50D6" w14:paraId="1F12E060" w14:textId="77777777" w:rsidTr="00832B6F">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E88E01" w14:textId="77777777" w:rsidR="003A50D6" w:rsidRDefault="00857999">
            <w:pPr>
              <w:jc w:val="center"/>
            </w:pPr>
            <w:r>
              <w:rPr>
                <w:b/>
                <w:bCs/>
                <w:color w:val="000000"/>
                <w:position w:val="-3"/>
                <w:sz w:val="24"/>
                <w:szCs w:val="24"/>
              </w:rPr>
              <w:t>Year/Grade Level</w:t>
            </w:r>
          </w:p>
        </w:tc>
        <w:tc>
          <w:tcPr>
            <w:tcW w:w="14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9CAC61" w14:textId="77777777" w:rsidR="003A50D6" w:rsidRDefault="00857999">
            <w:pPr>
              <w:jc w:val="center"/>
            </w:pPr>
            <w:r>
              <w:rPr>
                <w:b/>
                <w:bCs/>
                <w:color w:val="000000"/>
                <w:position w:val="-3"/>
                <w:sz w:val="24"/>
                <w:szCs w:val="24"/>
              </w:rPr>
              <w:t>Knowledge</w:t>
            </w:r>
          </w:p>
        </w:tc>
        <w:tc>
          <w:tcPr>
            <w:tcW w:w="140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8DF449" w14:textId="77777777" w:rsidR="003A50D6" w:rsidRDefault="00857999">
            <w:pPr>
              <w:jc w:val="center"/>
            </w:pPr>
            <w:r>
              <w:rPr>
                <w:b/>
                <w:bCs/>
                <w:color w:val="000000"/>
                <w:position w:val="-3"/>
                <w:sz w:val="24"/>
                <w:szCs w:val="24"/>
              </w:rPr>
              <w:t>Skills</w:t>
            </w:r>
          </w:p>
        </w:tc>
        <w:tc>
          <w:tcPr>
            <w:tcW w:w="5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E14F56" w14:textId="77777777" w:rsidR="003A50D6" w:rsidRDefault="00857999">
            <w:pPr>
              <w:jc w:val="center"/>
            </w:pPr>
            <w:r>
              <w:rPr>
                <w:b/>
                <w:bCs/>
                <w:color w:val="000000"/>
                <w:position w:val="-3"/>
                <w:sz w:val="24"/>
                <w:szCs w:val="24"/>
              </w:rPr>
              <w:t>Key Vocabulary</w:t>
            </w:r>
          </w:p>
        </w:tc>
        <w:tc>
          <w:tcPr>
            <w:tcW w:w="12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AD86A2" w14:textId="77777777" w:rsidR="003A50D6" w:rsidRDefault="00857999">
            <w:pPr>
              <w:jc w:val="center"/>
            </w:pPr>
            <w:r>
              <w:rPr>
                <w:b/>
                <w:bCs/>
                <w:color w:val="000000"/>
                <w:position w:val="-3"/>
                <w:sz w:val="24"/>
                <w:szCs w:val="24"/>
              </w:rPr>
              <w:t>Prayer Progression &amp; Opportunities</w:t>
            </w:r>
          </w:p>
        </w:tc>
      </w:tr>
      <w:tr w:rsidR="003A50D6" w14:paraId="61AF2C21" w14:textId="77777777" w:rsidTr="00832B6F">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368F74" w14:textId="77777777" w:rsidR="003A50D6" w:rsidRDefault="00857999">
            <w:r>
              <w:rPr>
                <w:color w:val="000000"/>
                <w:position w:val="-3"/>
                <w:sz w:val="24"/>
                <w:szCs w:val="24"/>
              </w:rPr>
              <w:t>EYFS</w:t>
            </w:r>
          </w:p>
        </w:tc>
        <w:tc>
          <w:tcPr>
            <w:tcW w:w="14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2A210A" w14:textId="77777777" w:rsidR="003A50D6" w:rsidRDefault="00857999">
            <w:r>
              <w:rPr>
                <w:color w:val="000000"/>
                <w:position w:val="-3"/>
                <w:sz w:val="24"/>
                <w:szCs w:val="24"/>
              </w:rPr>
              <w:t xml:space="preserve">- Understand that God loves </w:t>
            </w:r>
            <w:bookmarkStart w:id="0" w:name="_GoBack"/>
            <w:bookmarkEnd w:id="0"/>
            <w:r>
              <w:rPr>
                <w:color w:val="000000"/>
                <w:position w:val="-3"/>
                <w:sz w:val="24"/>
                <w:szCs w:val="24"/>
              </w:rPr>
              <w:t>everyone and that Jesus is special in the Catholic faith.</w:t>
            </w:r>
          </w:p>
        </w:tc>
        <w:tc>
          <w:tcPr>
            <w:tcW w:w="140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5427CE9" w14:textId="77777777" w:rsidR="003A50D6" w:rsidRDefault="00857999">
            <w:r>
              <w:rPr>
                <w:color w:val="000000"/>
                <w:position w:val="-3"/>
                <w:sz w:val="24"/>
                <w:szCs w:val="24"/>
              </w:rPr>
              <w:t>- Listen attentively to simple Bible stories and respond with questions or thoughts.</w:t>
            </w:r>
          </w:p>
        </w:tc>
        <w:tc>
          <w:tcPr>
            <w:tcW w:w="5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BECF48" w14:textId="77777777" w:rsidR="003A50D6" w:rsidRDefault="00857999">
            <w:r>
              <w:rPr>
                <w:color w:val="000000"/>
                <w:position w:val="-3"/>
                <w:sz w:val="24"/>
                <w:szCs w:val="24"/>
              </w:rPr>
              <w:t>God, Jesus, love, special, family</w:t>
            </w:r>
          </w:p>
        </w:tc>
        <w:tc>
          <w:tcPr>
            <w:tcW w:w="12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22F8CA" w14:textId="77777777" w:rsidR="003A50D6" w:rsidRDefault="00857999">
            <w:r>
              <w:rPr>
                <w:color w:val="000000"/>
                <w:position w:val="-3"/>
                <w:sz w:val="24"/>
                <w:szCs w:val="24"/>
              </w:rPr>
              <w:t>- Begin to learn short, simple prayers (e.g., Sign of the Cross, simple thanks).</w:t>
            </w:r>
            <w:r>
              <w:rPr>
                <w:color w:val="000000"/>
                <w:position w:val="-3"/>
                <w:sz w:val="24"/>
                <w:szCs w:val="24"/>
              </w:rPr>
              <w:br/>
              <w:t>- Participate in daily classroom prayers led by the teacher.</w:t>
            </w:r>
            <w:r>
              <w:rPr>
                <w:color w:val="000000"/>
                <w:position w:val="-3"/>
                <w:sz w:val="24"/>
                <w:szCs w:val="24"/>
              </w:rPr>
              <w:br/>
              <w:t>- Opportunities to join in collective prayer during whole-school worship or Mass.</w:t>
            </w:r>
          </w:p>
        </w:tc>
      </w:tr>
      <w:tr w:rsidR="003A50D6" w14:paraId="076BA5F5" w14:textId="77777777" w:rsidTr="00832B6F">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83CEA86" w14:textId="77777777" w:rsidR="003A50D6" w:rsidRDefault="003A50D6"/>
        </w:tc>
        <w:tc>
          <w:tcPr>
            <w:tcW w:w="14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3FDC5CF" w14:textId="77777777" w:rsidR="003A50D6" w:rsidRDefault="00857999">
            <w:r>
              <w:rPr>
                <w:color w:val="000000"/>
                <w:position w:val="-3"/>
                <w:sz w:val="24"/>
                <w:szCs w:val="24"/>
              </w:rPr>
              <w:t xml:space="preserve">- </w:t>
            </w:r>
            <w:proofErr w:type="spellStart"/>
            <w:r>
              <w:rPr>
                <w:color w:val="000000"/>
                <w:position w:val="-3"/>
                <w:sz w:val="24"/>
                <w:szCs w:val="24"/>
              </w:rPr>
              <w:t>Recognise</w:t>
            </w:r>
            <w:proofErr w:type="spellEnd"/>
            <w:r>
              <w:rPr>
                <w:color w:val="000000"/>
                <w:position w:val="-3"/>
                <w:sz w:val="24"/>
                <w:szCs w:val="24"/>
              </w:rPr>
              <w:t xml:space="preserve"> some celebrations in the Church year (e.g., Christmas, Easter) and their meaning.</w:t>
            </w:r>
          </w:p>
        </w:tc>
        <w:tc>
          <w:tcPr>
            <w:tcW w:w="140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9A79B4" w14:textId="77777777" w:rsidR="003A50D6" w:rsidRDefault="00857999">
            <w:r>
              <w:rPr>
                <w:color w:val="000000"/>
                <w:position w:val="-3"/>
                <w:sz w:val="24"/>
                <w:szCs w:val="24"/>
              </w:rPr>
              <w:t>- Express feelings about stories and events, showing curiosity and respect for different beliefs.</w:t>
            </w:r>
          </w:p>
        </w:tc>
        <w:tc>
          <w:tcPr>
            <w:tcW w:w="5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3BD09F" w14:textId="77777777" w:rsidR="003A50D6" w:rsidRDefault="00857999">
            <w:r>
              <w:rPr>
                <w:color w:val="000000"/>
                <w:position w:val="-3"/>
                <w:sz w:val="24"/>
                <w:szCs w:val="24"/>
              </w:rPr>
              <w:t>Christmas, Easter, church, pray</w:t>
            </w:r>
          </w:p>
        </w:tc>
        <w:tc>
          <w:tcPr>
            <w:tcW w:w="12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BF42A0" w14:textId="77777777" w:rsidR="003A50D6" w:rsidRDefault="00857999">
            <w:r>
              <w:rPr>
                <w:color w:val="000000"/>
                <w:position w:val="-3"/>
                <w:sz w:val="24"/>
                <w:szCs w:val="24"/>
              </w:rPr>
              <w:t>- Learn to use prayer gestures such as folding hands or bowing heads.</w:t>
            </w:r>
            <w:r>
              <w:rPr>
                <w:color w:val="000000"/>
                <w:position w:val="-3"/>
                <w:sz w:val="24"/>
                <w:szCs w:val="24"/>
              </w:rPr>
              <w:br/>
              <w:t xml:space="preserve">- Encourage pupils to say </w:t>
            </w:r>
            <w:r>
              <w:rPr>
                <w:color w:val="000000"/>
                <w:position w:val="-3"/>
                <w:sz w:val="24"/>
                <w:szCs w:val="24"/>
              </w:rPr>
              <w:lastRenderedPageBreak/>
              <w:t>simple spontaneous prayers about kindness or thankfulness.</w:t>
            </w:r>
          </w:p>
        </w:tc>
      </w:tr>
      <w:tr w:rsidR="003A50D6" w14:paraId="14BD02E4" w14:textId="77777777" w:rsidTr="00832B6F">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CA5376" w14:textId="77777777" w:rsidR="003A50D6" w:rsidRDefault="003A50D6"/>
        </w:tc>
        <w:tc>
          <w:tcPr>
            <w:tcW w:w="14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F0BD32" w14:textId="77777777" w:rsidR="003A50D6" w:rsidRDefault="00857999">
            <w:r>
              <w:rPr>
                <w:color w:val="000000"/>
                <w:position w:val="-3"/>
                <w:sz w:val="24"/>
                <w:szCs w:val="24"/>
              </w:rPr>
              <w:t>- Know that people come from different backgrounds and may believe different things.</w:t>
            </w:r>
          </w:p>
        </w:tc>
        <w:tc>
          <w:tcPr>
            <w:tcW w:w="140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96ED26" w14:textId="77777777" w:rsidR="003A50D6" w:rsidRDefault="00857999">
            <w:r>
              <w:rPr>
                <w:color w:val="000000"/>
                <w:position w:val="-3"/>
                <w:sz w:val="24"/>
                <w:szCs w:val="24"/>
              </w:rPr>
              <w:t>- Show kindness and acceptance towards others in the classroom and playground.</w:t>
            </w:r>
          </w:p>
        </w:tc>
        <w:tc>
          <w:tcPr>
            <w:tcW w:w="5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E14974F" w14:textId="77777777" w:rsidR="003A50D6" w:rsidRDefault="00857999">
            <w:r>
              <w:rPr>
                <w:color w:val="000000"/>
                <w:position w:val="-3"/>
                <w:sz w:val="24"/>
                <w:szCs w:val="24"/>
              </w:rPr>
              <w:t>kindness, friend, welcome</w:t>
            </w:r>
          </w:p>
        </w:tc>
        <w:tc>
          <w:tcPr>
            <w:tcW w:w="12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FD76A3" w14:textId="77777777" w:rsidR="003A50D6" w:rsidRDefault="00857999">
            <w:r>
              <w:rPr>
                <w:color w:val="000000"/>
                <w:position w:val="-3"/>
                <w:sz w:val="24"/>
                <w:szCs w:val="24"/>
              </w:rPr>
              <w:t>- Introduce the idea of prayer as a way to talk to God about feelings and needs.</w:t>
            </w:r>
            <w:r>
              <w:rPr>
                <w:color w:val="000000"/>
                <w:position w:val="-3"/>
                <w:sz w:val="24"/>
                <w:szCs w:val="24"/>
              </w:rPr>
              <w:br/>
              <w:t>- Create opportunities for quiet reflection or prayer corners in the classroom.</w:t>
            </w:r>
          </w:p>
        </w:tc>
      </w:tr>
      <w:tr w:rsidR="003A50D6" w14:paraId="0BB6C02F" w14:textId="77777777" w:rsidTr="00832B6F">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2496BB" w14:textId="77777777" w:rsidR="003A50D6" w:rsidRDefault="003A50D6"/>
        </w:tc>
        <w:tc>
          <w:tcPr>
            <w:tcW w:w="14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B75CB9" w14:textId="77777777" w:rsidR="003A50D6" w:rsidRDefault="00857999">
            <w:r>
              <w:rPr>
                <w:color w:val="000000"/>
                <w:position w:val="-3"/>
                <w:sz w:val="24"/>
                <w:szCs w:val="24"/>
              </w:rPr>
              <w:t>- Begin to understand simple ideas of right and wrong linked to being kind and caring.</w:t>
            </w:r>
          </w:p>
        </w:tc>
        <w:tc>
          <w:tcPr>
            <w:tcW w:w="140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56D0869" w14:textId="77777777" w:rsidR="003A50D6" w:rsidRDefault="00857999">
            <w:r>
              <w:rPr>
                <w:color w:val="000000"/>
                <w:position w:val="-3"/>
                <w:sz w:val="24"/>
                <w:szCs w:val="24"/>
              </w:rPr>
              <w:t>- Participate in group activities that explore sharing, fairness, and caring for others.</w:t>
            </w:r>
          </w:p>
        </w:tc>
        <w:tc>
          <w:tcPr>
            <w:tcW w:w="5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E890DD" w14:textId="77777777" w:rsidR="003A50D6" w:rsidRDefault="00857999">
            <w:r>
              <w:rPr>
                <w:color w:val="000000"/>
                <w:position w:val="-3"/>
                <w:sz w:val="24"/>
                <w:szCs w:val="24"/>
              </w:rPr>
              <w:t>sharing, caring, fair</w:t>
            </w:r>
          </w:p>
        </w:tc>
        <w:tc>
          <w:tcPr>
            <w:tcW w:w="12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0A5DA1" w14:textId="77777777" w:rsidR="003A50D6" w:rsidRDefault="00857999">
            <w:r>
              <w:rPr>
                <w:color w:val="000000"/>
                <w:position w:val="-3"/>
                <w:sz w:val="24"/>
                <w:szCs w:val="24"/>
              </w:rPr>
              <w:t>- Encourage pupils to pray for others, e.g., friends, family, or those in need.</w:t>
            </w:r>
            <w:r>
              <w:rPr>
                <w:color w:val="000000"/>
                <w:position w:val="-3"/>
                <w:sz w:val="24"/>
                <w:szCs w:val="24"/>
              </w:rPr>
              <w:br/>
              <w:t>- Use simple prayers during moments of reflection after stories or activities.</w:t>
            </w:r>
          </w:p>
        </w:tc>
      </w:tr>
    </w:tbl>
    <w:p w14:paraId="7CF7849E" w14:textId="77777777" w:rsidR="003A50D6" w:rsidRDefault="009F29E5">
      <w:r>
        <w:pict w14:anchorId="1197E998">
          <v:rect id="_x0000_i1025" style="width:0;height:1.5pt" o:hrstd="t" o:hrnoshade="t" o:hr="t" fillcolor="#aca899" stroked="f"/>
        </w:pict>
      </w:r>
    </w:p>
    <w:p w14:paraId="0A4397E6" w14:textId="49700197" w:rsidR="003A50D6" w:rsidRDefault="003A50D6">
      <w:pPr>
        <w:spacing w:before="240" w:after="240"/>
      </w:pPr>
    </w:p>
    <w:sectPr w:rsidR="003A50D6">
      <w:headerReference w:type="default" r:id="rId10"/>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3632A" w14:textId="77777777" w:rsidR="009F29E5" w:rsidRDefault="009F29E5">
      <w:r>
        <w:separator/>
      </w:r>
    </w:p>
  </w:endnote>
  <w:endnote w:type="continuationSeparator" w:id="0">
    <w:p w14:paraId="102CF29D" w14:textId="77777777" w:rsidR="009F29E5" w:rsidRDefault="009F2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83CCF" w14:textId="77777777" w:rsidR="009F29E5" w:rsidRDefault="009F29E5">
      <w:r>
        <w:separator/>
      </w:r>
    </w:p>
  </w:footnote>
  <w:footnote w:type="continuationSeparator" w:id="0">
    <w:p w14:paraId="7745D5EB" w14:textId="77777777" w:rsidR="009F29E5" w:rsidRDefault="009F2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265EE73B" w:rsidR="00A41D13" w:rsidRDefault="00857999">
    <w:r>
      <w:rPr>
        <w:noProof/>
        <w:lang w:eastAsia="en-US"/>
      </w:rPr>
      <w:drawing>
        <wp:anchor distT="0" distB="0" distL="114300" distR="114300" simplePos="0" relativeHeight="251658752" behindDoc="1" locked="0" layoutInCell="1" allowOverlap="1" wp14:anchorId="5C9A8A2A" wp14:editId="66A07F90">
          <wp:simplePos x="0" y="0"/>
          <wp:positionH relativeFrom="column">
            <wp:posOffset>8811260</wp:posOffset>
          </wp:positionH>
          <wp:positionV relativeFrom="paragraph">
            <wp:posOffset>-243205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1267789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34D68FFF"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CC3293D"/>
    <w:multiLevelType w:val="hybridMultilevel"/>
    <w:tmpl w:val="8D22C908"/>
    <w:lvl w:ilvl="0" w:tplc="97199871">
      <w:start w:val="1"/>
      <w:numFmt w:val="decimal"/>
      <w:lvlText w:val="%1."/>
      <w:lvlJc w:val="left"/>
      <w:pPr>
        <w:ind w:left="720" w:hanging="360"/>
      </w:pPr>
    </w:lvl>
    <w:lvl w:ilvl="1" w:tplc="97199871" w:tentative="1">
      <w:start w:val="1"/>
      <w:numFmt w:val="lowerLetter"/>
      <w:lvlText w:val="%2."/>
      <w:lvlJc w:val="left"/>
      <w:pPr>
        <w:ind w:left="1440" w:hanging="360"/>
      </w:pPr>
    </w:lvl>
    <w:lvl w:ilvl="2" w:tplc="97199871" w:tentative="1">
      <w:start w:val="1"/>
      <w:numFmt w:val="lowerRoman"/>
      <w:lvlText w:val="%3."/>
      <w:lvlJc w:val="right"/>
      <w:pPr>
        <w:ind w:left="2160" w:hanging="180"/>
      </w:pPr>
    </w:lvl>
    <w:lvl w:ilvl="3" w:tplc="97199871" w:tentative="1">
      <w:start w:val="1"/>
      <w:numFmt w:val="decimal"/>
      <w:lvlText w:val="%4."/>
      <w:lvlJc w:val="left"/>
      <w:pPr>
        <w:ind w:left="2880" w:hanging="360"/>
      </w:pPr>
    </w:lvl>
    <w:lvl w:ilvl="4" w:tplc="97199871" w:tentative="1">
      <w:start w:val="1"/>
      <w:numFmt w:val="lowerLetter"/>
      <w:lvlText w:val="%5."/>
      <w:lvlJc w:val="left"/>
      <w:pPr>
        <w:ind w:left="3600" w:hanging="360"/>
      </w:pPr>
    </w:lvl>
    <w:lvl w:ilvl="5" w:tplc="97199871" w:tentative="1">
      <w:start w:val="1"/>
      <w:numFmt w:val="lowerRoman"/>
      <w:lvlText w:val="%6."/>
      <w:lvlJc w:val="right"/>
      <w:pPr>
        <w:ind w:left="4320" w:hanging="180"/>
      </w:pPr>
    </w:lvl>
    <w:lvl w:ilvl="6" w:tplc="97199871" w:tentative="1">
      <w:start w:val="1"/>
      <w:numFmt w:val="decimal"/>
      <w:lvlText w:val="%7."/>
      <w:lvlJc w:val="left"/>
      <w:pPr>
        <w:ind w:left="5040" w:hanging="360"/>
      </w:pPr>
    </w:lvl>
    <w:lvl w:ilvl="7" w:tplc="97199871" w:tentative="1">
      <w:start w:val="1"/>
      <w:numFmt w:val="lowerLetter"/>
      <w:lvlText w:val="%8."/>
      <w:lvlJc w:val="left"/>
      <w:pPr>
        <w:ind w:left="5760" w:hanging="360"/>
      </w:pPr>
    </w:lvl>
    <w:lvl w:ilvl="8" w:tplc="97199871" w:tentative="1">
      <w:start w:val="1"/>
      <w:numFmt w:val="lowerRoman"/>
      <w:lvlText w:val="%9."/>
      <w:lvlJc w:val="right"/>
      <w:pPr>
        <w:ind w:left="6480" w:hanging="180"/>
      </w:p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A92381E"/>
    <w:multiLevelType w:val="hybridMultilevel"/>
    <w:tmpl w:val="16E23CD0"/>
    <w:lvl w:ilvl="0" w:tplc="6968551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1"/>
  </w:num>
  <w:num w:numId="6">
    <w:abstractNumId w:val="0"/>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3A50D6"/>
    <w:rsid w:val="0040271D"/>
    <w:rsid w:val="005932B0"/>
    <w:rsid w:val="006F484E"/>
    <w:rsid w:val="00712BE7"/>
    <w:rsid w:val="00716FFE"/>
    <w:rsid w:val="00832B6F"/>
    <w:rsid w:val="00857999"/>
    <w:rsid w:val="008E25A0"/>
    <w:rsid w:val="009F29E5"/>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66ACB7-C3AE-45EA-9C7D-E56708E82B94}">
  <ds:schemaRefs>
    <ds:schemaRef ds:uri="http://schemas.microsoft.com/office/2006/metadata/properties"/>
    <ds:schemaRef ds:uri="http://schemas.microsoft.com/office/infopath/2007/PartnerControls"/>
    <ds:schemaRef ds:uri="e45b0bac-2a9a-4384-8ccb-ebec1c0bbcd5"/>
  </ds:schemaRefs>
</ds:datastoreItem>
</file>

<file path=customXml/itemProps2.xml><?xml version="1.0" encoding="utf-8"?>
<ds:datastoreItem xmlns:ds="http://schemas.openxmlformats.org/officeDocument/2006/customXml" ds:itemID="{4EFC4F1C-C5D0-4489-A385-25F1EC369B73}">
  <ds:schemaRefs>
    <ds:schemaRef ds:uri="http://schemas.microsoft.com/sharepoint/v3/contenttype/forms"/>
  </ds:schemaRefs>
</ds:datastoreItem>
</file>

<file path=customXml/itemProps3.xml><?xml version="1.0" encoding="utf-8"?>
<ds:datastoreItem xmlns:ds="http://schemas.openxmlformats.org/officeDocument/2006/customXml" ds:itemID="{5F85AA3C-4E12-4F09-97EA-992F5E21F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2026-02-07T11:37:00Z</dcterms:created>
  <dcterms:modified xsi:type="dcterms:W3CDTF">2026-02-07T11:37:00Z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