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2BE9A" w14:textId="77777777" w:rsidR="004C22F2" w:rsidRDefault="008960F9" w:rsidP="00F8761F">
      <w:pPr>
        <w:spacing w:before="281" w:after="281"/>
        <w:jc w:val="center"/>
        <w:outlineLvl w:val="2"/>
      </w:pPr>
      <w:r>
        <w:rPr>
          <w:b/>
          <w:bCs/>
          <w:color w:val="000000"/>
          <w:sz w:val="28"/>
          <w:szCs w:val="28"/>
        </w:rPr>
        <w:t>St Boniface RC Salford - English Progression</w:t>
      </w:r>
    </w:p>
    <w:p w14:paraId="0F76ECD2" w14:textId="571DC763" w:rsidR="004C22F2" w:rsidRDefault="008960F9">
      <w:pPr>
        <w:spacing w:before="240" w:after="240"/>
        <w:rPr>
          <w:color w:val="000000"/>
          <w:sz w:val="24"/>
          <w:szCs w:val="24"/>
        </w:rPr>
      </w:pPr>
      <w:r>
        <w:rPr>
          <w:b/>
          <w:bCs/>
          <w:color w:val="000000"/>
          <w:sz w:val="24"/>
          <w:szCs w:val="24"/>
        </w:rPr>
        <w:t>Subject:</w:t>
      </w:r>
      <w:r>
        <w:rPr>
          <w:color w:val="000000"/>
          <w:sz w:val="24"/>
          <w:szCs w:val="24"/>
        </w:rPr>
        <w:t xml:space="preserve"> Writing</w:t>
      </w:r>
      <w:r>
        <w:rPr>
          <w:b/>
          <w:bCs/>
          <w:color w:val="000000"/>
          <w:sz w:val="24"/>
          <w:szCs w:val="24"/>
        </w:rPr>
        <w:br/>
        <w:t>Stage:</w:t>
      </w:r>
      <w:r>
        <w:rPr>
          <w:color w:val="000000"/>
          <w:sz w:val="24"/>
          <w:szCs w:val="24"/>
        </w:rPr>
        <w:t xml:space="preserve"> Years 3 to 6</w:t>
      </w:r>
    </w:p>
    <w:p w14:paraId="6BFEFCD1" w14:textId="131B5B9E" w:rsidR="00F8761F" w:rsidRDefault="00F8761F" w:rsidP="00F8761F">
      <w:pPr>
        <w:spacing w:before="240" w:after="240"/>
      </w:pPr>
      <w:r>
        <w:rPr>
          <w:color w:val="000000"/>
          <w:sz w:val="24"/>
          <w:szCs w:val="24"/>
        </w:rPr>
        <w:t xml:space="preserve">This progression framework is designed to build on the strong foundations of phonics and handwriting established in earlier years at St Boniface RC </w:t>
      </w:r>
      <w:r>
        <w:rPr>
          <w:color w:val="000000"/>
          <w:sz w:val="24"/>
          <w:szCs w:val="24"/>
        </w:rPr>
        <w:t>Primary School</w:t>
      </w:r>
      <w:r>
        <w:rPr>
          <w:color w:val="000000"/>
          <w:sz w:val="24"/>
          <w:szCs w:val="24"/>
        </w:rPr>
        <w:t xml:space="preserve">. It aligns with the school’s vision by nurturing confident, independent writers who can express themselves clearly and meaningfully, supporting social responsibility through effective communication. The framework explicitly addresses the school improvement priorities by embedding phonics application, consistent handwriting, use of exemplars (WAGOLLs), explicit teaching of drafting and editing, and integration of the EMILE spelling </w:t>
      </w:r>
      <w:proofErr w:type="spellStart"/>
      <w:r>
        <w:rPr>
          <w:color w:val="000000"/>
          <w:sz w:val="24"/>
          <w:szCs w:val="24"/>
        </w:rPr>
        <w:t>programme</w:t>
      </w:r>
      <w:proofErr w:type="spellEnd"/>
      <w:r>
        <w:rPr>
          <w:color w:val="000000"/>
          <w:sz w:val="24"/>
          <w:szCs w:val="24"/>
        </w:rPr>
        <w:t xml:space="preserve"> to raise attainment and close gaps, particularly for disadvantaged pupils and those with SEND.</w:t>
      </w:r>
    </w:p>
    <w:p w14:paraId="2C76FE1A" w14:textId="77777777" w:rsidR="00F8761F" w:rsidRDefault="00F8761F">
      <w:pPr>
        <w:spacing w:before="240" w:after="240"/>
      </w:pPr>
    </w:p>
    <w:tbl>
      <w:tblPr>
        <w:tblStyle w:val="NormalTablePHPDOCX"/>
        <w:tblW w:w="5000" w:type="pct"/>
        <w:tblBorders>
          <w:top w:val="single" w:sz="5" w:space="0" w:color="000000"/>
          <w:left w:val="single" w:sz="5" w:space="0" w:color="000000"/>
          <w:bottom w:val="single" w:sz="5" w:space="0" w:color="000000"/>
          <w:right w:val="single" w:sz="5" w:space="0" w:color="000000"/>
        </w:tblBorders>
        <w:tblLayout w:type="fixed"/>
        <w:tblCellMar>
          <w:left w:w="0" w:type="dxa"/>
          <w:right w:w="0" w:type="dxa"/>
        </w:tblCellMar>
        <w:tblLook w:val="04A0" w:firstRow="1" w:lastRow="0" w:firstColumn="1" w:lastColumn="0" w:noHBand="0" w:noVBand="1"/>
      </w:tblPr>
      <w:tblGrid>
        <w:gridCol w:w="1413"/>
        <w:gridCol w:w="4044"/>
        <w:gridCol w:w="4463"/>
        <w:gridCol w:w="4072"/>
      </w:tblGrid>
      <w:tr w:rsidR="00F8761F" w14:paraId="77FAF3C9" w14:textId="77777777" w:rsidTr="00F8761F">
        <w:tc>
          <w:tcPr>
            <w:tcW w:w="50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67E3B8" w14:textId="77777777" w:rsidR="004C22F2" w:rsidRDefault="008960F9">
            <w:pPr>
              <w:jc w:val="center"/>
            </w:pPr>
            <w:r>
              <w:rPr>
                <w:b/>
                <w:bCs/>
                <w:color w:val="000000"/>
                <w:position w:val="-3"/>
                <w:sz w:val="24"/>
                <w:szCs w:val="24"/>
              </w:rPr>
              <w:t>Year/Grade Level</w:t>
            </w:r>
          </w:p>
        </w:tc>
        <w:tc>
          <w:tcPr>
            <w:tcW w:w="144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97E2DD" w14:textId="77777777" w:rsidR="004C22F2" w:rsidRDefault="008960F9">
            <w:pPr>
              <w:jc w:val="center"/>
            </w:pPr>
            <w:r>
              <w:rPr>
                <w:b/>
                <w:bCs/>
                <w:color w:val="000000"/>
                <w:position w:val="-3"/>
                <w:sz w:val="24"/>
                <w:szCs w:val="24"/>
              </w:rPr>
              <w:t>Knowledge</w:t>
            </w:r>
          </w:p>
        </w:tc>
        <w:tc>
          <w:tcPr>
            <w:tcW w:w="159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9E6E3AB" w14:textId="77777777" w:rsidR="004C22F2" w:rsidRDefault="008960F9">
            <w:pPr>
              <w:jc w:val="center"/>
            </w:pPr>
            <w:r>
              <w:rPr>
                <w:b/>
                <w:bCs/>
                <w:color w:val="000000"/>
                <w:position w:val="-3"/>
                <w:sz w:val="24"/>
                <w:szCs w:val="24"/>
              </w:rPr>
              <w:t>Skills</w:t>
            </w:r>
          </w:p>
        </w:tc>
        <w:tc>
          <w:tcPr>
            <w:tcW w:w="145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9B8F77A" w14:textId="77777777" w:rsidR="004C22F2" w:rsidRDefault="008960F9">
            <w:pPr>
              <w:jc w:val="center"/>
            </w:pPr>
            <w:r>
              <w:rPr>
                <w:b/>
                <w:bCs/>
                <w:color w:val="000000"/>
                <w:position w:val="-3"/>
                <w:sz w:val="24"/>
                <w:szCs w:val="24"/>
              </w:rPr>
              <w:t>Key Vocabulary</w:t>
            </w:r>
          </w:p>
        </w:tc>
      </w:tr>
      <w:tr w:rsidR="00F8761F" w14:paraId="3CCC2799" w14:textId="77777777" w:rsidTr="00F8761F">
        <w:tc>
          <w:tcPr>
            <w:tcW w:w="50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1675882" w14:textId="77777777" w:rsidR="004C22F2" w:rsidRDefault="008960F9">
            <w:r>
              <w:rPr>
                <w:color w:val="000000"/>
                <w:position w:val="-3"/>
                <w:sz w:val="24"/>
                <w:szCs w:val="24"/>
              </w:rPr>
              <w:t>Year 3</w:t>
            </w:r>
          </w:p>
        </w:tc>
        <w:tc>
          <w:tcPr>
            <w:tcW w:w="144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4BB620C" w14:textId="77777777" w:rsidR="004C22F2" w:rsidRDefault="008960F9">
            <w:r>
              <w:rPr>
                <w:color w:val="000000"/>
                <w:position w:val="-3"/>
                <w:sz w:val="24"/>
                <w:szCs w:val="24"/>
              </w:rPr>
              <w:t>- Understand different genres and their features (e.g., narrative, recount, instructions, poetry).</w:t>
            </w:r>
            <w:r>
              <w:rPr>
                <w:color w:val="000000"/>
                <w:position w:val="-3"/>
                <w:sz w:val="24"/>
                <w:szCs w:val="24"/>
              </w:rPr>
              <w:br/>
              <w:t>- Know key grammar elements: sentence types, basic punctuation (commas, apostrophes), paragraphs.</w:t>
            </w:r>
            <w:r>
              <w:rPr>
                <w:color w:val="000000"/>
                <w:position w:val="-3"/>
                <w:sz w:val="24"/>
                <w:szCs w:val="24"/>
              </w:rPr>
              <w:br/>
              <w:t>- Recognise and apply phonics knowledge for spelling and de</w:t>
            </w:r>
            <w:r>
              <w:rPr>
                <w:color w:val="000000"/>
                <w:position w:val="-3"/>
                <w:sz w:val="24"/>
                <w:szCs w:val="24"/>
              </w:rPr>
              <w:t>coding unfamiliar words.</w:t>
            </w:r>
            <w:r>
              <w:rPr>
                <w:color w:val="000000"/>
                <w:position w:val="-3"/>
                <w:sz w:val="24"/>
                <w:szCs w:val="24"/>
              </w:rPr>
              <w:br/>
              <w:t>- Understand the purpose of writing for different audiences.</w:t>
            </w:r>
            <w:r>
              <w:rPr>
                <w:color w:val="000000"/>
                <w:position w:val="-3"/>
                <w:sz w:val="24"/>
                <w:szCs w:val="24"/>
              </w:rPr>
              <w:br/>
            </w:r>
            <w:r>
              <w:rPr>
                <w:color w:val="000000"/>
                <w:position w:val="-3"/>
                <w:sz w:val="24"/>
                <w:szCs w:val="24"/>
              </w:rPr>
              <w:lastRenderedPageBreak/>
              <w:t>- Introduce the concept of drafting and editing.</w:t>
            </w:r>
          </w:p>
        </w:tc>
        <w:tc>
          <w:tcPr>
            <w:tcW w:w="159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AD32B6" w14:textId="77777777" w:rsidR="004C22F2" w:rsidRDefault="008960F9">
            <w:r>
              <w:rPr>
                <w:color w:val="000000"/>
                <w:position w:val="-3"/>
                <w:sz w:val="24"/>
                <w:szCs w:val="24"/>
              </w:rPr>
              <w:lastRenderedPageBreak/>
              <w:t>- Write coherent paragraphs with topic sentences.</w:t>
            </w:r>
            <w:r>
              <w:rPr>
                <w:color w:val="000000"/>
                <w:position w:val="-3"/>
                <w:sz w:val="24"/>
                <w:szCs w:val="24"/>
              </w:rPr>
              <w:br/>
              <w:t>- Use joined handwriting consistently for legibility.</w:t>
            </w:r>
            <w:r>
              <w:rPr>
                <w:color w:val="000000"/>
                <w:position w:val="-3"/>
                <w:sz w:val="24"/>
                <w:szCs w:val="24"/>
              </w:rPr>
              <w:br/>
              <w:t>- Use phonics and</w:t>
            </w:r>
            <w:r>
              <w:rPr>
                <w:color w:val="000000"/>
                <w:position w:val="-3"/>
                <w:sz w:val="24"/>
                <w:szCs w:val="24"/>
              </w:rPr>
              <w:t xml:space="preserve"> spelling rules from EMILE programme to spell accurately.</w:t>
            </w:r>
            <w:r>
              <w:rPr>
                <w:color w:val="000000"/>
                <w:position w:val="-3"/>
                <w:sz w:val="24"/>
                <w:szCs w:val="24"/>
              </w:rPr>
              <w:br/>
              <w:t>- Plan, draught, and revise short pieces of writing.</w:t>
            </w:r>
            <w:r>
              <w:rPr>
                <w:color w:val="000000"/>
                <w:position w:val="-3"/>
                <w:sz w:val="24"/>
                <w:szCs w:val="24"/>
              </w:rPr>
              <w:br/>
              <w:t>- Use WAGOLLs (What A Good One Looks Like) to model writing.</w:t>
            </w:r>
            <w:r>
              <w:rPr>
                <w:color w:val="000000"/>
                <w:position w:val="-3"/>
                <w:sz w:val="24"/>
                <w:szCs w:val="24"/>
              </w:rPr>
              <w:br/>
              <w:t>- Begin to apply feedback to improve writing.</w:t>
            </w:r>
          </w:p>
        </w:tc>
        <w:tc>
          <w:tcPr>
            <w:tcW w:w="145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67F4D7A" w14:textId="77777777" w:rsidR="004C22F2" w:rsidRDefault="008960F9">
            <w:r>
              <w:rPr>
                <w:color w:val="000000"/>
                <w:position w:val="-3"/>
                <w:sz w:val="24"/>
                <w:szCs w:val="24"/>
              </w:rPr>
              <w:t>genre, paragraph, draught, edit, audie</w:t>
            </w:r>
            <w:r>
              <w:rPr>
                <w:color w:val="000000"/>
                <w:position w:val="-3"/>
                <w:sz w:val="24"/>
                <w:szCs w:val="24"/>
              </w:rPr>
              <w:t>nce, punctuation, joined handwriting, phonics, spelling rules, WAGOLL</w:t>
            </w:r>
          </w:p>
        </w:tc>
      </w:tr>
      <w:tr w:rsidR="00F8761F" w14:paraId="49B70279" w14:textId="77777777" w:rsidTr="00F8761F">
        <w:tc>
          <w:tcPr>
            <w:tcW w:w="50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F17F018" w14:textId="77777777" w:rsidR="004C22F2" w:rsidRDefault="008960F9">
            <w:r>
              <w:rPr>
                <w:color w:val="000000"/>
                <w:position w:val="-3"/>
                <w:sz w:val="24"/>
                <w:szCs w:val="24"/>
              </w:rPr>
              <w:t>Year 4</w:t>
            </w:r>
          </w:p>
        </w:tc>
        <w:tc>
          <w:tcPr>
            <w:tcW w:w="144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462CEEA" w14:textId="77777777" w:rsidR="004C22F2" w:rsidRDefault="008960F9">
            <w:r>
              <w:rPr>
                <w:color w:val="000000"/>
                <w:position w:val="-3"/>
                <w:sz w:val="24"/>
                <w:szCs w:val="24"/>
              </w:rPr>
              <w:t>- Deepen understanding of text structures and genre conventions.</w:t>
            </w:r>
            <w:r>
              <w:rPr>
                <w:color w:val="000000"/>
                <w:position w:val="-3"/>
                <w:sz w:val="24"/>
                <w:szCs w:val="24"/>
              </w:rPr>
              <w:br/>
              <w:t>- Learn more complex sentence structures including compound and complex sentences.</w:t>
            </w:r>
            <w:r>
              <w:rPr>
                <w:color w:val="000000"/>
                <w:position w:val="-3"/>
                <w:sz w:val="24"/>
                <w:szCs w:val="24"/>
              </w:rPr>
              <w:br/>
              <w:t>- Expand knowledge of grammar:</w:t>
            </w:r>
            <w:r>
              <w:rPr>
                <w:color w:val="000000"/>
                <w:position w:val="-3"/>
                <w:sz w:val="24"/>
                <w:szCs w:val="24"/>
              </w:rPr>
              <w:t xml:space="preserve"> conjunctions, fronted adverbials, expanded noun phrases.</w:t>
            </w:r>
            <w:r>
              <w:rPr>
                <w:color w:val="000000"/>
                <w:position w:val="-3"/>
                <w:sz w:val="24"/>
                <w:szCs w:val="24"/>
              </w:rPr>
              <w:br/>
              <w:t>- Recognise and apply spelling patterns and exceptions.</w:t>
            </w:r>
            <w:r>
              <w:rPr>
                <w:color w:val="000000"/>
                <w:position w:val="-3"/>
                <w:sz w:val="24"/>
                <w:szCs w:val="24"/>
              </w:rPr>
              <w:br/>
              <w:t>- Understand the importance of writing with clarity and purpose.</w:t>
            </w:r>
            <w:r>
              <w:rPr>
                <w:color w:val="000000"/>
                <w:position w:val="-3"/>
                <w:sz w:val="24"/>
                <w:szCs w:val="24"/>
              </w:rPr>
              <w:br/>
              <w:t>- Develop knowledge of drafting and editing processes including self and peer</w:t>
            </w:r>
            <w:r>
              <w:rPr>
                <w:color w:val="000000"/>
                <w:position w:val="-3"/>
                <w:sz w:val="24"/>
                <w:szCs w:val="24"/>
              </w:rPr>
              <w:t xml:space="preserve"> review.</w:t>
            </w:r>
          </w:p>
        </w:tc>
        <w:tc>
          <w:tcPr>
            <w:tcW w:w="159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DA8CD22" w14:textId="77777777" w:rsidR="004C22F2" w:rsidRDefault="008960F9">
            <w:r>
              <w:rPr>
                <w:color w:val="000000"/>
                <w:position w:val="-3"/>
                <w:sz w:val="24"/>
                <w:szCs w:val="24"/>
              </w:rPr>
              <w:t>- Write longer, structured texts for a range of purposes and audiences.</w:t>
            </w:r>
            <w:r>
              <w:rPr>
                <w:color w:val="000000"/>
                <w:position w:val="-3"/>
                <w:sz w:val="24"/>
                <w:szCs w:val="24"/>
              </w:rPr>
              <w:br/>
              <w:t>- Maintain fluent, legible joined handwriting.</w:t>
            </w:r>
            <w:r>
              <w:rPr>
                <w:color w:val="000000"/>
                <w:position w:val="-3"/>
                <w:sz w:val="24"/>
                <w:szCs w:val="24"/>
              </w:rPr>
              <w:br/>
              <w:t>- Use EMILE spelling strategies to improve spelling accuracy.</w:t>
            </w:r>
            <w:r>
              <w:rPr>
                <w:color w:val="000000"/>
                <w:position w:val="-3"/>
                <w:sz w:val="24"/>
                <w:szCs w:val="24"/>
              </w:rPr>
              <w:br/>
              <w:t>- Plan writing using graphic organisers.</w:t>
            </w:r>
            <w:r>
              <w:rPr>
                <w:color w:val="000000"/>
                <w:position w:val="-3"/>
                <w:sz w:val="24"/>
                <w:szCs w:val="24"/>
              </w:rPr>
              <w:br/>
              <w:t>- Revise and edit writing</w:t>
            </w:r>
            <w:r>
              <w:rPr>
                <w:color w:val="000000"/>
                <w:position w:val="-3"/>
                <w:sz w:val="24"/>
                <w:szCs w:val="24"/>
              </w:rPr>
              <w:t xml:space="preserve"> focusing on vocabulary, grammar, and punctuation.</w:t>
            </w:r>
            <w:r>
              <w:rPr>
                <w:color w:val="000000"/>
                <w:position w:val="-3"/>
                <w:sz w:val="24"/>
                <w:szCs w:val="24"/>
              </w:rPr>
              <w:br/>
              <w:t>- Apply teacher feedback effectively.</w:t>
            </w:r>
            <w:r>
              <w:rPr>
                <w:color w:val="000000"/>
                <w:position w:val="-3"/>
                <w:sz w:val="24"/>
                <w:szCs w:val="24"/>
              </w:rPr>
              <w:br/>
              <w:t>- Use dictation exercises to reinforce spelling and grammar knowledge.</w:t>
            </w:r>
          </w:p>
        </w:tc>
        <w:tc>
          <w:tcPr>
            <w:tcW w:w="145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FD2814A" w14:textId="77777777" w:rsidR="004C22F2" w:rsidRDefault="008960F9">
            <w:r>
              <w:rPr>
                <w:color w:val="000000"/>
                <w:position w:val="-3"/>
                <w:sz w:val="24"/>
                <w:szCs w:val="24"/>
              </w:rPr>
              <w:t>compound sentence, complex sentence, fronted adverbial, conjunction, expanded noun phrase, dicta</w:t>
            </w:r>
            <w:r>
              <w:rPr>
                <w:color w:val="000000"/>
                <w:position w:val="-3"/>
                <w:sz w:val="24"/>
                <w:szCs w:val="24"/>
              </w:rPr>
              <w:t>tion, revision, feedback</w:t>
            </w:r>
          </w:p>
        </w:tc>
      </w:tr>
      <w:tr w:rsidR="00F8761F" w14:paraId="47431AC7" w14:textId="77777777" w:rsidTr="00F8761F">
        <w:tc>
          <w:tcPr>
            <w:tcW w:w="50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E6A8E9" w14:textId="77777777" w:rsidR="004C22F2" w:rsidRDefault="008960F9">
            <w:r>
              <w:rPr>
                <w:color w:val="000000"/>
                <w:position w:val="-3"/>
                <w:sz w:val="24"/>
                <w:szCs w:val="24"/>
              </w:rPr>
              <w:t>Year 5</w:t>
            </w:r>
          </w:p>
        </w:tc>
        <w:tc>
          <w:tcPr>
            <w:tcW w:w="144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7EABB07" w14:textId="77777777" w:rsidR="004C22F2" w:rsidRDefault="008960F9">
            <w:r>
              <w:rPr>
                <w:color w:val="000000"/>
                <w:position w:val="-3"/>
                <w:sz w:val="24"/>
                <w:szCs w:val="24"/>
              </w:rPr>
              <w:t>- Understand and use a wide range of genres including formal and informal styles.</w:t>
            </w:r>
            <w:r>
              <w:rPr>
                <w:color w:val="000000"/>
                <w:position w:val="-3"/>
                <w:sz w:val="24"/>
                <w:szCs w:val="24"/>
              </w:rPr>
              <w:br/>
              <w:t>- Develop awareness of audience and purpose to adapt tone and style.</w:t>
            </w:r>
            <w:r>
              <w:rPr>
                <w:color w:val="000000"/>
                <w:position w:val="-3"/>
                <w:sz w:val="24"/>
                <w:szCs w:val="24"/>
              </w:rPr>
              <w:br/>
              <w:t>- Master more advanced grammar: passive voice, modal verbs, relative cla</w:t>
            </w:r>
            <w:r>
              <w:rPr>
                <w:color w:val="000000"/>
                <w:position w:val="-3"/>
                <w:sz w:val="24"/>
                <w:szCs w:val="24"/>
              </w:rPr>
              <w:t>uses.</w:t>
            </w:r>
            <w:r>
              <w:rPr>
                <w:color w:val="000000"/>
                <w:position w:val="-3"/>
                <w:sz w:val="24"/>
                <w:szCs w:val="24"/>
              </w:rPr>
              <w:br/>
              <w:t>- Know and apply spelling rules for more complex words.</w:t>
            </w:r>
            <w:r>
              <w:rPr>
                <w:color w:val="000000"/>
                <w:position w:val="-3"/>
                <w:sz w:val="24"/>
                <w:szCs w:val="24"/>
              </w:rPr>
              <w:br/>
            </w:r>
            <w:r>
              <w:rPr>
                <w:color w:val="000000"/>
                <w:position w:val="-3"/>
                <w:sz w:val="24"/>
                <w:szCs w:val="24"/>
              </w:rPr>
              <w:lastRenderedPageBreak/>
              <w:t>- Understand the role of vocabulary choices in shaping meaning.</w:t>
            </w:r>
            <w:r>
              <w:rPr>
                <w:color w:val="000000"/>
                <w:position w:val="-3"/>
                <w:sz w:val="24"/>
                <w:szCs w:val="24"/>
              </w:rPr>
              <w:br/>
              <w:t>- Recognise the drafting process as iterative and important for clarity and impact.</w:t>
            </w:r>
          </w:p>
        </w:tc>
        <w:tc>
          <w:tcPr>
            <w:tcW w:w="159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15C0DA" w14:textId="77777777" w:rsidR="004C22F2" w:rsidRDefault="008960F9">
            <w:r>
              <w:rPr>
                <w:color w:val="000000"/>
                <w:position w:val="-3"/>
                <w:sz w:val="24"/>
                <w:szCs w:val="24"/>
              </w:rPr>
              <w:lastRenderedPageBreak/>
              <w:t>- Compose extended pieces of writing with clea</w:t>
            </w:r>
            <w:r>
              <w:rPr>
                <w:color w:val="000000"/>
                <w:position w:val="-3"/>
                <w:sz w:val="24"/>
                <w:szCs w:val="24"/>
              </w:rPr>
              <w:t>r structure and coherence.</w:t>
            </w:r>
            <w:r>
              <w:rPr>
                <w:color w:val="000000"/>
                <w:position w:val="-3"/>
                <w:sz w:val="24"/>
                <w:szCs w:val="24"/>
              </w:rPr>
              <w:br/>
              <w:t>- Use legible, consistent joined handwriting under timed conditions.</w:t>
            </w:r>
            <w:r>
              <w:rPr>
                <w:color w:val="000000"/>
                <w:position w:val="-3"/>
                <w:sz w:val="24"/>
                <w:szCs w:val="24"/>
              </w:rPr>
              <w:br/>
              <w:t>- Use EMILE spelling programme to self-correct and learn new words.</w:t>
            </w:r>
            <w:r>
              <w:rPr>
                <w:color w:val="000000"/>
                <w:position w:val="-3"/>
                <w:sz w:val="24"/>
                <w:szCs w:val="24"/>
              </w:rPr>
              <w:br/>
              <w:t>- Explicitly plan, draught, revise, and edit writing independently.</w:t>
            </w:r>
            <w:r>
              <w:rPr>
                <w:color w:val="000000"/>
                <w:position w:val="-3"/>
                <w:sz w:val="24"/>
                <w:szCs w:val="24"/>
              </w:rPr>
              <w:br/>
              <w:t>- Incorporate higher-lev</w:t>
            </w:r>
            <w:r>
              <w:rPr>
                <w:color w:val="000000"/>
                <w:position w:val="-3"/>
                <w:sz w:val="24"/>
                <w:szCs w:val="24"/>
              </w:rPr>
              <w:t>el vocabulary and sentence structures.</w:t>
            </w:r>
            <w:r>
              <w:rPr>
                <w:color w:val="000000"/>
                <w:position w:val="-3"/>
                <w:sz w:val="24"/>
                <w:szCs w:val="24"/>
              </w:rPr>
              <w:br/>
              <w:t>- Participate in peer and self-</w:t>
            </w:r>
            <w:r>
              <w:rPr>
                <w:color w:val="000000"/>
                <w:position w:val="-3"/>
                <w:sz w:val="24"/>
                <w:szCs w:val="24"/>
              </w:rPr>
              <w:lastRenderedPageBreak/>
              <w:t>assessment to improve writing.</w:t>
            </w:r>
            <w:r>
              <w:rPr>
                <w:color w:val="000000"/>
                <w:position w:val="-3"/>
                <w:sz w:val="24"/>
                <w:szCs w:val="24"/>
              </w:rPr>
              <w:br/>
              <w:t>- Use dictation to reinforce grammar and spelling skills.</w:t>
            </w:r>
          </w:p>
        </w:tc>
        <w:tc>
          <w:tcPr>
            <w:tcW w:w="145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9445B6" w14:textId="77777777" w:rsidR="004C22F2" w:rsidRDefault="008960F9">
            <w:r>
              <w:rPr>
                <w:color w:val="000000"/>
                <w:position w:val="-3"/>
                <w:sz w:val="24"/>
                <w:szCs w:val="24"/>
              </w:rPr>
              <w:lastRenderedPageBreak/>
              <w:t>passive voice, modal verb, relative clause, tone, style, iterative, coherence, self-a</w:t>
            </w:r>
            <w:bookmarkStart w:id="0" w:name="_GoBack"/>
            <w:bookmarkEnd w:id="0"/>
            <w:r>
              <w:rPr>
                <w:color w:val="000000"/>
                <w:position w:val="-3"/>
                <w:sz w:val="24"/>
                <w:szCs w:val="24"/>
              </w:rPr>
              <w:t>ssessment</w:t>
            </w:r>
          </w:p>
        </w:tc>
      </w:tr>
      <w:tr w:rsidR="00F8761F" w14:paraId="62134167" w14:textId="77777777" w:rsidTr="00F8761F">
        <w:tc>
          <w:tcPr>
            <w:tcW w:w="50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671EF4" w14:textId="77777777" w:rsidR="004C22F2" w:rsidRDefault="008960F9">
            <w:r>
              <w:rPr>
                <w:color w:val="000000"/>
                <w:position w:val="-3"/>
                <w:sz w:val="24"/>
                <w:szCs w:val="24"/>
              </w:rPr>
              <w:t>Y</w:t>
            </w:r>
            <w:r>
              <w:rPr>
                <w:color w:val="000000"/>
                <w:position w:val="-3"/>
                <w:sz w:val="24"/>
                <w:szCs w:val="24"/>
              </w:rPr>
              <w:t>ear 6</w:t>
            </w:r>
          </w:p>
        </w:tc>
        <w:tc>
          <w:tcPr>
            <w:tcW w:w="144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31B6E9A" w14:textId="77777777" w:rsidR="004C22F2" w:rsidRDefault="008960F9">
            <w:r>
              <w:rPr>
                <w:color w:val="000000"/>
                <w:position w:val="-3"/>
                <w:sz w:val="24"/>
                <w:szCs w:val="24"/>
              </w:rPr>
              <w:t>- Understand and analyse complex text types and authorial techniques.</w:t>
            </w:r>
            <w:r>
              <w:rPr>
                <w:color w:val="000000"/>
                <w:position w:val="-3"/>
                <w:sz w:val="24"/>
                <w:szCs w:val="24"/>
              </w:rPr>
              <w:br/>
              <w:t>- Know how to write for a range of formal and informal purposes, including argument, explanation, and narrative.</w:t>
            </w:r>
            <w:r>
              <w:rPr>
                <w:color w:val="000000"/>
                <w:position w:val="-3"/>
                <w:sz w:val="24"/>
                <w:szCs w:val="24"/>
              </w:rPr>
              <w:br/>
              <w:t>- Master sophisticated grammar and punctuation: colons, semi-colons</w:t>
            </w:r>
            <w:r>
              <w:rPr>
                <w:color w:val="000000"/>
                <w:position w:val="-3"/>
                <w:sz w:val="24"/>
                <w:szCs w:val="24"/>
              </w:rPr>
              <w:t>, hyphens, varied sentence structures.</w:t>
            </w:r>
            <w:r>
              <w:rPr>
                <w:color w:val="000000"/>
                <w:position w:val="-3"/>
                <w:sz w:val="24"/>
                <w:szCs w:val="24"/>
              </w:rPr>
              <w:br/>
              <w:t>- Understand the importance of precise vocabulary and stylistic devices.</w:t>
            </w:r>
            <w:r>
              <w:rPr>
                <w:color w:val="000000"/>
                <w:position w:val="-3"/>
                <w:sz w:val="24"/>
                <w:szCs w:val="24"/>
              </w:rPr>
              <w:br/>
              <w:t>- Recognise the role of drafting, editing and proofreading in producing polished texts.</w:t>
            </w:r>
          </w:p>
        </w:tc>
        <w:tc>
          <w:tcPr>
            <w:tcW w:w="159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6EDC71" w14:textId="77777777" w:rsidR="004C22F2" w:rsidRDefault="008960F9">
            <w:r>
              <w:rPr>
                <w:color w:val="000000"/>
                <w:position w:val="-3"/>
                <w:sz w:val="24"/>
                <w:szCs w:val="24"/>
              </w:rPr>
              <w:t>- Write extended texts confidently for different audienc</w:t>
            </w:r>
            <w:r>
              <w:rPr>
                <w:color w:val="000000"/>
                <w:position w:val="-3"/>
                <w:sz w:val="24"/>
                <w:szCs w:val="24"/>
              </w:rPr>
              <w:t>es and purposes.</w:t>
            </w:r>
            <w:r>
              <w:rPr>
                <w:color w:val="000000"/>
                <w:position w:val="-3"/>
                <w:sz w:val="24"/>
                <w:szCs w:val="24"/>
              </w:rPr>
              <w:br/>
              <w:t>- Maintain fluent, legible joined handwriting consistently.</w:t>
            </w:r>
            <w:r>
              <w:rPr>
                <w:color w:val="000000"/>
                <w:position w:val="-3"/>
                <w:sz w:val="24"/>
                <w:szCs w:val="24"/>
              </w:rPr>
              <w:br/>
              <w:t>- Use EMILE spelling programme to secure spelling of complex and technical vocabulary.</w:t>
            </w:r>
            <w:r>
              <w:rPr>
                <w:color w:val="000000"/>
                <w:position w:val="-3"/>
                <w:sz w:val="24"/>
                <w:szCs w:val="24"/>
              </w:rPr>
              <w:br/>
              <w:t>- Effectively plan, draught, revise, edit and proofread writing.</w:t>
            </w:r>
            <w:r>
              <w:rPr>
                <w:color w:val="000000"/>
                <w:position w:val="-3"/>
                <w:sz w:val="24"/>
                <w:szCs w:val="24"/>
              </w:rPr>
              <w:br/>
              <w:t>- Use a wide range of sente</w:t>
            </w:r>
            <w:r>
              <w:rPr>
                <w:color w:val="000000"/>
                <w:position w:val="-3"/>
                <w:sz w:val="24"/>
                <w:szCs w:val="24"/>
              </w:rPr>
              <w:t>nce structures and vocabulary choices to create impact.</w:t>
            </w:r>
            <w:r>
              <w:rPr>
                <w:color w:val="000000"/>
                <w:position w:val="-3"/>
                <w:sz w:val="24"/>
                <w:szCs w:val="24"/>
              </w:rPr>
              <w:br/>
              <w:t>- Use dictation and spelling tests to consolidate learning.</w:t>
            </w:r>
            <w:r>
              <w:rPr>
                <w:color w:val="000000"/>
                <w:position w:val="-3"/>
                <w:sz w:val="24"/>
                <w:szCs w:val="24"/>
              </w:rPr>
              <w:br/>
              <w:t>- Respond to detailed feedback to improve writing quality.</w:t>
            </w:r>
          </w:p>
        </w:tc>
        <w:tc>
          <w:tcPr>
            <w:tcW w:w="145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0BB45E" w14:textId="77777777" w:rsidR="004C22F2" w:rsidRDefault="008960F9">
            <w:r>
              <w:rPr>
                <w:color w:val="000000"/>
                <w:position w:val="-3"/>
                <w:sz w:val="24"/>
                <w:szCs w:val="24"/>
              </w:rPr>
              <w:t>colons, semi-colons, hyphens, stylistic devices, proofreading, audience, purpose,</w:t>
            </w:r>
            <w:r>
              <w:rPr>
                <w:color w:val="000000"/>
                <w:position w:val="-3"/>
                <w:sz w:val="24"/>
                <w:szCs w:val="24"/>
              </w:rPr>
              <w:t xml:space="preserve"> feedback, technical vocabulary</w:t>
            </w:r>
          </w:p>
        </w:tc>
      </w:tr>
    </w:tbl>
    <w:p w14:paraId="17C102A8" w14:textId="77777777" w:rsidR="004C22F2" w:rsidRDefault="008960F9">
      <w:r>
        <w:pict w14:anchorId="28C19F3B">
          <v:rect id="_x0000_i1025" style="width:0;height:1.5pt" o:hrstd="t" o:hrnoshade="t" o:hr="t" fillcolor="#aca899" stroked="f"/>
        </w:pict>
      </w:r>
    </w:p>
    <w:p w14:paraId="3D1D794F" w14:textId="1F2A39EB" w:rsidR="004C22F2" w:rsidRDefault="004C22F2">
      <w:pPr>
        <w:spacing w:before="240" w:after="240"/>
      </w:pPr>
    </w:p>
    <w:sectPr w:rsidR="004C22F2">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FE54D" w14:textId="77777777" w:rsidR="008960F9" w:rsidRDefault="008960F9">
      <w:r>
        <w:separator/>
      </w:r>
    </w:p>
  </w:endnote>
  <w:endnote w:type="continuationSeparator" w:id="0">
    <w:p w14:paraId="4FEA11FD" w14:textId="77777777" w:rsidR="008960F9" w:rsidRDefault="00896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27FFB2B7" w:rsidR="00A41D13" w:rsidRDefault="00A41D13" w:rsidP="00F8761F">
    <w:pPr>
      <w:spacing w:after="1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15E18" w14:textId="77777777" w:rsidR="008960F9" w:rsidRDefault="008960F9">
      <w:r>
        <w:separator/>
      </w:r>
    </w:p>
  </w:footnote>
  <w:footnote w:type="continuationSeparator" w:id="0">
    <w:p w14:paraId="042E9AFD" w14:textId="77777777" w:rsidR="008960F9" w:rsidRDefault="008960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36407CCF" w:rsidR="00A41D13" w:rsidRDefault="00F8761F">
    <w:r>
      <w:rPr>
        <w:noProof/>
      </w:rPr>
      <w:drawing>
        <wp:anchor distT="0" distB="0" distL="114300" distR="114300" simplePos="0" relativeHeight="251660288" behindDoc="1" locked="0" layoutInCell="1" allowOverlap="1" wp14:anchorId="2BE643BF" wp14:editId="0EBEBE7B">
          <wp:simplePos x="0" y="0"/>
          <wp:positionH relativeFrom="column">
            <wp:posOffset>8634730</wp:posOffset>
          </wp:positionH>
          <wp:positionV relativeFrom="paragraph">
            <wp:posOffset>-249555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8960F9">
      <w:rPr>
        <w:noProof/>
      </w:rPr>
      <w:drawing>
        <wp:anchor distT="0" distB="0" distL="114300" distR="114300" simplePos="0" relativeHeight="251658240" behindDoc="1" locked="0" layoutInCell="1" allowOverlap="1" wp14:anchorId="368350CA" wp14:editId="2DF42D93">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986175312"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1E72D41F"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2F8C42B7"/>
    <w:multiLevelType w:val="hybridMultilevel"/>
    <w:tmpl w:val="373EACA4"/>
    <w:lvl w:ilvl="0" w:tplc="95343811">
      <w:start w:val="1"/>
      <w:numFmt w:val="decimal"/>
      <w:lvlText w:val="%1."/>
      <w:lvlJc w:val="left"/>
      <w:pPr>
        <w:ind w:left="720" w:hanging="360"/>
      </w:pPr>
    </w:lvl>
    <w:lvl w:ilvl="1" w:tplc="95343811" w:tentative="1">
      <w:start w:val="1"/>
      <w:numFmt w:val="lowerLetter"/>
      <w:lvlText w:val="%2."/>
      <w:lvlJc w:val="left"/>
      <w:pPr>
        <w:ind w:left="1440" w:hanging="360"/>
      </w:pPr>
    </w:lvl>
    <w:lvl w:ilvl="2" w:tplc="95343811" w:tentative="1">
      <w:start w:val="1"/>
      <w:numFmt w:val="lowerRoman"/>
      <w:lvlText w:val="%3."/>
      <w:lvlJc w:val="right"/>
      <w:pPr>
        <w:ind w:left="2160" w:hanging="180"/>
      </w:pPr>
    </w:lvl>
    <w:lvl w:ilvl="3" w:tplc="95343811" w:tentative="1">
      <w:start w:val="1"/>
      <w:numFmt w:val="decimal"/>
      <w:lvlText w:val="%4."/>
      <w:lvlJc w:val="left"/>
      <w:pPr>
        <w:ind w:left="2880" w:hanging="360"/>
      </w:pPr>
    </w:lvl>
    <w:lvl w:ilvl="4" w:tplc="95343811" w:tentative="1">
      <w:start w:val="1"/>
      <w:numFmt w:val="lowerLetter"/>
      <w:lvlText w:val="%5."/>
      <w:lvlJc w:val="left"/>
      <w:pPr>
        <w:ind w:left="3600" w:hanging="360"/>
      </w:pPr>
    </w:lvl>
    <w:lvl w:ilvl="5" w:tplc="95343811" w:tentative="1">
      <w:start w:val="1"/>
      <w:numFmt w:val="lowerRoman"/>
      <w:lvlText w:val="%6."/>
      <w:lvlJc w:val="right"/>
      <w:pPr>
        <w:ind w:left="4320" w:hanging="180"/>
      </w:pPr>
    </w:lvl>
    <w:lvl w:ilvl="6" w:tplc="95343811" w:tentative="1">
      <w:start w:val="1"/>
      <w:numFmt w:val="decimal"/>
      <w:lvlText w:val="%7."/>
      <w:lvlJc w:val="left"/>
      <w:pPr>
        <w:ind w:left="5040" w:hanging="360"/>
      </w:pPr>
    </w:lvl>
    <w:lvl w:ilvl="7" w:tplc="95343811" w:tentative="1">
      <w:start w:val="1"/>
      <w:numFmt w:val="lowerLetter"/>
      <w:lvlText w:val="%8."/>
      <w:lvlJc w:val="left"/>
      <w:pPr>
        <w:ind w:left="5760" w:hanging="360"/>
      </w:pPr>
    </w:lvl>
    <w:lvl w:ilvl="8" w:tplc="95343811" w:tentative="1">
      <w:start w:val="1"/>
      <w:numFmt w:val="lowerRoman"/>
      <w:lvlText w:val="%9."/>
      <w:lvlJc w:val="right"/>
      <w:pPr>
        <w:ind w:left="6480" w:hanging="180"/>
      </w:pPr>
    </w:lvl>
  </w:abstractNum>
  <w:abstractNum w:abstractNumId="3" w15:restartNumberingAfterBreak="0">
    <w:nsid w:val="4551774F"/>
    <w:multiLevelType w:val="hybridMultilevel"/>
    <w:tmpl w:val="E0EC8128"/>
    <w:lvl w:ilvl="0" w:tplc="4679909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7"/>
  </w:num>
  <w:num w:numId="3">
    <w:abstractNumId w:val="8"/>
  </w:num>
  <w:num w:numId="4">
    <w:abstractNumId w:val="6"/>
  </w:num>
  <w:num w:numId="5">
    <w:abstractNumId w:val="1"/>
  </w:num>
  <w:num w:numId="6">
    <w:abstractNumId w:val="0"/>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217DE5"/>
    <w:rsid w:val="0040271D"/>
    <w:rsid w:val="004C22F2"/>
    <w:rsid w:val="005932B0"/>
    <w:rsid w:val="006F484E"/>
    <w:rsid w:val="00712BE7"/>
    <w:rsid w:val="00716FFE"/>
    <w:rsid w:val="008960F9"/>
    <w:rsid w:val="008E25A0"/>
    <w:rsid w:val="00A41D13"/>
    <w:rsid w:val="00A453F4"/>
    <w:rsid w:val="00C86FD6"/>
    <w:rsid w:val="00E95B2E"/>
    <w:rsid w:val="00F639AB"/>
    <w:rsid w:val="00F87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704</Words>
  <Characters>4015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2026-02-07T12:47:00Z</dcterms:created>
  <dcterms:modified xsi:type="dcterms:W3CDTF">2026-02-07T12:47:00Z</dcterms:modified>
</cp:coreProperties>
</file>