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9F2909" w14:textId="05C9C6F2" w:rsidR="007F5146" w:rsidRDefault="006D43CC" w:rsidP="00AC602C">
      <w:pPr>
        <w:spacing w:before="281" w:after="281"/>
        <w:jc w:val="center"/>
        <w:outlineLvl w:val="2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St Boniface RC Salford - Design Technology Progression (Nursery and Reception)</w:t>
      </w:r>
    </w:p>
    <w:p w14:paraId="7F8883B5" w14:textId="15ADC520" w:rsidR="00AC602C" w:rsidRDefault="00AC602C" w:rsidP="00AC602C">
      <w:pPr>
        <w:spacing w:before="240" w:after="240"/>
      </w:pPr>
      <w:r>
        <w:rPr>
          <w:color w:val="000000"/>
          <w:sz w:val="24"/>
          <w:szCs w:val="24"/>
        </w:rPr>
        <w:t xml:space="preserve">This progression framework for Nursery and Reception in Design Technology supports St Boniface RC </w:t>
      </w:r>
      <w:r>
        <w:rPr>
          <w:color w:val="000000"/>
          <w:sz w:val="24"/>
          <w:szCs w:val="24"/>
        </w:rPr>
        <w:t xml:space="preserve">Primary School’s </w:t>
      </w:r>
      <w:bookmarkStart w:id="0" w:name="_GoBack"/>
      <w:bookmarkEnd w:id="0"/>
      <w:r>
        <w:rPr>
          <w:color w:val="000000"/>
          <w:sz w:val="24"/>
          <w:szCs w:val="24"/>
        </w:rPr>
        <w:t>vision by fostering creativity, confidence, and independence from the earliest stages. It aligns with the school’s priorities by providing a developmentally appropriate, inclusive curriculum that encourages exploration, problem-solving, and communication skills. This foundation ensures all pupils, including those with SEND and EAL, can engage meaningfully and joyfully with design technology, preparing them for future learning stages.</w:t>
      </w:r>
    </w:p>
    <w:p w14:paraId="28E1F534" w14:textId="77777777" w:rsidR="00AC602C" w:rsidRDefault="00AC602C">
      <w:pPr>
        <w:spacing w:before="281" w:after="281"/>
        <w:outlineLvl w:val="2"/>
      </w:pPr>
    </w:p>
    <w:tbl>
      <w:tblPr>
        <w:tblStyle w:val="NormalTablePHPDOCX"/>
        <w:tblW w:w="5000" w:type="pct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2"/>
        <w:gridCol w:w="4689"/>
        <w:gridCol w:w="5859"/>
        <w:gridCol w:w="2122"/>
      </w:tblGrid>
      <w:tr w:rsidR="007F5146" w14:paraId="7698047C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FF615DC" w14:textId="77777777" w:rsidR="007F5146" w:rsidRDefault="006D43CC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Year/Grade Level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EB17FB9" w14:textId="77777777" w:rsidR="007F5146" w:rsidRDefault="006D43CC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Knowledge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A7DBE24" w14:textId="77777777" w:rsidR="007F5146" w:rsidRDefault="006D43CC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Skills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4F42E11" w14:textId="77777777" w:rsidR="007F5146" w:rsidRDefault="006D43CC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Key Vocabulary</w:t>
            </w:r>
          </w:p>
        </w:tc>
      </w:tr>
      <w:tr w:rsidR="007F5146" w14:paraId="1E1083D4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F0FFBC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Nursery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88F9E58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Explore and identify a variety of materials (e.g., paper, fabric, clay, wood)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BA8803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Experiment with different materials and tools using hands and simple equipment safely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700A03F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Explore, texture, colour, shape</w:t>
            </w:r>
          </w:p>
        </w:tc>
      </w:tr>
      <w:tr w:rsidR="007F5146" w14:paraId="432CE8DC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9E27EA" w14:textId="77777777" w:rsidR="007F5146" w:rsidRDefault="007F514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06E3C4A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Recognise basic colours and shapes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0B9529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Develop fine motor skills through cutting, sticking, folding, and joining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7661B2A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Cut, stick, fold, join, build</w:t>
            </w:r>
          </w:p>
        </w:tc>
      </w:tr>
      <w:tr w:rsidR="007F5146" w14:paraId="674F182E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CEE0827" w14:textId="77777777" w:rsidR="007F5146" w:rsidRDefault="007F514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BB9DE7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Understand that materials can be used to create and represent ideas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2A589AD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Express ideas and feelings through making, movement, and role-play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39F74C3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Create, i</w:t>
            </w:r>
            <w:r>
              <w:rPr>
                <w:color w:val="000000"/>
                <w:position w:val="-3"/>
                <w:sz w:val="24"/>
                <w:szCs w:val="24"/>
              </w:rPr>
              <w:t>magine, pretend, story</w:t>
            </w:r>
          </w:p>
        </w:tc>
      </w:tr>
      <w:tr w:rsidR="007F5146" w14:paraId="6B88FD2B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05F9784" w14:textId="77777777" w:rsidR="007F5146" w:rsidRDefault="007F514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E4497FE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Begin to notice how tools and materials can help solve simple problems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87BA79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Show curiosity and confidence when trying new materials and techniques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A098D92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Try, make, experiment</w:t>
            </w:r>
          </w:p>
        </w:tc>
      </w:tr>
      <w:tr w:rsidR="007F5146" w14:paraId="7C073D41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1654061" w14:textId="77777777" w:rsidR="007F5146" w:rsidRDefault="007F514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4637021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Recognise that their creations are unique and personal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5D15FE2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Develop persistence by exploring different ways to make and adapt their work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C58216E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Unique, original, express</w:t>
            </w:r>
          </w:p>
        </w:tc>
      </w:tr>
      <w:tr w:rsidR="007F5146" w14:paraId="5B627D7E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CC5E954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lastRenderedPageBreak/>
              <w:t>Reception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F94FD62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Develop understanding of different materials and their properties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1C93F1D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Use a wider range of tools safely and with increasing control (cutting</w:t>
            </w:r>
            <w:r>
              <w:rPr>
                <w:color w:val="000000"/>
                <w:position w:val="-3"/>
                <w:sz w:val="24"/>
                <w:szCs w:val="24"/>
              </w:rPr>
              <w:t>, joining, shaping)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0872351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Materials, texture, colour, shape</w:t>
            </w:r>
          </w:p>
        </w:tc>
      </w:tr>
      <w:tr w:rsidR="007F5146" w14:paraId="69381443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C7524E9" w14:textId="77777777" w:rsidR="007F5146" w:rsidRDefault="007F514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515F7A7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Recognise and name a variety of colours, shapes, and textures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6CAA8FF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Plan and carry out simple projects, combining materials and techniques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7C2049E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Plan, create, build, design</w:t>
            </w:r>
          </w:p>
        </w:tc>
      </w:tr>
      <w:tr w:rsidR="007F5146" w14:paraId="1F327A9A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76E39B7" w14:textId="77777777" w:rsidR="007F5146" w:rsidRDefault="007F514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AA8E01F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 xml:space="preserve">- Understand that their work can </w:t>
            </w:r>
            <w:r>
              <w:rPr>
                <w:color w:val="000000"/>
                <w:position w:val="-3"/>
                <w:sz w:val="24"/>
                <w:szCs w:val="24"/>
              </w:rPr>
              <w:t>represent stories, ideas, and feelings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BAAD968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Communicate ideas about their work verbally and through drawing or model-making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6343F1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Imagine, explain, create, story</w:t>
            </w:r>
          </w:p>
        </w:tc>
      </w:tr>
      <w:tr w:rsidR="007F5146" w14:paraId="3EC701C1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E9617C5" w14:textId="77777777" w:rsidR="007F5146" w:rsidRDefault="007F514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F1AD8C1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Begin to solve simple design problems using tools and materials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3FA2514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Show increasing independence and resilience when experimenting and learning from mistakes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E6D363F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Experiment, improve, try</w:t>
            </w:r>
          </w:p>
        </w:tc>
      </w:tr>
      <w:tr w:rsidR="007F5146" w14:paraId="72E22351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39B0E1F" w14:textId="77777777" w:rsidR="007F5146" w:rsidRDefault="007F514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E79A044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Appreciate that art and design can express personal identity and originality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B0624D9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- Reflect on their work and talk about what they have lear</w:t>
            </w:r>
            <w:r>
              <w:rPr>
                <w:color w:val="000000"/>
                <w:position w:val="-3"/>
                <w:sz w:val="24"/>
                <w:szCs w:val="24"/>
              </w:rPr>
              <w:t>ned and enjoyed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5C071FE" w14:textId="77777777" w:rsidR="007F5146" w:rsidRDefault="006D43CC">
            <w:r>
              <w:rPr>
                <w:color w:val="000000"/>
                <w:position w:val="-3"/>
                <w:sz w:val="24"/>
                <w:szCs w:val="24"/>
              </w:rPr>
              <w:t>Reflect, original, express</w:t>
            </w:r>
          </w:p>
        </w:tc>
      </w:tr>
    </w:tbl>
    <w:p w14:paraId="6871D8FA" w14:textId="77777777" w:rsidR="007F5146" w:rsidRDefault="006D43CC">
      <w:r>
        <w:pict w14:anchorId="62586139">
          <v:rect id="_x0000_i1025" style="width:0;height:1.5pt" o:hrstd="t" o:hrnoshade="t" o:hr="t" fillcolor="#aca899" stroked="f"/>
        </w:pict>
      </w:r>
    </w:p>
    <w:p w14:paraId="76D6F179" w14:textId="05C5869C" w:rsidR="007F5146" w:rsidRDefault="007F5146">
      <w:pPr>
        <w:spacing w:before="240" w:after="240"/>
      </w:pPr>
    </w:p>
    <w:sectPr w:rsidR="007F5146">
      <w:headerReference w:type="default" r:id="rId7"/>
      <w:footerReference w:type="default" r:id="rId8"/>
      <w:pgSz w:w="16838" w:h="11906" w:orient="landscape" w:code="9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EC9E85" w14:textId="77777777" w:rsidR="006D43CC" w:rsidRDefault="006D43CC">
      <w:r>
        <w:separator/>
      </w:r>
    </w:p>
  </w:endnote>
  <w:endnote w:type="continuationSeparator" w:id="0">
    <w:p w14:paraId="29560F00" w14:textId="77777777" w:rsidR="006D43CC" w:rsidRDefault="006D4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7274E" w14:textId="1C730FDC" w:rsidR="00A41D13" w:rsidRDefault="00A41D13" w:rsidP="00AC602C">
    <w:pPr>
      <w:spacing w:after="1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99FB40" w14:textId="77777777" w:rsidR="006D43CC" w:rsidRDefault="006D43CC">
      <w:r>
        <w:separator/>
      </w:r>
    </w:p>
  </w:footnote>
  <w:footnote w:type="continuationSeparator" w:id="0">
    <w:p w14:paraId="503B862B" w14:textId="77777777" w:rsidR="006D43CC" w:rsidRDefault="006D43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D2B4E" w14:textId="6EC9CA8E" w:rsidR="00A41D13" w:rsidRDefault="00AC602C">
    <w:r>
      <w:rPr>
        <w:noProof/>
      </w:rPr>
      <w:drawing>
        <wp:anchor distT="0" distB="0" distL="114300" distR="114300" simplePos="0" relativeHeight="251660288" behindDoc="1" locked="0" layoutInCell="1" allowOverlap="1" wp14:anchorId="4E6CAD02" wp14:editId="64E983F7">
          <wp:simplePos x="0" y="0"/>
          <wp:positionH relativeFrom="column">
            <wp:posOffset>8682355</wp:posOffset>
          </wp:positionH>
          <wp:positionV relativeFrom="paragraph">
            <wp:posOffset>-192405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43CC">
      <w:rPr>
        <w:noProof/>
      </w:rPr>
      <w:drawing>
        <wp:anchor distT="0" distB="0" distL="114300" distR="114300" simplePos="0" relativeHeight="251658240" behindDoc="1" locked="0" layoutInCell="1" allowOverlap="1" wp14:anchorId="368350CA" wp14:editId="56F9A756">
          <wp:simplePos x="0" y="0"/>
          <wp:positionH relativeFrom="column">
            <wp:posOffset>-609600</wp:posOffset>
          </wp:positionH>
          <wp:positionV relativeFrom="paragraph">
            <wp:posOffset>-209550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257276174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F33E60" w14:textId="77777777" w:rsidR="00A41D13" w:rsidRDefault="00A41D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24961"/>
    <w:multiLevelType w:val="hybridMultilevel"/>
    <w:tmpl w:val="89BC8134"/>
    <w:lvl w:ilvl="0" w:tplc="5102906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EC713DC"/>
    <w:multiLevelType w:val="hybridMultilevel"/>
    <w:tmpl w:val="1D2ECFD2"/>
    <w:lvl w:ilvl="0" w:tplc="80627715">
      <w:start w:val="1"/>
      <w:numFmt w:val="decimal"/>
      <w:lvlText w:val="%1."/>
      <w:lvlJc w:val="left"/>
      <w:pPr>
        <w:ind w:left="720" w:hanging="360"/>
      </w:pPr>
    </w:lvl>
    <w:lvl w:ilvl="1" w:tplc="80627715" w:tentative="1">
      <w:start w:val="1"/>
      <w:numFmt w:val="lowerLetter"/>
      <w:lvlText w:val="%2."/>
      <w:lvlJc w:val="left"/>
      <w:pPr>
        <w:ind w:left="1440" w:hanging="360"/>
      </w:pPr>
    </w:lvl>
    <w:lvl w:ilvl="2" w:tplc="80627715" w:tentative="1">
      <w:start w:val="1"/>
      <w:numFmt w:val="lowerRoman"/>
      <w:lvlText w:val="%3."/>
      <w:lvlJc w:val="right"/>
      <w:pPr>
        <w:ind w:left="2160" w:hanging="180"/>
      </w:pPr>
    </w:lvl>
    <w:lvl w:ilvl="3" w:tplc="80627715" w:tentative="1">
      <w:start w:val="1"/>
      <w:numFmt w:val="decimal"/>
      <w:lvlText w:val="%4."/>
      <w:lvlJc w:val="left"/>
      <w:pPr>
        <w:ind w:left="2880" w:hanging="360"/>
      </w:pPr>
    </w:lvl>
    <w:lvl w:ilvl="4" w:tplc="80627715" w:tentative="1">
      <w:start w:val="1"/>
      <w:numFmt w:val="lowerLetter"/>
      <w:lvlText w:val="%5."/>
      <w:lvlJc w:val="left"/>
      <w:pPr>
        <w:ind w:left="3600" w:hanging="360"/>
      </w:pPr>
    </w:lvl>
    <w:lvl w:ilvl="5" w:tplc="80627715" w:tentative="1">
      <w:start w:val="1"/>
      <w:numFmt w:val="lowerRoman"/>
      <w:lvlText w:val="%6."/>
      <w:lvlJc w:val="right"/>
      <w:pPr>
        <w:ind w:left="4320" w:hanging="180"/>
      </w:pPr>
    </w:lvl>
    <w:lvl w:ilvl="6" w:tplc="80627715" w:tentative="1">
      <w:start w:val="1"/>
      <w:numFmt w:val="decimal"/>
      <w:lvlText w:val="%7."/>
      <w:lvlJc w:val="left"/>
      <w:pPr>
        <w:ind w:left="5040" w:hanging="360"/>
      </w:pPr>
    </w:lvl>
    <w:lvl w:ilvl="7" w:tplc="80627715" w:tentative="1">
      <w:start w:val="1"/>
      <w:numFmt w:val="lowerLetter"/>
      <w:lvlText w:val="%8."/>
      <w:lvlJc w:val="left"/>
      <w:pPr>
        <w:ind w:left="5760" w:hanging="360"/>
      </w:pPr>
    </w:lvl>
    <w:lvl w:ilvl="8" w:tplc="8062771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D13"/>
    <w:rsid w:val="00217DE5"/>
    <w:rsid w:val="0040271D"/>
    <w:rsid w:val="005932B0"/>
    <w:rsid w:val="006D43CC"/>
    <w:rsid w:val="006F484E"/>
    <w:rsid w:val="00712BE7"/>
    <w:rsid w:val="00716FFE"/>
    <w:rsid w:val="007F5146"/>
    <w:rsid w:val="008E25A0"/>
    <w:rsid w:val="00A41D13"/>
    <w:rsid w:val="00A453F4"/>
    <w:rsid w:val="00AC602C"/>
    <w:rsid w:val="00C86FD6"/>
    <w:rsid w:val="00E95B2E"/>
    <w:rsid w:val="00F6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602C58"/>
  <w15:docId w15:val="{8D7C5658-A61A-4EC0-B64A-0FADFBC91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7DE5"/>
  </w:style>
  <w:style w:type="paragraph" w:styleId="Footer">
    <w:name w:val="footer"/>
    <w:basedOn w:val="Normal"/>
    <w:link w:val="Foot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DE5"/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Sarah Cassidy</cp:lastModifiedBy>
  <cp:revision>2</cp:revision>
  <dcterms:created xsi:type="dcterms:W3CDTF">2026-02-07T13:17:00Z</dcterms:created>
  <dcterms:modified xsi:type="dcterms:W3CDTF">2026-02-07T13:17:00Z</dcterms:modified>
</cp:coreProperties>
</file>