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9DCC2" w14:textId="367F7AE3" w:rsidR="00FA02AD" w:rsidRDefault="00FA02AD">
      <w:pPr>
        <w:spacing w:after="120"/>
      </w:pPr>
    </w:p>
    <w:p w14:paraId="40B6BA32" w14:textId="77777777" w:rsidR="00FA02AD" w:rsidRDefault="00B85661">
      <w:pPr>
        <w:spacing w:after="120"/>
        <w:rPr>
          <w:b/>
          <w:bCs/>
          <w:sz w:val="52"/>
          <w:szCs w:val="52"/>
        </w:rPr>
      </w:pPr>
      <w:r>
        <w:rPr>
          <w:b/>
          <w:bCs/>
          <w:sz w:val="72"/>
          <w:szCs w:val="72"/>
        </w:rPr>
        <w:t xml:space="preserve">Child protection and safeguarding policy </w:t>
      </w:r>
      <w:r>
        <w:rPr>
          <w:b/>
          <w:bCs/>
          <w:sz w:val="52"/>
          <w:szCs w:val="52"/>
        </w:rPr>
        <w:t xml:space="preserve">(including safer recruitment, allegations against staff and low-level concerns) </w:t>
      </w:r>
    </w:p>
    <w:p w14:paraId="0A3036AD" w14:textId="10FE23F3" w:rsidR="00C57267" w:rsidRDefault="00C57267">
      <w:pPr>
        <w:spacing w:after="120"/>
        <w:rPr>
          <w:sz w:val="72"/>
          <w:szCs w:val="72"/>
        </w:rPr>
      </w:pPr>
      <w:r>
        <w:rPr>
          <w:b/>
          <w:bCs/>
          <w:sz w:val="52"/>
          <w:szCs w:val="52"/>
        </w:rPr>
        <w:t>September 2026</w:t>
      </w:r>
    </w:p>
    <w:p w14:paraId="3D11E116" w14:textId="77777777" w:rsidR="00FA02AD" w:rsidRDefault="00FA02AD">
      <w:pPr>
        <w:spacing w:after="120"/>
        <w:rPr>
          <w:b/>
          <w:bCs/>
          <w:sz w:val="72"/>
          <w:szCs w:val="72"/>
        </w:rPr>
      </w:pPr>
    </w:p>
    <w:p w14:paraId="23B1339E" w14:textId="77777777" w:rsidR="009E0DCD" w:rsidRDefault="009E0DCD" w:rsidP="009E0DCD">
      <w:pPr>
        <w:pStyle w:val="Title"/>
        <w:jc w:val="center"/>
        <w:rPr>
          <w:rFonts w:ascii="Arial" w:hAnsi="Arial" w:cs="Arial"/>
        </w:rPr>
      </w:pPr>
      <w:r>
        <w:rPr>
          <w:rFonts w:ascii="Arial" w:hAnsi="Arial" w:cs="Arial"/>
        </w:rPr>
        <w:t>St Boniface RC Primary School</w:t>
      </w:r>
    </w:p>
    <w:p w14:paraId="71F4E96C" w14:textId="13C91181" w:rsidR="00FA02AD" w:rsidRDefault="00FA02AD">
      <w:pPr>
        <w:spacing w:after="240" w:line="259" w:lineRule="auto"/>
        <w:rPr>
          <w:sz w:val="28"/>
          <w:szCs w:val="28"/>
        </w:rPr>
      </w:pPr>
    </w:p>
    <w:p w14:paraId="5BABCBAB" w14:textId="77777777" w:rsidR="00FA02AD" w:rsidRDefault="00FA02AD">
      <w:pPr>
        <w:spacing w:after="120"/>
      </w:pPr>
    </w:p>
    <w:p w14:paraId="68B14DA3" w14:textId="628837B3" w:rsidR="00FA02AD" w:rsidRDefault="009E0DCD" w:rsidP="009E0DCD">
      <w:pPr>
        <w:spacing w:after="120"/>
        <w:jc w:val="center"/>
        <w:rPr>
          <w:color w:val="00CF80"/>
        </w:rPr>
      </w:pPr>
      <w:r>
        <w:rPr>
          <w:rFonts w:ascii="Times New Roman"/>
          <w:noProof/>
          <w:sz w:val="108"/>
        </w:rPr>
        <w:drawing>
          <wp:inline distT="0" distB="0" distL="0" distR="0" wp14:anchorId="1ECDAA44" wp14:editId="5309BD2E">
            <wp:extent cx="2438400" cy="2877820"/>
            <wp:effectExtent l="0" t="0" r="0" b="0"/>
            <wp:docPr id="614584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2877820"/>
                    </a:xfrm>
                    <a:prstGeom prst="rect">
                      <a:avLst/>
                    </a:prstGeom>
                    <a:noFill/>
                  </pic:spPr>
                </pic:pic>
              </a:graphicData>
            </a:graphic>
          </wp:inline>
        </w:drawing>
      </w:r>
    </w:p>
    <w:p w14:paraId="4D6FCCAF" w14:textId="77777777" w:rsidR="00FA02AD" w:rsidRDefault="00FA02AD">
      <w:pPr>
        <w:spacing w:after="120"/>
      </w:pPr>
    </w:p>
    <w:p w14:paraId="550C223A" w14:textId="77777777" w:rsidR="00FA02AD" w:rsidRDefault="00FA02AD">
      <w:pPr>
        <w:spacing w:after="120"/>
      </w:pPr>
    </w:p>
    <w:p w14:paraId="3D143C58" w14:textId="77777777" w:rsidR="00FA02AD" w:rsidRDefault="00FA02AD">
      <w:pPr>
        <w:spacing w:after="120"/>
      </w:pPr>
    </w:p>
    <w:p w14:paraId="4C5BD4FC" w14:textId="77777777" w:rsidR="00FA02AD" w:rsidRDefault="00FA02AD">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93"/>
        <w:gridCol w:w="3273"/>
        <w:gridCol w:w="3854"/>
      </w:tblGrid>
      <w:tr w:rsidR="00FA02AD" w14:paraId="2AD0A461" w14:textId="77777777">
        <w:tc>
          <w:tcPr>
            <w:tcW w:w="2626" w:type="dxa"/>
            <w:tcBorders>
              <w:bottom w:val="single" w:sz="18" w:space="0" w:color="FFFFFF"/>
            </w:tcBorders>
            <w:shd w:val="clear" w:color="auto" w:fill="D8DFDE"/>
            <w:tcMar>
              <w:top w:w="57" w:type="dxa"/>
              <w:left w:w="128" w:type="dxa"/>
              <w:bottom w:w="57" w:type="dxa"/>
              <w:right w:w="128" w:type="dxa"/>
            </w:tcMar>
            <w:hideMark/>
          </w:tcPr>
          <w:p w14:paraId="7A06994A" w14:textId="77777777" w:rsidR="00FA02AD" w:rsidRDefault="00B85661">
            <w:pPr>
              <w:spacing w:after="120"/>
              <w:rPr>
                <w:color w:val="000000"/>
              </w:rPr>
            </w:pPr>
            <w:r>
              <w:rPr>
                <w:b/>
                <w:bCs/>
                <w:color w:val="000000"/>
              </w:rPr>
              <w:t>Approved by:</w:t>
            </w:r>
          </w:p>
        </w:tc>
        <w:tc>
          <w:tcPr>
            <w:tcW w:w="3308" w:type="dxa"/>
            <w:tcBorders>
              <w:bottom w:val="single" w:sz="18" w:space="0" w:color="FFFFFF"/>
            </w:tcBorders>
            <w:shd w:val="clear" w:color="auto" w:fill="D8DFDE"/>
            <w:tcMar>
              <w:top w:w="57" w:type="dxa"/>
              <w:left w:w="128" w:type="dxa"/>
              <w:bottom w:w="57" w:type="dxa"/>
              <w:right w:w="128" w:type="dxa"/>
            </w:tcMar>
            <w:hideMark/>
          </w:tcPr>
          <w:p w14:paraId="6A33B29A" w14:textId="77777777" w:rsidR="00FA02AD" w:rsidRDefault="00B85661">
            <w:pPr>
              <w:spacing w:after="120"/>
              <w:ind w:right="850"/>
              <w:rPr>
                <w:color w:val="000000"/>
                <w:sz w:val="22"/>
                <w:szCs w:val="22"/>
              </w:rPr>
            </w:pPr>
            <w:r>
              <w:rPr>
                <w:color w:val="000000"/>
                <w:sz w:val="22"/>
                <w:szCs w:val="22"/>
                <w:shd w:val="clear" w:color="auto" w:fill="FFFF00"/>
              </w:rPr>
              <w:t>[Name]</w:t>
            </w:r>
          </w:p>
        </w:tc>
        <w:tc>
          <w:tcPr>
            <w:tcW w:w="3906" w:type="dxa"/>
            <w:tcBorders>
              <w:bottom w:val="single" w:sz="18" w:space="0" w:color="FFFFFF"/>
            </w:tcBorders>
            <w:shd w:val="clear" w:color="auto" w:fill="D8DFDE"/>
            <w:tcMar>
              <w:top w:w="57" w:type="dxa"/>
              <w:left w:w="128" w:type="dxa"/>
              <w:bottom w:w="57" w:type="dxa"/>
              <w:right w:w="128" w:type="dxa"/>
            </w:tcMar>
            <w:hideMark/>
          </w:tcPr>
          <w:p w14:paraId="5C57AE90" w14:textId="77777777" w:rsidR="00FA02AD" w:rsidRDefault="00B85661">
            <w:pPr>
              <w:spacing w:after="120"/>
              <w:ind w:right="850"/>
              <w:rPr>
                <w:color w:val="000000"/>
                <w:sz w:val="22"/>
                <w:szCs w:val="22"/>
              </w:rPr>
            </w:pPr>
            <w:r>
              <w:rPr>
                <w:b/>
                <w:bCs/>
                <w:color w:val="000000"/>
                <w:sz w:val="22"/>
                <w:szCs w:val="22"/>
              </w:rPr>
              <w:t>Date:</w:t>
            </w:r>
            <w:r>
              <w:rPr>
                <w:color w:val="000000"/>
                <w:sz w:val="22"/>
                <w:szCs w:val="22"/>
              </w:rPr>
              <w:t xml:space="preserve"> </w:t>
            </w:r>
            <w:r>
              <w:rPr>
                <w:color w:val="000000"/>
                <w:sz w:val="22"/>
                <w:szCs w:val="22"/>
                <w:shd w:val="clear" w:color="auto" w:fill="FFFF00"/>
              </w:rPr>
              <w:t>[Date]</w:t>
            </w:r>
          </w:p>
        </w:tc>
      </w:tr>
      <w:tr w:rsidR="00FA02AD" w14:paraId="5688D8F8" w14:textId="77777777">
        <w:tc>
          <w:tcPr>
            <w:tcW w:w="2626" w:type="dxa"/>
            <w:tcBorders>
              <w:top w:val="single" w:sz="18" w:space="0" w:color="FFFFFF"/>
              <w:bottom w:val="single" w:sz="18" w:space="0" w:color="FFFFFF"/>
            </w:tcBorders>
            <w:shd w:val="clear" w:color="auto" w:fill="D8DFDE"/>
            <w:tcMar>
              <w:top w:w="57" w:type="dxa"/>
              <w:left w:w="128" w:type="dxa"/>
              <w:bottom w:w="57" w:type="dxa"/>
              <w:right w:w="128" w:type="dxa"/>
            </w:tcMar>
            <w:hideMark/>
          </w:tcPr>
          <w:p w14:paraId="213EDD74" w14:textId="77777777" w:rsidR="00FA02AD" w:rsidRDefault="00B85661">
            <w:pPr>
              <w:spacing w:after="120"/>
              <w:rPr>
                <w:color w:val="000000"/>
              </w:rPr>
            </w:pPr>
            <w:r>
              <w:rPr>
                <w:b/>
                <w:bCs/>
                <w:color w:val="000000"/>
              </w:rPr>
              <w:t>Last reviewed on:</w:t>
            </w:r>
          </w:p>
        </w:tc>
        <w:tc>
          <w:tcPr>
            <w:tcW w:w="7174" w:type="dxa"/>
            <w:gridSpan w:val="2"/>
            <w:tcBorders>
              <w:top w:val="single" w:sz="18" w:space="0" w:color="FFFFFF"/>
              <w:bottom w:val="single" w:sz="18" w:space="0" w:color="FFFFFF"/>
            </w:tcBorders>
            <w:shd w:val="clear" w:color="auto" w:fill="D8DFDE"/>
            <w:tcMar>
              <w:top w:w="57" w:type="dxa"/>
              <w:left w:w="128" w:type="dxa"/>
              <w:bottom w:w="57" w:type="dxa"/>
              <w:right w:w="128" w:type="dxa"/>
            </w:tcMar>
            <w:hideMark/>
          </w:tcPr>
          <w:p w14:paraId="03C2782C" w14:textId="0F3FD4BD" w:rsidR="00FA02AD" w:rsidRDefault="009E0DCD">
            <w:pPr>
              <w:spacing w:after="120"/>
              <w:ind w:right="850"/>
              <w:rPr>
                <w:color w:val="000000"/>
                <w:sz w:val="22"/>
                <w:szCs w:val="22"/>
              </w:rPr>
            </w:pPr>
            <w:r>
              <w:rPr>
                <w:color w:val="000000"/>
                <w:sz w:val="22"/>
                <w:szCs w:val="22"/>
              </w:rPr>
              <w:t>September 2026</w:t>
            </w:r>
          </w:p>
        </w:tc>
      </w:tr>
      <w:tr w:rsidR="00FA02AD" w14:paraId="2D140085" w14:textId="77777777">
        <w:tc>
          <w:tcPr>
            <w:tcW w:w="2626" w:type="dxa"/>
            <w:tcBorders>
              <w:top w:val="single" w:sz="18" w:space="0" w:color="FFFFFF"/>
            </w:tcBorders>
            <w:shd w:val="clear" w:color="auto" w:fill="D8DFDE"/>
            <w:tcMar>
              <w:top w:w="57" w:type="dxa"/>
              <w:left w:w="128" w:type="dxa"/>
              <w:bottom w:w="57" w:type="dxa"/>
              <w:right w:w="128" w:type="dxa"/>
            </w:tcMar>
            <w:hideMark/>
          </w:tcPr>
          <w:p w14:paraId="5AF889A5" w14:textId="77777777" w:rsidR="00FA02AD" w:rsidRDefault="00B85661">
            <w:pPr>
              <w:spacing w:after="120"/>
              <w:rPr>
                <w:color w:val="000000"/>
              </w:rPr>
            </w:pPr>
            <w:r>
              <w:rPr>
                <w:b/>
                <w:bCs/>
                <w:color w:val="000000"/>
              </w:rPr>
              <w:t>Next review due by:</w:t>
            </w:r>
          </w:p>
        </w:tc>
        <w:tc>
          <w:tcPr>
            <w:tcW w:w="7174" w:type="dxa"/>
            <w:gridSpan w:val="2"/>
            <w:tcBorders>
              <w:top w:val="single" w:sz="18" w:space="0" w:color="FFFFFF"/>
            </w:tcBorders>
            <w:shd w:val="clear" w:color="auto" w:fill="D8DFDE"/>
            <w:tcMar>
              <w:top w:w="57" w:type="dxa"/>
              <w:left w:w="128" w:type="dxa"/>
              <w:bottom w:w="57" w:type="dxa"/>
              <w:right w:w="128" w:type="dxa"/>
            </w:tcMar>
            <w:hideMark/>
          </w:tcPr>
          <w:p w14:paraId="0BC559D5" w14:textId="150B96BF" w:rsidR="00FA02AD" w:rsidRDefault="009E0DCD">
            <w:pPr>
              <w:spacing w:after="120"/>
              <w:ind w:right="850"/>
              <w:rPr>
                <w:color w:val="000000"/>
                <w:sz w:val="22"/>
                <w:szCs w:val="22"/>
              </w:rPr>
            </w:pPr>
            <w:r>
              <w:rPr>
                <w:color w:val="000000"/>
                <w:sz w:val="22"/>
                <w:szCs w:val="22"/>
              </w:rPr>
              <w:t>September 2027</w:t>
            </w:r>
          </w:p>
        </w:tc>
      </w:tr>
    </w:tbl>
    <w:p w14:paraId="7364B45F" w14:textId="77777777" w:rsidR="00FA02AD" w:rsidRDefault="00FA02AD">
      <w:pPr>
        <w:spacing w:after="120"/>
      </w:pPr>
    </w:p>
    <w:p w14:paraId="79689A58" w14:textId="77777777" w:rsidR="00FA02AD" w:rsidRDefault="00FA02AD">
      <w:pPr>
        <w:spacing w:after="120"/>
      </w:pPr>
    </w:p>
    <w:sdt>
      <w:sdtPr>
        <w:id w:val="1792740550"/>
        <w:placeholder>
          <w:docPart w:val="DefaultPlaceholder_22675703"/>
        </w:placeholder>
      </w:sdtPr>
      <w:sdtContent>
        <w:p w14:paraId="49356106" w14:textId="2BC2F38E" w:rsidR="00B9716C" w:rsidRDefault="00B9716C" w:rsidP="00B9716C">
          <w:pPr>
            <w:keepNext/>
            <w:keepLines/>
            <w:spacing w:before="480" w:line="276" w:lineRule="auto"/>
            <w:rPr>
              <w:b/>
              <w:bCs/>
              <w:color w:val="2F5496"/>
              <w:sz w:val="28"/>
              <w:szCs w:val="28"/>
            </w:rPr>
          </w:pPr>
        </w:p>
        <w:sdt>
          <w:sdtPr>
            <w:id w:val="-406765338"/>
            <w:placeholder>
              <w:docPart w:val="03AB883E3D4947C5A61340A9B1559E63"/>
            </w:placeholder>
          </w:sdtPr>
          <w:sdtContent>
            <w:p w14:paraId="0DADC35D" w14:textId="432DA590" w:rsidR="00B9716C" w:rsidRDefault="00B9716C" w:rsidP="00B9716C">
              <w:pPr>
                <w:keepNext/>
                <w:keepLines/>
                <w:spacing w:before="480" w:line="276" w:lineRule="auto"/>
                <w:rPr>
                  <w:sz w:val="28"/>
                  <w:szCs w:val="28"/>
                </w:rPr>
              </w:pPr>
              <w:r>
                <w:rPr>
                  <w:b/>
                  <w:bCs/>
                  <w:color w:val="2F5496"/>
                  <w:sz w:val="28"/>
                  <w:szCs w:val="28"/>
                </w:rPr>
                <w:t>Contents</w:t>
              </w:r>
            </w:p>
            <w:p w14:paraId="41D85984" w14:textId="177F6EC1"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0285033" w:history="1">
                <w:r w:rsidRPr="0077146A">
                  <w:rPr>
                    <w:rStyle w:val="Hyperlink"/>
                    <w:noProof/>
                  </w:rPr>
                  <w:t>1. Aims</w:t>
                </w:r>
                <w:r>
                  <w:rPr>
                    <w:noProof/>
                    <w:webHidden/>
                  </w:rPr>
                  <w:tab/>
                </w:r>
                <w:r>
                  <w:rPr>
                    <w:noProof/>
                    <w:webHidden/>
                  </w:rPr>
                  <w:fldChar w:fldCharType="begin"/>
                </w:r>
                <w:r>
                  <w:rPr>
                    <w:noProof/>
                    <w:webHidden/>
                  </w:rPr>
                  <w:instrText xml:space="preserve"> PAGEREF _Toc240285033 \h </w:instrText>
                </w:r>
                <w:r>
                  <w:rPr>
                    <w:noProof/>
                    <w:webHidden/>
                  </w:rPr>
                </w:r>
                <w:r>
                  <w:rPr>
                    <w:noProof/>
                    <w:webHidden/>
                  </w:rPr>
                  <w:fldChar w:fldCharType="separate"/>
                </w:r>
                <w:r>
                  <w:rPr>
                    <w:noProof/>
                    <w:webHidden/>
                  </w:rPr>
                  <w:t>5</w:t>
                </w:r>
                <w:r>
                  <w:rPr>
                    <w:noProof/>
                    <w:webHidden/>
                  </w:rPr>
                  <w:fldChar w:fldCharType="end"/>
                </w:r>
              </w:hyperlink>
            </w:p>
            <w:p w14:paraId="23EEF752" w14:textId="7E236D61"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4" w:history="1">
                <w:r w:rsidRPr="0077146A">
                  <w:rPr>
                    <w:rStyle w:val="Hyperlink"/>
                    <w:noProof/>
                  </w:rPr>
                  <w:t>2. Legislation and statutory guidance</w:t>
                </w:r>
                <w:r>
                  <w:rPr>
                    <w:noProof/>
                    <w:webHidden/>
                  </w:rPr>
                  <w:tab/>
                </w:r>
                <w:r>
                  <w:rPr>
                    <w:noProof/>
                    <w:webHidden/>
                  </w:rPr>
                  <w:fldChar w:fldCharType="begin"/>
                </w:r>
                <w:r>
                  <w:rPr>
                    <w:noProof/>
                    <w:webHidden/>
                  </w:rPr>
                  <w:instrText xml:space="preserve"> PAGEREF _Toc240285034 \h </w:instrText>
                </w:r>
                <w:r>
                  <w:rPr>
                    <w:noProof/>
                    <w:webHidden/>
                  </w:rPr>
                </w:r>
                <w:r>
                  <w:rPr>
                    <w:noProof/>
                    <w:webHidden/>
                  </w:rPr>
                  <w:fldChar w:fldCharType="separate"/>
                </w:r>
                <w:r>
                  <w:rPr>
                    <w:noProof/>
                    <w:webHidden/>
                  </w:rPr>
                  <w:t>5</w:t>
                </w:r>
                <w:r>
                  <w:rPr>
                    <w:noProof/>
                    <w:webHidden/>
                  </w:rPr>
                  <w:fldChar w:fldCharType="end"/>
                </w:r>
              </w:hyperlink>
            </w:p>
            <w:p w14:paraId="2192BA84" w14:textId="498E493D"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5" w:history="1">
                <w:r w:rsidRPr="0077146A">
                  <w:rPr>
                    <w:rStyle w:val="Hyperlink"/>
                    <w:noProof/>
                  </w:rPr>
                  <w:t>3. Definitions</w:t>
                </w:r>
                <w:r>
                  <w:rPr>
                    <w:noProof/>
                    <w:webHidden/>
                  </w:rPr>
                  <w:tab/>
                </w:r>
                <w:r>
                  <w:rPr>
                    <w:noProof/>
                    <w:webHidden/>
                  </w:rPr>
                  <w:fldChar w:fldCharType="begin"/>
                </w:r>
                <w:r>
                  <w:rPr>
                    <w:noProof/>
                    <w:webHidden/>
                  </w:rPr>
                  <w:instrText xml:space="preserve"> PAGEREF _Toc240285035 \h </w:instrText>
                </w:r>
                <w:r>
                  <w:rPr>
                    <w:noProof/>
                    <w:webHidden/>
                  </w:rPr>
                </w:r>
                <w:r>
                  <w:rPr>
                    <w:noProof/>
                    <w:webHidden/>
                  </w:rPr>
                  <w:fldChar w:fldCharType="separate"/>
                </w:r>
                <w:r>
                  <w:rPr>
                    <w:noProof/>
                    <w:webHidden/>
                  </w:rPr>
                  <w:t>6</w:t>
                </w:r>
                <w:r>
                  <w:rPr>
                    <w:noProof/>
                    <w:webHidden/>
                  </w:rPr>
                  <w:fldChar w:fldCharType="end"/>
                </w:r>
              </w:hyperlink>
            </w:p>
            <w:p w14:paraId="150A1680" w14:textId="612FA208"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6" w:history="1">
                <w:r w:rsidRPr="0077146A">
                  <w:rPr>
                    <w:rStyle w:val="Hyperlink"/>
                    <w:noProof/>
                  </w:rPr>
                  <w:t>4. Equality statement</w:t>
                </w:r>
                <w:r>
                  <w:rPr>
                    <w:noProof/>
                    <w:webHidden/>
                  </w:rPr>
                  <w:tab/>
                </w:r>
                <w:r>
                  <w:rPr>
                    <w:noProof/>
                    <w:webHidden/>
                  </w:rPr>
                  <w:fldChar w:fldCharType="begin"/>
                </w:r>
                <w:r>
                  <w:rPr>
                    <w:noProof/>
                    <w:webHidden/>
                  </w:rPr>
                  <w:instrText xml:space="preserve"> PAGEREF _Toc240285036 \h </w:instrText>
                </w:r>
                <w:r>
                  <w:rPr>
                    <w:noProof/>
                    <w:webHidden/>
                  </w:rPr>
                </w:r>
                <w:r>
                  <w:rPr>
                    <w:noProof/>
                    <w:webHidden/>
                  </w:rPr>
                  <w:fldChar w:fldCharType="separate"/>
                </w:r>
                <w:r>
                  <w:rPr>
                    <w:noProof/>
                    <w:webHidden/>
                  </w:rPr>
                  <w:t>7</w:t>
                </w:r>
                <w:r>
                  <w:rPr>
                    <w:noProof/>
                    <w:webHidden/>
                  </w:rPr>
                  <w:fldChar w:fldCharType="end"/>
                </w:r>
              </w:hyperlink>
            </w:p>
            <w:p w14:paraId="3F0DD6FC" w14:textId="54AF2BA0"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7" w:history="1">
                <w:r w:rsidRPr="0077146A">
                  <w:rPr>
                    <w:rStyle w:val="Hyperlink"/>
                    <w:noProof/>
                  </w:rPr>
                  <w:t>5. Roles and responsibilities</w:t>
                </w:r>
                <w:r>
                  <w:rPr>
                    <w:noProof/>
                    <w:webHidden/>
                  </w:rPr>
                  <w:tab/>
                </w:r>
                <w:r>
                  <w:rPr>
                    <w:noProof/>
                    <w:webHidden/>
                  </w:rPr>
                  <w:fldChar w:fldCharType="begin"/>
                </w:r>
                <w:r>
                  <w:rPr>
                    <w:noProof/>
                    <w:webHidden/>
                  </w:rPr>
                  <w:instrText xml:space="preserve"> PAGEREF _Toc240285037 \h </w:instrText>
                </w:r>
                <w:r>
                  <w:rPr>
                    <w:noProof/>
                    <w:webHidden/>
                  </w:rPr>
                </w:r>
                <w:r>
                  <w:rPr>
                    <w:noProof/>
                    <w:webHidden/>
                  </w:rPr>
                  <w:fldChar w:fldCharType="separate"/>
                </w:r>
                <w:r>
                  <w:rPr>
                    <w:noProof/>
                    <w:webHidden/>
                  </w:rPr>
                  <w:t>7</w:t>
                </w:r>
                <w:r>
                  <w:rPr>
                    <w:noProof/>
                    <w:webHidden/>
                  </w:rPr>
                  <w:fldChar w:fldCharType="end"/>
                </w:r>
              </w:hyperlink>
            </w:p>
            <w:p w14:paraId="10FD5B04" w14:textId="7BA8D48A"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8" w:history="1">
                <w:r w:rsidRPr="0077146A">
                  <w:rPr>
                    <w:rStyle w:val="Hyperlink"/>
                    <w:noProof/>
                  </w:rPr>
                  <w:t>6. Confidentiality</w:t>
                </w:r>
                <w:r>
                  <w:rPr>
                    <w:noProof/>
                    <w:webHidden/>
                  </w:rPr>
                  <w:tab/>
                </w:r>
                <w:r>
                  <w:rPr>
                    <w:noProof/>
                    <w:webHidden/>
                  </w:rPr>
                  <w:fldChar w:fldCharType="begin"/>
                </w:r>
                <w:r>
                  <w:rPr>
                    <w:noProof/>
                    <w:webHidden/>
                  </w:rPr>
                  <w:instrText xml:space="preserve"> PAGEREF _Toc240285038 \h </w:instrText>
                </w:r>
                <w:r>
                  <w:rPr>
                    <w:noProof/>
                    <w:webHidden/>
                  </w:rPr>
                </w:r>
                <w:r>
                  <w:rPr>
                    <w:noProof/>
                    <w:webHidden/>
                  </w:rPr>
                  <w:fldChar w:fldCharType="separate"/>
                </w:r>
                <w:r>
                  <w:rPr>
                    <w:noProof/>
                    <w:webHidden/>
                  </w:rPr>
                  <w:t>12</w:t>
                </w:r>
                <w:r>
                  <w:rPr>
                    <w:noProof/>
                    <w:webHidden/>
                  </w:rPr>
                  <w:fldChar w:fldCharType="end"/>
                </w:r>
              </w:hyperlink>
            </w:p>
            <w:p w14:paraId="62995748" w14:textId="30111EE2"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39" w:history="1">
                <w:r w:rsidRPr="0077146A">
                  <w:rPr>
                    <w:rStyle w:val="Hyperlink"/>
                    <w:noProof/>
                  </w:rPr>
                  <w:t>7. Recognising abuse and taking action</w:t>
                </w:r>
                <w:r>
                  <w:rPr>
                    <w:noProof/>
                    <w:webHidden/>
                  </w:rPr>
                  <w:tab/>
                </w:r>
                <w:r>
                  <w:rPr>
                    <w:noProof/>
                    <w:webHidden/>
                  </w:rPr>
                  <w:fldChar w:fldCharType="begin"/>
                </w:r>
                <w:r>
                  <w:rPr>
                    <w:noProof/>
                    <w:webHidden/>
                  </w:rPr>
                  <w:instrText xml:space="preserve"> PAGEREF _Toc240285039 \h </w:instrText>
                </w:r>
                <w:r>
                  <w:rPr>
                    <w:noProof/>
                    <w:webHidden/>
                  </w:rPr>
                </w:r>
                <w:r>
                  <w:rPr>
                    <w:noProof/>
                    <w:webHidden/>
                  </w:rPr>
                  <w:fldChar w:fldCharType="separate"/>
                </w:r>
                <w:r>
                  <w:rPr>
                    <w:noProof/>
                    <w:webHidden/>
                  </w:rPr>
                  <w:t>13</w:t>
                </w:r>
                <w:r>
                  <w:rPr>
                    <w:noProof/>
                    <w:webHidden/>
                  </w:rPr>
                  <w:fldChar w:fldCharType="end"/>
                </w:r>
              </w:hyperlink>
            </w:p>
            <w:p w14:paraId="2FB65327" w14:textId="4689E030"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0" w:history="1">
                <w:r w:rsidRPr="0077146A">
                  <w:rPr>
                    <w:rStyle w:val="Hyperlink"/>
                    <w:noProof/>
                  </w:rPr>
                  <w:t>8. Online safety and the use of mobile technology</w:t>
                </w:r>
                <w:r>
                  <w:rPr>
                    <w:noProof/>
                    <w:webHidden/>
                  </w:rPr>
                  <w:tab/>
                </w:r>
                <w:r>
                  <w:rPr>
                    <w:noProof/>
                    <w:webHidden/>
                  </w:rPr>
                  <w:fldChar w:fldCharType="begin"/>
                </w:r>
                <w:r>
                  <w:rPr>
                    <w:noProof/>
                    <w:webHidden/>
                  </w:rPr>
                  <w:instrText xml:space="preserve"> PAGEREF _Toc240285040 \h </w:instrText>
                </w:r>
                <w:r>
                  <w:rPr>
                    <w:noProof/>
                    <w:webHidden/>
                  </w:rPr>
                </w:r>
                <w:r>
                  <w:rPr>
                    <w:noProof/>
                    <w:webHidden/>
                  </w:rPr>
                  <w:fldChar w:fldCharType="separate"/>
                </w:r>
                <w:r>
                  <w:rPr>
                    <w:noProof/>
                    <w:webHidden/>
                  </w:rPr>
                  <w:t>24</w:t>
                </w:r>
                <w:r>
                  <w:rPr>
                    <w:noProof/>
                    <w:webHidden/>
                  </w:rPr>
                  <w:fldChar w:fldCharType="end"/>
                </w:r>
              </w:hyperlink>
            </w:p>
            <w:p w14:paraId="00A0CB86" w14:textId="4FFBD20A"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1" w:history="1">
                <w:r w:rsidRPr="0077146A">
                  <w:rPr>
                    <w:rStyle w:val="Hyperlink"/>
                    <w:noProof/>
                  </w:rPr>
                  <w:t>9. Notifying parents or carers</w:t>
                </w:r>
                <w:r>
                  <w:rPr>
                    <w:noProof/>
                    <w:webHidden/>
                  </w:rPr>
                  <w:tab/>
                </w:r>
                <w:r>
                  <w:rPr>
                    <w:noProof/>
                    <w:webHidden/>
                  </w:rPr>
                  <w:fldChar w:fldCharType="begin"/>
                </w:r>
                <w:r>
                  <w:rPr>
                    <w:noProof/>
                    <w:webHidden/>
                  </w:rPr>
                  <w:instrText xml:space="preserve"> PAGEREF _Toc240285041 \h </w:instrText>
                </w:r>
                <w:r>
                  <w:rPr>
                    <w:noProof/>
                    <w:webHidden/>
                  </w:rPr>
                </w:r>
                <w:r>
                  <w:rPr>
                    <w:noProof/>
                    <w:webHidden/>
                  </w:rPr>
                  <w:fldChar w:fldCharType="separate"/>
                </w:r>
                <w:r>
                  <w:rPr>
                    <w:noProof/>
                    <w:webHidden/>
                  </w:rPr>
                  <w:t>26</w:t>
                </w:r>
                <w:r>
                  <w:rPr>
                    <w:noProof/>
                    <w:webHidden/>
                  </w:rPr>
                  <w:fldChar w:fldCharType="end"/>
                </w:r>
              </w:hyperlink>
            </w:p>
            <w:p w14:paraId="33AC8AAE" w14:textId="74BA03F3"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2" w:history="1">
                <w:r w:rsidRPr="0077146A">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_Toc240285042 \h </w:instrText>
                </w:r>
                <w:r>
                  <w:rPr>
                    <w:noProof/>
                    <w:webHidden/>
                  </w:rPr>
                </w:r>
                <w:r>
                  <w:rPr>
                    <w:noProof/>
                    <w:webHidden/>
                  </w:rPr>
                  <w:fldChar w:fldCharType="separate"/>
                </w:r>
                <w:r>
                  <w:rPr>
                    <w:noProof/>
                    <w:webHidden/>
                  </w:rPr>
                  <w:t>26</w:t>
                </w:r>
                <w:r>
                  <w:rPr>
                    <w:noProof/>
                    <w:webHidden/>
                  </w:rPr>
                  <w:fldChar w:fldCharType="end"/>
                </w:r>
              </w:hyperlink>
            </w:p>
            <w:p w14:paraId="7D50F51F" w14:textId="03BCC278"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3" w:history="1">
                <w:r w:rsidRPr="0077146A">
                  <w:rPr>
                    <w:rStyle w:val="Hyperlink"/>
                    <w:noProof/>
                  </w:rPr>
                  <w:t>11. Pupils with medical conditions</w:t>
                </w:r>
                <w:r>
                  <w:rPr>
                    <w:noProof/>
                    <w:webHidden/>
                  </w:rPr>
                  <w:tab/>
                </w:r>
                <w:r>
                  <w:rPr>
                    <w:noProof/>
                    <w:webHidden/>
                  </w:rPr>
                  <w:fldChar w:fldCharType="begin"/>
                </w:r>
                <w:r>
                  <w:rPr>
                    <w:noProof/>
                    <w:webHidden/>
                  </w:rPr>
                  <w:instrText xml:space="preserve"> PAGEREF _Toc240285043 \h </w:instrText>
                </w:r>
                <w:r>
                  <w:rPr>
                    <w:noProof/>
                    <w:webHidden/>
                  </w:rPr>
                </w:r>
                <w:r>
                  <w:rPr>
                    <w:noProof/>
                    <w:webHidden/>
                  </w:rPr>
                  <w:fldChar w:fldCharType="separate"/>
                </w:r>
                <w:r>
                  <w:rPr>
                    <w:noProof/>
                    <w:webHidden/>
                  </w:rPr>
                  <w:t>27</w:t>
                </w:r>
                <w:r>
                  <w:rPr>
                    <w:noProof/>
                    <w:webHidden/>
                  </w:rPr>
                  <w:fldChar w:fldCharType="end"/>
                </w:r>
              </w:hyperlink>
            </w:p>
            <w:p w14:paraId="25D8AFA5" w14:textId="0142E2EB"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4" w:history="1">
                <w:r w:rsidRPr="0077146A">
                  <w:rPr>
                    <w:rStyle w:val="Hyperlink"/>
                    <w:noProof/>
                  </w:rPr>
                  <w:t>12. Young carers</w:t>
                </w:r>
                <w:r>
                  <w:rPr>
                    <w:noProof/>
                    <w:webHidden/>
                  </w:rPr>
                  <w:tab/>
                </w:r>
                <w:r>
                  <w:rPr>
                    <w:noProof/>
                    <w:webHidden/>
                  </w:rPr>
                  <w:fldChar w:fldCharType="begin"/>
                </w:r>
                <w:r>
                  <w:rPr>
                    <w:noProof/>
                    <w:webHidden/>
                  </w:rPr>
                  <w:instrText xml:space="preserve"> PAGEREF _Toc240285044 \h </w:instrText>
                </w:r>
                <w:r>
                  <w:rPr>
                    <w:noProof/>
                    <w:webHidden/>
                  </w:rPr>
                </w:r>
                <w:r>
                  <w:rPr>
                    <w:noProof/>
                    <w:webHidden/>
                  </w:rPr>
                  <w:fldChar w:fldCharType="separate"/>
                </w:r>
                <w:r>
                  <w:rPr>
                    <w:noProof/>
                    <w:webHidden/>
                  </w:rPr>
                  <w:t>27</w:t>
                </w:r>
                <w:r>
                  <w:rPr>
                    <w:noProof/>
                    <w:webHidden/>
                  </w:rPr>
                  <w:fldChar w:fldCharType="end"/>
                </w:r>
              </w:hyperlink>
            </w:p>
            <w:p w14:paraId="04D7151A" w14:textId="6386DE38"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5" w:history="1">
                <w:r w:rsidRPr="0077146A">
                  <w:rPr>
                    <w:rStyle w:val="Hyperlink"/>
                    <w:noProof/>
                  </w:rPr>
                  <w:t>13. Pupils with a social worker</w:t>
                </w:r>
                <w:r>
                  <w:rPr>
                    <w:noProof/>
                    <w:webHidden/>
                  </w:rPr>
                  <w:tab/>
                </w:r>
                <w:r>
                  <w:rPr>
                    <w:noProof/>
                    <w:webHidden/>
                  </w:rPr>
                  <w:fldChar w:fldCharType="begin"/>
                </w:r>
                <w:r>
                  <w:rPr>
                    <w:noProof/>
                    <w:webHidden/>
                  </w:rPr>
                  <w:instrText xml:space="preserve"> PAGEREF _Toc240285045 \h </w:instrText>
                </w:r>
                <w:r>
                  <w:rPr>
                    <w:noProof/>
                    <w:webHidden/>
                  </w:rPr>
                </w:r>
                <w:r>
                  <w:rPr>
                    <w:noProof/>
                    <w:webHidden/>
                  </w:rPr>
                  <w:fldChar w:fldCharType="separate"/>
                </w:r>
                <w:r>
                  <w:rPr>
                    <w:noProof/>
                    <w:webHidden/>
                  </w:rPr>
                  <w:t>27</w:t>
                </w:r>
                <w:r>
                  <w:rPr>
                    <w:noProof/>
                    <w:webHidden/>
                  </w:rPr>
                  <w:fldChar w:fldCharType="end"/>
                </w:r>
              </w:hyperlink>
            </w:p>
            <w:p w14:paraId="4A5136D9" w14:textId="5CE6D4E6"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6" w:history="1">
                <w:r w:rsidRPr="0077146A">
                  <w:rPr>
                    <w:rStyle w:val="Hyperlink"/>
                    <w:noProof/>
                  </w:rPr>
                  <w:t>14. Cared for and previously Cared for Children</w:t>
                </w:r>
                <w:r>
                  <w:rPr>
                    <w:noProof/>
                    <w:webHidden/>
                  </w:rPr>
                  <w:tab/>
                </w:r>
                <w:r>
                  <w:rPr>
                    <w:noProof/>
                    <w:webHidden/>
                  </w:rPr>
                  <w:fldChar w:fldCharType="begin"/>
                </w:r>
                <w:r>
                  <w:rPr>
                    <w:noProof/>
                    <w:webHidden/>
                  </w:rPr>
                  <w:instrText xml:space="preserve"> PAGEREF _Toc240285046 \h </w:instrText>
                </w:r>
                <w:r>
                  <w:rPr>
                    <w:noProof/>
                    <w:webHidden/>
                  </w:rPr>
                </w:r>
                <w:r>
                  <w:rPr>
                    <w:noProof/>
                    <w:webHidden/>
                  </w:rPr>
                  <w:fldChar w:fldCharType="separate"/>
                </w:r>
                <w:r>
                  <w:rPr>
                    <w:noProof/>
                    <w:webHidden/>
                  </w:rPr>
                  <w:t>27</w:t>
                </w:r>
                <w:r>
                  <w:rPr>
                    <w:noProof/>
                    <w:webHidden/>
                  </w:rPr>
                  <w:fldChar w:fldCharType="end"/>
                </w:r>
              </w:hyperlink>
            </w:p>
            <w:p w14:paraId="28B209B6" w14:textId="302CD1AF"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7" w:history="1">
                <w:r w:rsidRPr="0077146A">
                  <w:rPr>
                    <w:rStyle w:val="Hyperlink"/>
                    <w:noProof/>
                  </w:rPr>
                  <w:t>15. Pupils who are lesbian, gay or bisexual</w:t>
                </w:r>
                <w:r>
                  <w:rPr>
                    <w:noProof/>
                    <w:webHidden/>
                  </w:rPr>
                  <w:tab/>
                </w:r>
                <w:r>
                  <w:rPr>
                    <w:noProof/>
                    <w:webHidden/>
                  </w:rPr>
                  <w:fldChar w:fldCharType="begin"/>
                </w:r>
                <w:r>
                  <w:rPr>
                    <w:noProof/>
                    <w:webHidden/>
                  </w:rPr>
                  <w:instrText xml:space="preserve"> PAGEREF _Toc240285047 \h </w:instrText>
                </w:r>
                <w:r>
                  <w:rPr>
                    <w:noProof/>
                    <w:webHidden/>
                  </w:rPr>
                </w:r>
                <w:r>
                  <w:rPr>
                    <w:noProof/>
                    <w:webHidden/>
                  </w:rPr>
                  <w:fldChar w:fldCharType="separate"/>
                </w:r>
                <w:r>
                  <w:rPr>
                    <w:noProof/>
                    <w:webHidden/>
                  </w:rPr>
                  <w:t>28</w:t>
                </w:r>
                <w:r>
                  <w:rPr>
                    <w:noProof/>
                    <w:webHidden/>
                  </w:rPr>
                  <w:fldChar w:fldCharType="end"/>
                </w:r>
              </w:hyperlink>
            </w:p>
            <w:p w14:paraId="512B4DA7" w14:textId="5BDBBA8D"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8" w:history="1">
                <w:r w:rsidRPr="0077146A">
                  <w:rPr>
                    <w:rStyle w:val="Hyperlink"/>
                    <w:noProof/>
                  </w:rPr>
                  <w:t>16. Pupils who are questioning their gender</w:t>
                </w:r>
                <w:r>
                  <w:rPr>
                    <w:noProof/>
                    <w:webHidden/>
                  </w:rPr>
                  <w:tab/>
                </w:r>
                <w:r>
                  <w:rPr>
                    <w:noProof/>
                    <w:webHidden/>
                  </w:rPr>
                  <w:fldChar w:fldCharType="begin"/>
                </w:r>
                <w:r>
                  <w:rPr>
                    <w:noProof/>
                    <w:webHidden/>
                  </w:rPr>
                  <w:instrText xml:space="preserve"> PAGEREF _Toc240285048 \h </w:instrText>
                </w:r>
                <w:r>
                  <w:rPr>
                    <w:noProof/>
                    <w:webHidden/>
                  </w:rPr>
                </w:r>
                <w:r>
                  <w:rPr>
                    <w:noProof/>
                    <w:webHidden/>
                  </w:rPr>
                  <w:fldChar w:fldCharType="separate"/>
                </w:r>
                <w:r>
                  <w:rPr>
                    <w:noProof/>
                    <w:webHidden/>
                  </w:rPr>
                  <w:t>28</w:t>
                </w:r>
                <w:r>
                  <w:rPr>
                    <w:noProof/>
                    <w:webHidden/>
                  </w:rPr>
                  <w:fldChar w:fldCharType="end"/>
                </w:r>
              </w:hyperlink>
            </w:p>
            <w:p w14:paraId="054EE4E6" w14:textId="5275C3A8"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49" w:history="1">
                <w:r w:rsidRPr="0077146A">
                  <w:rPr>
                    <w:rStyle w:val="Hyperlink"/>
                    <w:noProof/>
                  </w:rPr>
                  <w:t>17. Complaints and concerns about school safeguarding policies</w:t>
                </w:r>
                <w:r>
                  <w:rPr>
                    <w:noProof/>
                    <w:webHidden/>
                  </w:rPr>
                  <w:tab/>
                </w:r>
                <w:r>
                  <w:rPr>
                    <w:noProof/>
                    <w:webHidden/>
                  </w:rPr>
                  <w:fldChar w:fldCharType="begin"/>
                </w:r>
                <w:r>
                  <w:rPr>
                    <w:noProof/>
                    <w:webHidden/>
                  </w:rPr>
                  <w:instrText xml:space="preserve"> PAGEREF _Toc240285049 \h </w:instrText>
                </w:r>
                <w:r>
                  <w:rPr>
                    <w:noProof/>
                    <w:webHidden/>
                  </w:rPr>
                </w:r>
                <w:r>
                  <w:rPr>
                    <w:noProof/>
                    <w:webHidden/>
                  </w:rPr>
                  <w:fldChar w:fldCharType="separate"/>
                </w:r>
                <w:r>
                  <w:rPr>
                    <w:noProof/>
                    <w:webHidden/>
                  </w:rPr>
                  <w:t>29</w:t>
                </w:r>
                <w:r>
                  <w:rPr>
                    <w:noProof/>
                    <w:webHidden/>
                  </w:rPr>
                  <w:fldChar w:fldCharType="end"/>
                </w:r>
              </w:hyperlink>
            </w:p>
            <w:p w14:paraId="3EB00E3E" w14:textId="4F6A8104"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50" w:history="1">
                <w:r w:rsidRPr="0077146A">
                  <w:rPr>
                    <w:rStyle w:val="Hyperlink"/>
                    <w:noProof/>
                  </w:rPr>
                  <w:t>18. Record-keeping</w:t>
                </w:r>
                <w:r>
                  <w:rPr>
                    <w:noProof/>
                    <w:webHidden/>
                  </w:rPr>
                  <w:tab/>
                </w:r>
                <w:r>
                  <w:rPr>
                    <w:noProof/>
                    <w:webHidden/>
                  </w:rPr>
                  <w:fldChar w:fldCharType="begin"/>
                </w:r>
                <w:r>
                  <w:rPr>
                    <w:noProof/>
                    <w:webHidden/>
                  </w:rPr>
                  <w:instrText xml:space="preserve"> PAGEREF _Toc240285050 \h </w:instrText>
                </w:r>
                <w:r>
                  <w:rPr>
                    <w:noProof/>
                    <w:webHidden/>
                  </w:rPr>
                </w:r>
                <w:r>
                  <w:rPr>
                    <w:noProof/>
                    <w:webHidden/>
                  </w:rPr>
                  <w:fldChar w:fldCharType="separate"/>
                </w:r>
                <w:r>
                  <w:rPr>
                    <w:noProof/>
                    <w:webHidden/>
                  </w:rPr>
                  <w:t>30</w:t>
                </w:r>
                <w:r>
                  <w:rPr>
                    <w:noProof/>
                    <w:webHidden/>
                  </w:rPr>
                  <w:fldChar w:fldCharType="end"/>
                </w:r>
              </w:hyperlink>
            </w:p>
            <w:p w14:paraId="031F2D54" w14:textId="1808A2F4"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51" w:history="1">
                <w:r w:rsidRPr="0077146A">
                  <w:rPr>
                    <w:rStyle w:val="Hyperlink"/>
                    <w:noProof/>
                  </w:rPr>
                  <w:t>19. Training</w:t>
                </w:r>
                <w:r>
                  <w:rPr>
                    <w:noProof/>
                    <w:webHidden/>
                  </w:rPr>
                  <w:tab/>
                </w:r>
                <w:r>
                  <w:rPr>
                    <w:noProof/>
                    <w:webHidden/>
                  </w:rPr>
                  <w:fldChar w:fldCharType="begin"/>
                </w:r>
                <w:r>
                  <w:rPr>
                    <w:noProof/>
                    <w:webHidden/>
                  </w:rPr>
                  <w:instrText xml:space="preserve"> PAGEREF _Toc240285051 \h </w:instrText>
                </w:r>
                <w:r>
                  <w:rPr>
                    <w:noProof/>
                    <w:webHidden/>
                  </w:rPr>
                </w:r>
                <w:r>
                  <w:rPr>
                    <w:noProof/>
                    <w:webHidden/>
                  </w:rPr>
                  <w:fldChar w:fldCharType="separate"/>
                </w:r>
                <w:r>
                  <w:rPr>
                    <w:noProof/>
                    <w:webHidden/>
                  </w:rPr>
                  <w:t>32</w:t>
                </w:r>
                <w:r>
                  <w:rPr>
                    <w:noProof/>
                    <w:webHidden/>
                  </w:rPr>
                  <w:fldChar w:fldCharType="end"/>
                </w:r>
              </w:hyperlink>
            </w:p>
            <w:p w14:paraId="5E1AA9F5" w14:textId="0BCF9856"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52" w:history="1">
                <w:r w:rsidRPr="0077146A">
                  <w:rPr>
                    <w:rStyle w:val="Hyperlink"/>
                    <w:noProof/>
                  </w:rPr>
                  <w:t>20. Monitoring arrangements</w:t>
                </w:r>
                <w:r>
                  <w:rPr>
                    <w:noProof/>
                    <w:webHidden/>
                  </w:rPr>
                  <w:tab/>
                </w:r>
                <w:r>
                  <w:rPr>
                    <w:noProof/>
                    <w:webHidden/>
                  </w:rPr>
                  <w:fldChar w:fldCharType="begin"/>
                </w:r>
                <w:r>
                  <w:rPr>
                    <w:noProof/>
                    <w:webHidden/>
                  </w:rPr>
                  <w:instrText xml:space="preserve"> PAGEREF _Toc240285052 \h </w:instrText>
                </w:r>
                <w:r>
                  <w:rPr>
                    <w:noProof/>
                    <w:webHidden/>
                  </w:rPr>
                </w:r>
                <w:r>
                  <w:rPr>
                    <w:noProof/>
                    <w:webHidden/>
                  </w:rPr>
                  <w:fldChar w:fldCharType="separate"/>
                </w:r>
                <w:r>
                  <w:rPr>
                    <w:noProof/>
                    <w:webHidden/>
                  </w:rPr>
                  <w:t>33</w:t>
                </w:r>
                <w:r>
                  <w:rPr>
                    <w:noProof/>
                    <w:webHidden/>
                  </w:rPr>
                  <w:fldChar w:fldCharType="end"/>
                </w:r>
              </w:hyperlink>
            </w:p>
            <w:p w14:paraId="3FF70FEC" w14:textId="67315189" w:rsidR="00B9716C" w:rsidRDefault="00B9716C">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40285053" w:history="1">
                <w:r w:rsidRPr="0077146A">
                  <w:rPr>
                    <w:rStyle w:val="Hyperlink"/>
                    <w:noProof/>
                  </w:rPr>
                  <w:t>21. Links with other policies</w:t>
                </w:r>
                <w:r>
                  <w:rPr>
                    <w:noProof/>
                    <w:webHidden/>
                  </w:rPr>
                  <w:tab/>
                </w:r>
                <w:r>
                  <w:rPr>
                    <w:noProof/>
                    <w:webHidden/>
                  </w:rPr>
                  <w:fldChar w:fldCharType="begin"/>
                </w:r>
                <w:r>
                  <w:rPr>
                    <w:noProof/>
                    <w:webHidden/>
                  </w:rPr>
                  <w:instrText xml:space="preserve"> PAGEREF _Toc240285053 \h </w:instrText>
                </w:r>
                <w:r>
                  <w:rPr>
                    <w:noProof/>
                    <w:webHidden/>
                  </w:rPr>
                </w:r>
                <w:r>
                  <w:rPr>
                    <w:noProof/>
                    <w:webHidden/>
                  </w:rPr>
                  <w:fldChar w:fldCharType="separate"/>
                </w:r>
                <w:r>
                  <w:rPr>
                    <w:noProof/>
                    <w:webHidden/>
                  </w:rPr>
                  <w:t>33</w:t>
                </w:r>
                <w:r>
                  <w:rPr>
                    <w:noProof/>
                    <w:webHidden/>
                  </w:rPr>
                  <w:fldChar w:fldCharType="end"/>
                </w:r>
              </w:hyperlink>
            </w:p>
            <w:p w14:paraId="042A9B24" w14:textId="70D72344" w:rsidR="00B9716C" w:rsidRDefault="00B9716C">
              <w:pPr>
                <w:pStyle w:val="TOC3"/>
                <w:rPr>
                  <w:rFonts w:asciiTheme="minorHAnsi" w:eastAsiaTheme="minorEastAsia" w:hAnsiTheme="minorHAnsi" w:cstheme="minorBidi"/>
                  <w:kern w:val="2"/>
                  <w:sz w:val="24"/>
                  <w:szCs w:val="24"/>
                  <w:lang w:eastAsia="en-GB"/>
                  <w14:ligatures w14:val="standardContextual"/>
                </w:rPr>
              </w:pPr>
              <w:hyperlink w:anchor="_Toc240285054" w:history="1">
                <w:r w:rsidRPr="0077146A">
                  <w:rPr>
                    <w:rStyle w:val="Hyperlink"/>
                  </w:rPr>
                  <w:t>Appendix 1: types of abuse</w:t>
                </w:r>
                <w:r>
                  <w:rPr>
                    <w:webHidden/>
                  </w:rPr>
                  <w:tab/>
                </w:r>
                <w:r>
                  <w:rPr>
                    <w:webHidden/>
                  </w:rPr>
                  <w:fldChar w:fldCharType="begin"/>
                </w:r>
                <w:r>
                  <w:rPr>
                    <w:webHidden/>
                  </w:rPr>
                  <w:instrText xml:space="preserve"> PAGEREF _Toc240285054 \h </w:instrText>
                </w:r>
                <w:r>
                  <w:rPr>
                    <w:webHidden/>
                  </w:rPr>
                </w:r>
                <w:r>
                  <w:rPr>
                    <w:webHidden/>
                  </w:rPr>
                  <w:fldChar w:fldCharType="separate"/>
                </w:r>
                <w:r>
                  <w:rPr>
                    <w:webHidden/>
                  </w:rPr>
                  <w:t>33</w:t>
                </w:r>
                <w:r>
                  <w:rPr>
                    <w:webHidden/>
                  </w:rPr>
                  <w:fldChar w:fldCharType="end"/>
                </w:r>
              </w:hyperlink>
            </w:p>
            <w:p w14:paraId="718E75B6" w14:textId="4289BE4D" w:rsidR="00B9716C" w:rsidRDefault="00B9716C">
              <w:pPr>
                <w:pStyle w:val="TOC3"/>
                <w:rPr>
                  <w:rFonts w:asciiTheme="minorHAnsi" w:eastAsiaTheme="minorEastAsia" w:hAnsiTheme="minorHAnsi" w:cstheme="minorBidi"/>
                  <w:kern w:val="2"/>
                  <w:sz w:val="24"/>
                  <w:szCs w:val="24"/>
                  <w:lang w:eastAsia="en-GB"/>
                  <w14:ligatures w14:val="standardContextual"/>
                </w:rPr>
              </w:pPr>
              <w:hyperlink w:anchor="_Toc240285055" w:history="1">
                <w:r w:rsidRPr="0077146A">
                  <w:rPr>
                    <w:rStyle w:val="Hyperlink"/>
                  </w:rPr>
                  <w:t>Appendix 2: safer recruitment and DBS checks – policy and procedures</w:t>
                </w:r>
                <w:r>
                  <w:rPr>
                    <w:webHidden/>
                  </w:rPr>
                  <w:tab/>
                </w:r>
                <w:r>
                  <w:rPr>
                    <w:webHidden/>
                  </w:rPr>
                  <w:fldChar w:fldCharType="begin"/>
                </w:r>
                <w:r>
                  <w:rPr>
                    <w:webHidden/>
                  </w:rPr>
                  <w:instrText xml:space="preserve"> PAGEREF _Toc240285055 \h </w:instrText>
                </w:r>
                <w:r>
                  <w:rPr>
                    <w:webHidden/>
                  </w:rPr>
                </w:r>
                <w:r>
                  <w:rPr>
                    <w:webHidden/>
                  </w:rPr>
                  <w:fldChar w:fldCharType="separate"/>
                </w:r>
                <w:r>
                  <w:rPr>
                    <w:webHidden/>
                  </w:rPr>
                  <w:t>36</w:t>
                </w:r>
                <w:r>
                  <w:rPr>
                    <w:webHidden/>
                  </w:rPr>
                  <w:fldChar w:fldCharType="end"/>
                </w:r>
              </w:hyperlink>
            </w:p>
            <w:p w14:paraId="0146CBD2" w14:textId="3A96AA30" w:rsidR="00B9716C" w:rsidRDefault="00B9716C">
              <w:pPr>
                <w:pStyle w:val="TOC3"/>
                <w:rPr>
                  <w:rFonts w:asciiTheme="minorHAnsi" w:eastAsiaTheme="minorEastAsia" w:hAnsiTheme="minorHAnsi" w:cstheme="minorBidi"/>
                  <w:kern w:val="2"/>
                  <w:sz w:val="24"/>
                  <w:szCs w:val="24"/>
                  <w:lang w:eastAsia="en-GB"/>
                  <w14:ligatures w14:val="standardContextual"/>
                </w:rPr>
              </w:pPr>
              <w:hyperlink w:anchor="_Toc240285056" w:history="1">
                <w:r w:rsidRPr="0077146A">
                  <w:rPr>
                    <w:rStyle w:val="Hyperlink"/>
                  </w:rPr>
                  <w:t>Appendix 3: allegations of abuse made against staff</w:t>
                </w:r>
                <w:r>
                  <w:rPr>
                    <w:webHidden/>
                  </w:rPr>
                  <w:tab/>
                </w:r>
                <w:r>
                  <w:rPr>
                    <w:webHidden/>
                  </w:rPr>
                  <w:fldChar w:fldCharType="begin"/>
                </w:r>
                <w:r>
                  <w:rPr>
                    <w:webHidden/>
                  </w:rPr>
                  <w:instrText xml:space="preserve"> PAGEREF _Toc240285056 \h </w:instrText>
                </w:r>
                <w:r>
                  <w:rPr>
                    <w:webHidden/>
                  </w:rPr>
                </w:r>
                <w:r>
                  <w:rPr>
                    <w:webHidden/>
                  </w:rPr>
                  <w:fldChar w:fldCharType="separate"/>
                </w:r>
                <w:r>
                  <w:rPr>
                    <w:webHidden/>
                  </w:rPr>
                  <w:t>37</w:t>
                </w:r>
                <w:r>
                  <w:rPr>
                    <w:webHidden/>
                  </w:rPr>
                  <w:fldChar w:fldCharType="end"/>
                </w:r>
              </w:hyperlink>
            </w:p>
            <w:p w14:paraId="1405DEC7" w14:textId="3D016494" w:rsidR="00B9716C" w:rsidRDefault="00B9716C">
              <w:pPr>
                <w:pStyle w:val="TOC3"/>
                <w:rPr>
                  <w:rFonts w:asciiTheme="minorHAnsi" w:eastAsiaTheme="minorEastAsia" w:hAnsiTheme="minorHAnsi" w:cstheme="minorBidi"/>
                  <w:kern w:val="2"/>
                  <w:sz w:val="24"/>
                  <w:szCs w:val="24"/>
                  <w:lang w:eastAsia="en-GB"/>
                  <w14:ligatures w14:val="standardContextual"/>
                </w:rPr>
              </w:pPr>
              <w:hyperlink w:anchor="_Toc240285057" w:history="1">
                <w:r w:rsidRPr="0077146A">
                  <w:rPr>
                    <w:rStyle w:val="Hyperlink"/>
                  </w:rPr>
                  <w:t>Appendix 4: specific safeguarding issues</w:t>
                </w:r>
                <w:r>
                  <w:rPr>
                    <w:webHidden/>
                  </w:rPr>
                  <w:tab/>
                </w:r>
                <w:r>
                  <w:rPr>
                    <w:webHidden/>
                  </w:rPr>
                  <w:fldChar w:fldCharType="begin"/>
                </w:r>
                <w:r>
                  <w:rPr>
                    <w:webHidden/>
                  </w:rPr>
                  <w:instrText xml:space="preserve"> PAGEREF _Toc240285057 \h </w:instrText>
                </w:r>
                <w:r>
                  <w:rPr>
                    <w:webHidden/>
                  </w:rPr>
                </w:r>
                <w:r>
                  <w:rPr>
                    <w:webHidden/>
                  </w:rPr>
                  <w:fldChar w:fldCharType="separate"/>
                </w:r>
                <w:r>
                  <w:rPr>
                    <w:webHidden/>
                  </w:rPr>
                  <w:t>50</w:t>
                </w:r>
                <w:r>
                  <w:rPr>
                    <w:webHidden/>
                  </w:rPr>
                  <w:fldChar w:fldCharType="end"/>
                </w:r>
              </w:hyperlink>
            </w:p>
            <w:p w14:paraId="40404792" w14:textId="53C1173A" w:rsidR="00B9716C" w:rsidRDefault="00B9716C">
              <w:pPr>
                <w:pStyle w:val="TOC3"/>
                <w:rPr>
                  <w:rFonts w:asciiTheme="minorHAnsi" w:eastAsiaTheme="minorEastAsia" w:hAnsiTheme="minorHAnsi" w:cstheme="minorBidi"/>
                  <w:kern w:val="2"/>
                  <w:sz w:val="24"/>
                  <w:szCs w:val="24"/>
                  <w:lang w:eastAsia="en-GB"/>
                  <w14:ligatures w14:val="standardContextual"/>
                </w:rPr>
              </w:pPr>
              <w:hyperlink w:anchor="_Toc240285058" w:history="1">
                <w:r w:rsidRPr="0077146A">
                  <w:rPr>
                    <w:rStyle w:val="Hyperlink"/>
                  </w:rPr>
                  <w:t>Appendix 5 - Operation Encompass Safeguarding Statement</w:t>
                </w:r>
                <w:r>
                  <w:rPr>
                    <w:webHidden/>
                  </w:rPr>
                  <w:tab/>
                </w:r>
                <w:r>
                  <w:rPr>
                    <w:webHidden/>
                  </w:rPr>
                  <w:fldChar w:fldCharType="begin"/>
                </w:r>
                <w:r>
                  <w:rPr>
                    <w:webHidden/>
                  </w:rPr>
                  <w:instrText xml:space="preserve"> PAGEREF _Toc240285058 \h </w:instrText>
                </w:r>
                <w:r>
                  <w:rPr>
                    <w:webHidden/>
                  </w:rPr>
                </w:r>
                <w:r>
                  <w:rPr>
                    <w:webHidden/>
                  </w:rPr>
                  <w:fldChar w:fldCharType="separate"/>
                </w:r>
                <w:r>
                  <w:rPr>
                    <w:webHidden/>
                  </w:rPr>
                  <w:t>61</w:t>
                </w:r>
                <w:r>
                  <w:rPr>
                    <w:webHidden/>
                  </w:rPr>
                  <w:fldChar w:fldCharType="end"/>
                </w:r>
              </w:hyperlink>
            </w:p>
            <w:p w14:paraId="72EF9669" w14:textId="7D0671C2" w:rsidR="00B9716C" w:rsidRDefault="00B9716C" w:rsidP="00B9716C">
              <w:r>
                <w:fldChar w:fldCharType="end"/>
              </w:r>
            </w:p>
          </w:sdtContent>
        </w:sdt>
        <w:p w14:paraId="32E33607" w14:textId="3CF3E927" w:rsidR="00FA02AD" w:rsidRPr="009E0DCD" w:rsidRDefault="00000000" w:rsidP="009E0DCD">
          <w:pPr>
            <w:keepNext/>
            <w:keepLines/>
            <w:spacing w:before="480" w:line="276" w:lineRule="auto"/>
            <w:rPr>
              <w:sz w:val="28"/>
              <w:szCs w:val="28"/>
            </w:rPr>
          </w:pPr>
        </w:p>
      </w:sdtContent>
    </w:sdt>
    <w:p w14:paraId="519C8548" w14:textId="77777777" w:rsidR="00FA02AD" w:rsidRDefault="00B85661">
      <w:pPr>
        <w:spacing w:after="120"/>
      </w:pPr>
      <w:r>
        <w:rPr>
          <w:noProof/>
        </w:rPr>
        <w:drawing>
          <wp:anchor distT="0" distB="0" distL="114300" distR="114300" simplePos="0" relativeHeight="251659264" behindDoc="0" locked="0" layoutInCell="1" allowOverlap="1" wp14:anchorId="718CE347" wp14:editId="44F81214">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7CB1F3B8" w14:textId="4CA7B17D" w:rsidR="00FA02AD" w:rsidRDefault="00B85661">
      <w:pPr>
        <w:spacing w:before="240" w:after="120"/>
        <w:rPr>
          <w:sz w:val="24"/>
          <w:szCs w:val="24"/>
        </w:rPr>
      </w:pPr>
      <w:bookmarkStart w:id="0" w:name="_Toc199513327"/>
      <w:r>
        <w:rPr>
          <w:b/>
          <w:bCs/>
          <w:color w:val="12263F"/>
          <w:sz w:val="24"/>
          <w:szCs w:val="24"/>
        </w:rPr>
        <w:t>Important contacts</w:t>
      </w:r>
      <w:bookmarkEnd w:id="0"/>
      <w:r w:rsidR="007E45CC">
        <w:rPr>
          <w:b/>
          <w:bCs/>
          <w:color w:val="12263F"/>
          <w:sz w:val="24"/>
          <w:szCs w:val="24"/>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086"/>
        <w:gridCol w:w="3246"/>
        <w:gridCol w:w="3302"/>
      </w:tblGrid>
      <w:tr w:rsidR="00FA02AD" w14:paraId="0C280881" w14:textId="77777777" w:rsidTr="009E0DCD">
        <w:trPr>
          <w:cantSplit/>
          <w:tblHeader/>
        </w:trPr>
        <w:tc>
          <w:tcPr>
            <w:tcW w:w="3086" w:type="dxa"/>
            <w:tcBorders>
              <w:bottom w:val="single" w:sz="4" w:space="0" w:color="B9B9B9"/>
              <w:right w:val="single" w:sz="4" w:space="0" w:color="B9B9B9"/>
            </w:tcBorders>
            <w:shd w:val="clear" w:color="auto" w:fill="4F81BD" w:themeFill="accent1"/>
            <w:tcMar>
              <w:top w:w="57" w:type="dxa"/>
              <w:left w:w="108" w:type="dxa"/>
              <w:bottom w:w="57" w:type="dxa"/>
              <w:right w:w="108" w:type="dxa"/>
            </w:tcMar>
            <w:hideMark/>
          </w:tcPr>
          <w:p w14:paraId="51DFCE82" w14:textId="77777777" w:rsidR="00FA02AD" w:rsidRDefault="00B85661">
            <w:pPr>
              <w:rPr>
                <w:color w:val="000000"/>
              </w:rPr>
            </w:pPr>
            <w:r>
              <w:rPr>
                <w:caps/>
                <w:color w:val="000000"/>
              </w:rPr>
              <w:t>Role/organisation</w:t>
            </w:r>
          </w:p>
        </w:tc>
        <w:tc>
          <w:tcPr>
            <w:tcW w:w="3246" w:type="dxa"/>
            <w:tcBorders>
              <w:left w:val="single" w:sz="4" w:space="0" w:color="B9B9B9"/>
              <w:bottom w:val="single" w:sz="4" w:space="0" w:color="B9B9B9"/>
              <w:right w:val="single" w:sz="4" w:space="0" w:color="B9B9B9"/>
            </w:tcBorders>
            <w:shd w:val="clear" w:color="auto" w:fill="4F81BD" w:themeFill="accent1"/>
            <w:tcMar>
              <w:top w:w="57" w:type="dxa"/>
              <w:left w:w="108" w:type="dxa"/>
              <w:bottom w:w="57" w:type="dxa"/>
              <w:right w:w="108" w:type="dxa"/>
            </w:tcMar>
            <w:hideMark/>
          </w:tcPr>
          <w:p w14:paraId="12022407" w14:textId="77777777" w:rsidR="00FA02AD" w:rsidRDefault="00B85661">
            <w:pPr>
              <w:rPr>
                <w:color w:val="000000"/>
              </w:rPr>
            </w:pPr>
            <w:r>
              <w:rPr>
                <w:caps/>
                <w:color w:val="000000"/>
              </w:rPr>
              <w:t>Name</w:t>
            </w:r>
          </w:p>
        </w:tc>
        <w:tc>
          <w:tcPr>
            <w:tcW w:w="3302" w:type="dxa"/>
            <w:tcBorders>
              <w:left w:val="single" w:sz="4" w:space="0" w:color="B9B9B9"/>
              <w:bottom w:val="single" w:sz="4" w:space="0" w:color="B9B9B9"/>
            </w:tcBorders>
            <w:shd w:val="clear" w:color="auto" w:fill="4F81BD" w:themeFill="accent1"/>
            <w:tcMar>
              <w:top w:w="57" w:type="dxa"/>
              <w:left w:w="108" w:type="dxa"/>
              <w:bottom w:w="57" w:type="dxa"/>
              <w:right w:w="108" w:type="dxa"/>
            </w:tcMar>
            <w:hideMark/>
          </w:tcPr>
          <w:p w14:paraId="772CC900" w14:textId="77777777" w:rsidR="00FA02AD" w:rsidRDefault="00B85661">
            <w:pPr>
              <w:rPr>
                <w:color w:val="000000"/>
              </w:rPr>
            </w:pPr>
            <w:r>
              <w:rPr>
                <w:caps/>
                <w:color w:val="000000"/>
              </w:rPr>
              <w:t>Contact details</w:t>
            </w:r>
          </w:p>
        </w:tc>
      </w:tr>
      <w:tr w:rsidR="00FA02AD" w14:paraId="6E8F8E54"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DAE7F2" w14:textId="77777777" w:rsidR="00FA02AD" w:rsidRDefault="00B85661">
            <w:pPr>
              <w:keepLines/>
              <w:spacing w:after="60"/>
              <w:rPr>
                <w:color w:val="000000"/>
              </w:rPr>
            </w:pPr>
            <w:r>
              <w:rPr>
                <w:color w:val="000000"/>
              </w:rPr>
              <w:t>Designated safeguarding lead (DSL)</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470119C3" w14:textId="2141E7A0" w:rsidR="00FA02AD" w:rsidRDefault="009E0DCD">
            <w:pPr>
              <w:keepLines/>
              <w:spacing w:after="60"/>
              <w:rPr>
                <w:color w:val="000000"/>
              </w:rPr>
            </w:pPr>
            <w:r>
              <w:rPr>
                <w:color w:val="000000"/>
              </w:rPr>
              <w:t xml:space="preserve">Sarah Cassidy </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13E90EDB" w14:textId="77777777" w:rsidR="00FA02AD" w:rsidRDefault="009E0DCD">
            <w:pPr>
              <w:spacing w:after="120"/>
              <w:rPr>
                <w:color w:val="000000"/>
              </w:rPr>
            </w:pPr>
            <w:r>
              <w:rPr>
                <w:color w:val="000000"/>
              </w:rPr>
              <w:t>0161 566 7612</w:t>
            </w:r>
          </w:p>
          <w:p w14:paraId="10462895" w14:textId="6EEBA539" w:rsidR="009E0DCD" w:rsidRDefault="009E0DCD">
            <w:pPr>
              <w:spacing w:after="120"/>
              <w:rPr>
                <w:color w:val="000000"/>
              </w:rPr>
            </w:pPr>
            <w:r>
              <w:rPr>
                <w:sz w:val="24"/>
                <w:lang w:val="en-GB"/>
              </w:rPr>
              <w:t>info@stbonifacesalford.co.uk</w:t>
            </w:r>
          </w:p>
        </w:tc>
      </w:tr>
      <w:tr w:rsidR="009E0DCD" w14:paraId="6CC805DB"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1454212F" w14:textId="0AD32A47" w:rsidR="009E0DCD" w:rsidRDefault="009E0DCD" w:rsidP="009E0DCD">
            <w:pPr>
              <w:spacing w:after="120"/>
              <w:rPr>
                <w:color w:val="000000"/>
              </w:rPr>
            </w:pPr>
            <w:r>
              <w:rPr>
                <w:color w:val="000000"/>
              </w:rPr>
              <w:t>Deputy DSL/s</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23934672" w14:textId="77777777" w:rsidR="009E0DCD" w:rsidRDefault="009E0DCD" w:rsidP="009E0DCD">
            <w:pPr>
              <w:keepLines/>
              <w:spacing w:after="60"/>
              <w:rPr>
                <w:color w:val="000000"/>
              </w:rPr>
            </w:pPr>
            <w:r>
              <w:rPr>
                <w:color w:val="000000"/>
              </w:rPr>
              <w:t xml:space="preserve">Helen Rose </w:t>
            </w:r>
          </w:p>
          <w:p w14:paraId="7A89B481" w14:textId="7137FE53" w:rsidR="009E0DCD" w:rsidRDefault="009E0DCD" w:rsidP="009E0DCD">
            <w:pPr>
              <w:keepLines/>
              <w:spacing w:after="60"/>
              <w:rPr>
                <w:color w:val="000000"/>
              </w:rPr>
            </w:pPr>
            <w:r>
              <w:rPr>
                <w:color w:val="000000"/>
              </w:rPr>
              <w:t>Rachel Campbell</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68618A24" w14:textId="77777777" w:rsidR="009E0DCD" w:rsidRDefault="009E0DCD" w:rsidP="009E0DCD">
            <w:pPr>
              <w:spacing w:after="120"/>
              <w:rPr>
                <w:color w:val="000000"/>
              </w:rPr>
            </w:pPr>
            <w:r>
              <w:rPr>
                <w:color w:val="000000"/>
              </w:rPr>
              <w:t>0161 566 7612</w:t>
            </w:r>
          </w:p>
          <w:p w14:paraId="0FDEAE0E" w14:textId="00FD681D" w:rsidR="009E0DCD" w:rsidRDefault="009E0DCD" w:rsidP="009E0DCD">
            <w:pPr>
              <w:spacing w:after="120"/>
              <w:rPr>
                <w:color w:val="000000"/>
              </w:rPr>
            </w:pPr>
            <w:r>
              <w:rPr>
                <w:sz w:val="24"/>
                <w:lang w:val="en-GB"/>
              </w:rPr>
              <w:t>info@stbonifacesalford.co.uk</w:t>
            </w:r>
          </w:p>
        </w:tc>
      </w:tr>
      <w:tr w:rsidR="009E0DCD" w14:paraId="535114EC"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094802AF" w14:textId="70D79877" w:rsidR="009E0DCD" w:rsidRPr="00B06F3E" w:rsidRDefault="009E0DCD" w:rsidP="009E0DCD">
            <w:pPr>
              <w:spacing w:after="120"/>
              <w:rPr>
                <w:color w:val="000000"/>
              </w:rPr>
            </w:pPr>
            <w:r>
              <w:rPr>
                <w:color w:val="000000"/>
              </w:rPr>
              <w:t>Headteacher</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2A9BA04F" w14:textId="33765B92" w:rsidR="009E0DCD" w:rsidRPr="00157B34" w:rsidRDefault="009E0DCD" w:rsidP="009E0DCD">
            <w:pPr>
              <w:pStyle w:val="Tablebodycopy"/>
              <w:rPr>
                <w:szCs w:val="20"/>
                <w:lang w:val="en-GB"/>
              </w:rPr>
            </w:pPr>
            <w:r>
              <w:rPr>
                <w:szCs w:val="20"/>
                <w:lang w:val="en-GB"/>
              </w:rPr>
              <w:t>Sarah Cassidy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2175CA5E" w14:textId="77777777" w:rsidR="009E0DCD" w:rsidRDefault="009E0DCD" w:rsidP="009E0DCD">
            <w:pPr>
              <w:spacing w:after="120"/>
              <w:rPr>
                <w:color w:val="000000"/>
              </w:rPr>
            </w:pPr>
            <w:r>
              <w:rPr>
                <w:color w:val="000000"/>
              </w:rPr>
              <w:t>0161 566 7612</w:t>
            </w:r>
          </w:p>
          <w:p w14:paraId="2F61BB09" w14:textId="3EE1452D" w:rsidR="009E0DCD" w:rsidRPr="008A48D2" w:rsidRDefault="009E0DCD" w:rsidP="009E0DCD">
            <w:pPr>
              <w:spacing w:after="120"/>
              <w:rPr>
                <w:color w:val="000000"/>
              </w:rPr>
            </w:pPr>
            <w:r>
              <w:rPr>
                <w:sz w:val="24"/>
                <w:lang w:val="en-GB"/>
              </w:rPr>
              <w:t>info@stbonifacesalford.co.uk</w:t>
            </w:r>
          </w:p>
        </w:tc>
      </w:tr>
      <w:tr w:rsidR="006B5D5D" w14:paraId="28920F19"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09231A8B" w14:textId="51917BA6" w:rsidR="006B5D5D" w:rsidRDefault="006B5D5D" w:rsidP="006B5D5D">
            <w:pPr>
              <w:spacing w:after="120"/>
              <w:rPr>
                <w:color w:val="000000"/>
              </w:rPr>
            </w:pPr>
            <w:r>
              <w:rPr>
                <w:color w:val="000000"/>
              </w:rPr>
              <w:t>Operation Encompass Key Adults</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244EB437" w14:textId="77777777" w:rsidR="006B5D5D" w:rsidRDefault="006B5D5D" w:rsidP="006B5D5D">
            <w:pPr>
              <w:pStyle w:val="Tablebodycopy"/>
              <w:rPr>
                <w:szCs w:val="20"/>
                <w:lang w:val="en-GB"/>
              </w:rPr>
            </w:pPr>
            <w:r>
              <w:rPr>
                <w:szCs w:val="20"/>
                <w:lang w:val="en-GB"/>
              </w:rPr>
              <w:t>Rachel Campbell</w:t>
            </w:r>
          </w:p>
          <w:p w14:paraId="22BDFC39" w14:textId="7D352C57" w:rsidR="006B5D5D" w:rsidRPr="00157B34" w:rsidRDefault="006B5D5D" w:rsidP="006B5D5D">
            <w:pPr>
              <w:pStyle w:val="Tablebodycopy"/>
              <w:rPr>
                <w:szCs w:val="20"/>
                <w:lang w:val="en-GB"/>
              </w:rPr>
            </w:pPr>
            <w:r>
              <w:rPr>
                <w:szCs w:val="20"/>
                <w:lang w:val="en-GB"/>
              </w:rPr>
              <w:t>Sarah Cassidy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71AAB796" w14:textId="77777777" w:rsidR="006B5D5D" w:rsidRDefault="006B5D5D" w:rsidP="006B5D5D">
            <w:pPr>
              <w:spacing w:after="120"/>
              <w:rPr>
                <w:color w:val="000000"/>
              </w:rPr>
            </w:pPr>
            <w:r>
              <w:rPr>
                <w:color w:val="000000"/>
              </w:rPr>
              <w:t>0161 566 7612</w:t>
            </w:r>
          </w:p>
          <w:p w14:paraId="6D81D33F" w14:textId="3D51E968" w:rsidR="006B5D5D" w:rsidRPr="008A48D2" w:rsidRDefault="006B5D5D" w:rsidP="006B5D5D">
            <w:pPr>
              <w:spacing w:after="120"/>
              <w:rPr>
                <w:color w:val="000000"/>
              </w:rPr>
            </w:pPr>
            <w:r>
              <w:rPr>
                <w:sz w:val="24"/>
                <w:lang w:val="en-GB"/>
              </w:rPr>
              <w:t>info@stbonifacesalford.co.uk</w:t>
            </w:r>
          </w:p>
        </w:tc>
      </w:tr>
      <w:tr w:rsidR="006B5D5D" w14:paraId="1F8E6955"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2CF8D107" w14:textId="42D0391B" w:rsidR="006B5D5D" w:rsidRDefault="006B5D5D" w:rsidP="006B5D5D">
            <w:pPr>
              <w:spacing w:after="120"/>
              <w:rPr>
                <w:color w:val="000000"/>
              </w:rPr>
            </w:pPr>
            <w:r>
              <w:rPr>
                <w:color w:val="000000"/>
              </w:rPr>
              <w:t>Prevent Lead</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6077C811" w14:textId="6E3F0DAD" w:rsidR="006B5D5D" w:rsidRPr="00157B34" w:rsidRDefault="006B5D5D" w:rsidP="006B5D5D">
            <w:pPr>
              <w:pStyle w:val="Tablebodycopy"/>
              <w:rPr>
                <w:szCs w:val="20"/>
                <w:lang w:val="en-GB"/>
              </w:rPr>
            </w:pPr>
            <w:r>
              <w:rPr>
                <w:szCs w:val="20"/>
                <w:lang w:val="en-GB"/>
              </w:rPr>
              <w:t>Sarah Cassidy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28C51D82" w14:textId="77777777" w:rsidR="006B5D5D" w:rsidRDefault="006B5D5D" w:rsidP="006B5D5D">
            <w:pPr>
              <w:spacing w:after="120"/>
              <w:rPr>
                <w:color w:val="000000"/>
              </w:rPr>
            </w:pPr>
            <w:r>
              <w:rPr>
                <w:color w:val="000000"/>
              </w:rPr>
              <w:t>0161 566 7612</w:t>
            </w:r>
          </w:p>
          <w:p w14:paraId="6E431BCD" w14:textId="2D09D035" w:rsidR="006B5D5D" w:rsidRPr="008A48D2" w:rsidRDefault="006B5D5D" w:rsidP="006B5D5D">
            <w:pPr>
              <w:spacing w:after="120"/>
              <w:rPr>
                <w:color w:val="000000"/>
              </w:rPr>
            </w:pPr>
            <w:r>
              <w:rPr>
                <w:sz w:val="24"/>
                <w:lang w:val="en-GB"/>
              </w:rPr>
              <w:t>info@stbonifacesalford.co.uk</w:t>
            </w:r>
          </w:p>
        </w:tc>
      </w:tr>
      <w:tr w:rsidR="006B5D5D" w14:paraId="4D1084C1"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3FDEEC30" w14:textId="1E868F6B" w:rsidR="006B5D5D" w:rsidRDefault="006B5D5D" w:rsidP="006B5D5D">
            <w:pPr>
              <w:spacing w:after="120"/>
              <w:rPr>
                <w:color w:val="000000"/>
              </w:rPr>
            </w:pPr>
            <w:r w:rsidRPr="00DD4918">
              <w:rPr>
                <w:color w:val="000000"/>
              </w:rPr>
              <w:t>Designated Mental Health Lead</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6617BEF5" w14:textId="23A29955" w:rsidR="006B5D5D" w:rsidRPr="00157B34" w:rsidRDefault="006B5D5D" w:rsidP="006B5D5D">
            <w:pPr>
              <w:pStyle w:val="Tablebodycopy"/>
              <w:rPr>
                <w:szCs w:val="20"/>
                <w:lang w:val="en-GB"/>
              </w:rPr>
            </w:pPr>
            <w:r>
              <w:rPr>
                <w:szCs w:val="20"/>
                <w:lang w:val="en-GB"/>
              </w:rPr>
              <w:t>Sarah Cassidy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3D3AAD0D" w14:textId="77777777" w:rsidR="006B5D5D" w:rsidRDefault="006B5D5D" w:rsidP="006B5D5D">
            <w:pPr>
              <w:spacing w:after="120"/>
              <w:rPr>
                <w:color w:val="000000"/>
              </w:rPr>
            </w:pPr>
            <w:r>
              <w:rPr>
                <w:color w:val="000000"/>
              </w:rPr>
              <w:t>0161 566 7612</w:t>
            </w:r>
          </w:p>
          <w:p w14:paraId="3805AED2" w14:textId="0F0DAB69" w:rsidR="006B5D5D" w:rsidRPr="008A48D2" w:rsidRDefault="006B5D5D" w:rsidP="006B5D5D">
            <w:pPr>
              <w:spacing w:after="120"/>
              <w:rPr>
                <w:color w:val="000000"/>
              </w:rPr>
            </w:pPr>
            <w:r>
              <w:rPr>
                <w:sz w:val="24"/>
                <w:lang w:val="en-GB"/>
              </w:rPr>
              <w:t>info@stbonifacesalford.co.uk</w:t>
            </w:r>
          </w:p>
        </w:tc>
      </w:tr>
      <w:tr w:rsidR="006B5D5D" w14:paraId="50807124"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1883676B" w14:textId="5A440BCE" w:rsidR="006B5D5D" w:rsidRPr="00DD4918" w:rsidRDefault="006B5D5D" w:rsidP="006B5D5D">
            <w:pPr>
              <w:spacing w:after="120"/>
              <w:rPr>
                <w:color w:val="000000"/>
              </w:rPr>
            </w:pPr>
            <w:r w:rsidRPr="00AB6815">
              <w:rPr>
                <w:color w:val="000000"/>
              </w:rPr>
              <w:t>Designated Teacher for Cared for Children</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4234120" w14:textId="7AD132C8" w:rsidR="006B5D5D" w:rsidRPr="00157B34" w:rsidRDefault="006B5D5D" w:rsidP="006B5D5D">
            <w:pPr>
              <w:pStyle w:val="Tablebodycopy"/>
              <w:rPr>
                <w:szCs w:val="20"/>
                <w:lang w:val="en-GB"/>
              </w:rPr>
            </w:pPr>
            <w:r>
              <w:rPr>
                <w:szCs w:val="20"/>
                <w:lang w:val="en-GB"/>
              </w:rPr>
              <w:t xml:space="preserve">Sarah Cassidy </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39CF6826" w14:textId="77777777" w:rsidR="006B5D5D" w:rsidRDefault="006B5D5D" w:rsidP="006B5D5D">
            <w:pPr>
              <w:spacing w:after="120"/>
              <w:rPr>
                <w:color w:val="000000"/>
              </w:rPr>
            </w:pPr>
            <w:r>
              <w:rPr>
                <w:color w:val="000000"/>
              </w:rPr>
              <w:t>0161 566 7612</w:t>
            </w:r>
          </w:p>
          <w:p w14:paraId="57862684" w14:textId="64DB4A80" w:rsidR="006B5D5D" w:rsidRPr="008A48D2" w:rsidRDefault="006B5D5D" w:rsidP="006B5D5D">
            <w:pPr>
              <w:spacing w:after="120"/>
              <w:rPr>
                <w:color w:val="000000"/>
              </w:rPr>
            </w:pPr>
            <w:r>
              <w:rPr>
                <w:sz w:val="24"/>
                <w:lang w:val="en-GB"/>
              </w:rPr>
              <w:t>info@stbonifacesalford.co.uk</w:t>
            </w:r>
          </w:p>
        </w:tc>
      </w:tr>
      <w:tr w:rsidR="006B5D5D" w14:paraId="19203806"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494918D6" w14:textId="7BC0C415" w:rsidR="006B5D5D" w:rsidRPr="00AB6815" w:rsidRDefault="006B5D5D" w:rsidP="006B5D5D">
            <w:pPr>
              <w:spacing w:after="120"/>
              <w:rPr>
                <w:color w:val="000000"/>
              </w:rPr>
            </w:pPr>
            <w:r w:rsidRPr="00A5772D">
              <w:rPr>
                <w:color w:val="000000"/>
              </w:rPr>
              <w:t>SEND Coordinator</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144AAA54" w14:textId="45AA1C04" w:rsidR="006B5D5D" w:rsidRPr="00157B34" w:rsidRDefault="006B5D5D" w:rsidP="006B5D5D">
            <w:pPr>
              <w:pStyle w:val="Tablebodycopy"/>
              <w:rPr>
                <w:szCs w:val="20"/>
                <w:lang w:val="en-GB"/>
              </w:rPr>
            </w:pPr>
            <w:r>
              <w:rPr>
                <w:szCs w:val="20"/>
                <w:lang w:val="en-GB"/>
              </w:rPr>
              <w:t>Jane Casey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765AFA95" w14:textId="77777777" w:rsidR="006B5D5D" w:rsidRDefault="006B5D5D" w:rsidP="006B5D5D">
            <w:pPr>
              <w:spacing w:after="120"/>
              <w:rPr>
                <w:color w:val="000000"/>
              </w:rPr>
            </w:pPr>
            <w:r>
              <w:rPr>
                <w:color w:val="000000"/>
              </w:rPr>
              <w:t>0161 566 7612</w:t>
            </w:r>
          </w:p>
          <w:p w14:paraId="0F75112A" w14:textId="1B4C0C7C" w:rsidR="006B5D5D" w:rsidRPr="008A48D2" w:rsidRDefault="006B5D5D" w:rsidP="006B5D5D">
            <w:pPr>
              <w:spacing w:after="120"/>
              <w:rPr>
                <w:color w:val="000000"/>
              </w:rPr>
            </w:pPr>
            <w:r>
              <w:rPr>
                <w:sz w:val="24"/>
                <w:lang w:val="en-GB"/>
              </w:rPr>
              <w:t>info@stbonifacesalford.co.uk</w:t>
            </w:r>
          </w:p>
        </w:tc>
      </w:tr>
      <w:tr w:rsidR="006B5D5D" w14:paraId="667E37CF"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133C2CAA" w14:textId="01DFED20" w:rsidR="006B5D5D" w:rsidRPr="00A5772D" w:rsidRDefault="006B5D5D" w:rsidP="006B5D5D">
            <w:pPr>
              <w:spacing w:after="120"/>
              <w:rPr>
                <w:color w:val="000000"/>
              </w:rPr>
            </w:pPr>
            <w:r w:rsidRPr="007E45CC">
              <w:rPr>
                <w:color w:val="000000"/>
              </w:rPr>
              <w:t>Named Appropriate Adult/s</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68A2B69" w14:textId="56C99920" w:rsidR="006B5D5D" w:rsidRPr="00157B34" w:rsidRDefault="006B5D5D" w:rsidP="006B5D5D">
            <w:pPr>
              <w:pStyle w:val="Tablebodycopy"/>
              <w:rPr>
                <w:szCs w:val="20"/>
                <w:lang w:val="en-GB"/>
              </w:rPr>
            </w:pPr>
            <w:r>
              <w:rPr>
                <w:szCs w:val="20"/>
                <w:lang w:val="en-GB"/>
              </w:rPr>
              <w:t>Sarah Cassidy</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1D4ADC9" w14:textId="77777777" w:rsidR="006B5D5D" w:rsidRDefault="006B5D5D" w:rsidP="006B5D5D">
            <w:pPr>
              <w:spacing w:after="120"/>
              <w:rPr>
                <w:color w:val="000000"/>
              </w:rPr>
            </w:pPr>
            <w:r>
              <w:rPr>
                <w:color w:val="000000"/>
              </w:rPr>
              <w:t>0161 566 7612</w:t>
            </w:r>
          </w:p>
          <w:p w14:paraId="7DB010B7" w14:textId="571BA1FA" w:rsidR="006B5D5D" w:rsidRPr="008A48D2" w:rsidRDefault="006B5D5D" w:rsidP="006B5D5D">
            <w:pPr>
              <w:spacing w:after="120"/>
              <w:rPr>
                <w:color w:val="000000"/>
              </w:rPr>
            </w:pPr>
            <w:r>
              <w:rPr>
                <w:sz w:val="24"/>
                <w:lang w:val="en-GB"/>
              </w:rPr>
              <w:t>info@stbonifacesalford.co.uk</w:t>
            </w:r>
          </w:p>
        </w:tc>
      </w:tr>
      <w:tr w:rsidR="006B5D5D" w14:paraId="61CA12F2"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5ACE7845" w14:textId="14399EAA" w:rsidR="006B5D5D" w:rsidRDefault="006B5D5D" w:rsidP="006B5D5D">
            <w:pPr>
              <w:spacing w:after="120"/>
              <w:rPr>
                <w:color w:val="000000"/>
              </w:rPr>
            </w:pPr>
            <w:r w:rsidRPr="00B06F3E">
              <w:rPr>
                <w:color w:val="000000"/>
              </w:rPr>
              <w:t>The Bridge Partnership, for all contacts concerning the welfare or safety of a child</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EDB9DB0" w14:textId="77777777" w:rsidR="006B5D5D" w:rsidRPr="00157B34" w:rsidRDefault="006B5D5D" w:rsidP="006B5D5D">
            <w:pPr>
              <w:pStyle w:val="Tablebodycopy"/>
              <w:rPr>
                <w:szCs w:val="20"/>
                <w:lang w:val="en-GB"/>
              </w:rPr>
            </w:pPr>
            <w:r w:rsidRPr="00157B34">
              <w:rPr>
                <w:szCs w:val="20"/>
                <w:lang w:val="en-GB"/>
              </w:rPr>
              <w:t>8.30am to 4.30pm</w:t>
            </w:r>
          </w:p>
          <w:p w14:paraId="3DE8E1A2" w14:textId="2A3D4BB2" w:rsidR="006B5D5D" w:rsidRDefault="006B5D5D" w:rsidP="006B5D5D">
            <w:pPr>
              <w:keepLines/>
              <w:spacing w:after="60"/>
              <w:rPr>
                <w:color w:val="000000"/>
              </w:rPr>
            </w:pPr>
            <w:r w:rsidRPr="00157B34">
              <w:rPr>
                <w:lang w:val="en-GB"/>
              </w:rPr>
              <w:t xml:space="preserve">Online referral </w:t>
            </w:r>
            <w:hyperlink r:id="rId9" w:history="1">
              <w:r w:rsidRPr="00157B34">
                <w:rPr>
                  <w:color w:val="0000FF"/>
                  <w:u w:val="single"/>
                </w:rPr>
                <w:t>Worried about a child•Salford City Council</w:t>
              </w:r>
            </w:hyperlink>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2A24D347" w14:textId="6D574C17" w:rsidR="006B5D5D" w:rsidRDefault="006B5D5D" w:rsidP="006B5D5D">
            <w:pPr>
              <w:spacing w:after="120"/>
              <w:rPr>
                <w:color w:val="000000"/>
              </w:rPr>
            </w:pPr>
            <w:r w:rsidRPr="008A48D2">
              <w:rPr>
                <w:color w:val="000000"/>
              </w:rPr>
              <w:t>0161 603 4500</w:t>
            </w:r>
          </w:p>
        </w:tc>
      </w:tr>
      <w:tr w:rsidR="006B5D5D" w14:paraId="26424767"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51F6A67A" w14:textId="51BB895C" w:rsidR="006B5D5D" w:rsidRPr="00B06F3E" w:rsidRDefault="006B5D5D" w:rsidP="006B5D5D">
            <w:pPr>
              <w:spacing w:after="120"/>
              <w:rPr>
                <w:color w:val="000000"/>
              </w:rPr>
            </w:pPr>
            <w:r w:rsidRPr="0034444C">
              <w:rPr>
                <w:color w:val="000000"/>
              </w:rPr>
              <w:t xml:space="preserve">Salford </w:t>
            </w:r>
            <w:r>
              <w:rPr>
                <w:color w:val="000000"/>
              </w:rPr>
              <w:t>Children’s</w:t>
            </w:r>
            <w:r w:rsidRPr="0034444C">
              <w:rPr>
                <w:color w:val="000000"/>
              </w:rPr>
              <w:t xml:space="preserve"> Social Care Emergency Duty Team</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7E5D6870" w14:textId="48ACB80F" w:rsidR="006B5D5D" w:rsidRPr="00157B34" w:rsidRDefault="006B5D5D" w:rsidP="006B5D5D">
            <w:pPr>
              <w:pStyle w:val="Tablebodycopy"/>
              <w:rPr>
                <w:szCs w:val="20"/>
                <w:lang w:val="en-GB"/>
              </w:rPr>
            </w:pPr>
            <w:r w:rsidRPr="007E4889">
              <w:rPr>
                <w:szCs w:val="20"/>
                <w:lang w:val="en-GB"/>
              </w:rPr>
              <w:t>Out of the above hours</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607C93E3" w14:textId="4258BD3D" w:rsidR="006B5D5D" w:rsidRPr="008A48D2" w:rsidRDefault="006B5D5D" w:rsidP="006B5D5D">
            <w:pPr>
              <w:spacing w:after="120"/>
              <w:rPr>
                <w:color w:val="000000"/>
              </w:rPr>
            </w:pPr>
            <w:r w:rsidRPr="00F32B9C">
              <w:rPr>
                <w:color w:val="000000"/>
              </w:rPr>
              <w:t>0161 794 8888</w:t>
            </w:r>
          </w:p>
        </w:tc>
      </w:tr>
      <w:tr w:rsidR="006B5D5D" w14:paraId="02D82E48" w14:textId="77777777" w:rsidTr="009E0DCD">
        <w:trPr>
          <w:cantSplit/>
          <w:trHeight w:val="983"/>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50959A4B" w14:textId="77777777" w:rsidR="006B5D5D" w:rsidRDefault="006B5D5D" w:rsidP="006B5D5D">
            <w:pPr>
              <w:spacing w:after="120"/>
              <w:rPr>
                <w:color w:val="000000"/>
              </w:rPr>
            </w:pPr>
            <w:r>
              <w:rPr>
                <w:color w:val="000000"/>
              </w:rPr>
              <w:t>Local authority designated officer (LADO)</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6AA07B7" w14:textId="77777777" w:rsidR="006B5D5D" w:rsidRPr="00133B3B" w:rsidRDefault="006B5D5D" w:rsidP="006B5D5D">
            <w:pPr>
              <w:keepLines/>
              <w:spacing w:after="60"/>
              <w:rPr>
                <w:color w:val="000000"/>
              </w:rPr>
            </w:pPr>
            <w:r w:rsidRPr="00133B3B">
              <w:rPr>
                <w:color w:val="000000"/>
              </w:rPr>
              <w:t>Anna Jameson</w:t>
            </w:r>
          </w:p>
          <w:p w14:paraId="164D1347" w14:textId="53F6E27A" w:rsidR="006B5D5D" w:rsidRDefault="006B5D5D" w:rsidP="006B5D5D">
            <w:pPr>
              <w:keepLines/>
              <w:spacing w:after="60"/>
              <w:rPr>
                <w:color w:val="000000"/>
              </w:rPr>
            </w:pPr>
            <w:r w:rsidRPr="00133B3B">
              <w:rPr>
                <w:color w:val="000000"/>
              </w:rPr>
              <w:t>Lorraine Croft</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571934C3" w14:textId="77777777" w:rsidR="006B5D5D" w:rsidRPr="00D72033" w:rsidRDefault="006B5D5D" w:rsidP="006B5D5D">
            <w:pPr>
              <w:spacing w:after="180"/>
              <w:rPr>
                <w:rFonts w:ascii="Times New Roman" w:eastAsia="Times New Roman" w:hAnsi="Times New Roman"/>
                <w:lang w:val="en-GB" w:eastAsia="en-GB"/>
              </w:rPr>
            </w:pPr>
            <w:r w:rsidRPr="00D72033">
              <w:rPr>
                <w:lang w:val="en-GB"/>
              </w:rPr>
              <w:t xml:space="preserve">All LADO consultations and referrals go via the </w:t>
            </w:r>
            <w:hyperlink r:id="rId10" w:history="1">
              <w:r w:rsidRPr="00D72033">
                <w:rPr>
                  <w:rFonts w:eastAsia="Times New Roman"/>
                  <w:color w:val="0070C0"/>
                  <w:u w:val="single"/>
                  <w:lang w:val="en-GB" w:eastAsia="en-GB"/>
                </w:rPr>
                <w:t>Salford Children and Families Portal</w:t>
              </w:r>
            </w:hyperlink>
            <w:r w:rsidRPr="00D72033">
              <w:rPr>
                <w:rFonts w:eastAsia="Times New Roman"/>
                <w:color w:val="0070C0"/>
                <w:u w:val="single"/>
                <w:lang w:val="en-GB" w:eastAsia="en-GB"/>
              </w:rPr>
              <w:t xml:space="preserve"> </w:t>
            </w:r>
          </w:p>
          <w:p w14:paraId="25E95114" w14:textId="77777777" w:rsidR="006B5D5D" w:rsidRPr="00D72033" w:rsidRDefault="006B5D5D" w:rsidP="006B5D5D">
            <w:pPr>
              <w:spacing w:after="120"/>
              <w:rPr>
                <w:color w:val="000000"/>
                <w:lang w:val="en-GB"/>
              </w:rPr>
            </w:pPr>
          </w:p>
        </w:tc>
      </w:tr>
      <w:tr w:rsidR="006B5D5D" w14:paraId="17A158B3"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3A74349B" w14:textId="2CBD6A88" w:rsidR="006B5D5D" w:rsidRDefault="006B5D5D" w:rsidP="006B5D5D">
            <w:pPr>
              <w:spacing w:after="120"/>
              <w:rPr>
                <w:color w:val="000000"/>
              </w:rPr>
            </w:pPr>
            <w:r>
              <w:rPr>
                <w:color w:val="000000"/>
              </w:rPr>
              <w:t>Chair of Governors</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1712FDD9" w14:textId="39DC11C4" w:rsidR="006B5D5D" w:rsidRDefault="006B5D5D" w:rsidP="006B5D5D">
            <w:pPr>
              <w:keepLines/>
              <w:spacing w:after="60"/>
              <w:rPr>
                <w:color w:val="000000"/>
              </w:rPr>
            </w:pPr>
            <w:r>
              <w:rPr>
                <w:color w:val="000000"/>
              </w:rPr>
              <w:t>Victoria Davies</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4EA128A6" w14:textId="680F1366" w:rsidR="006B5D5D" w:rsidRDefault="006B5D5D" w:rsidP="006B5D5D">
            <w:pPr>
              <w:spacing w:after="120"/>
              <w:rPr>
                <w:color w:val="000000"/>
              </w:rPr>
            </w:pPr>
            <w:r>
              <w:rPr>
                <w:sz w:val="24"/>
                <w:lang w:val="en-GB"/>
              </w:rPr>
              <w:t>info@stbonifacesalford.co.uk</w:t>
            </w:r>
          </w:p>
        </w:tc>
      </w:tr>
      <w:tr w:rsidR="006B5D5D" w14:paraId="5AF8E074" w14:textId="77777777" w:rsidTr="009E0DCD">
        <w:trPr>
          <w:cantSplit/>
        </w:trPr>
        <w:tc>
          <w:tcPr>
            <w:tcW w:w="3086"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4AB01206" w14:textId="69ADED81" w:rsidR="006B5D5D" w:rsidRDefault="006B5D5D" w:rsidP="006B5D5D">
            <w:pPr>
              <w:spacing w:after="120"/>
              <w:rPr>
                <w:color w:val="000000"/>
              </w:rPr>
            </w:pPr>
            <w:r>
              <w:rPr>
                <w:color w:val="000000"/>
              </w:rPr>
              <w:t>Safeguarding Governor</w:t>
            </w:r>
          </w:p>
        </w:tc>
        <w:tc>
          <w:tcPr>
            <w:tcW w:w="3246"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FB04991" w14:textId="4502E570" w:rsidR="006B5D5D" w:rsidRDefault="006B5D5D" w:rsidP="006B5D5D">
            <w:pPr>
              <w:keepLines/>
              <w:spacing w:after="60"/>
              <w:rPr>
                <w:color w:val="000000"/>
              </w:rPr>
            </w:pPr>
            <w:r>
              <w:rPr>
                <w:color w:val="000000"/>
              </w:rPr>
              <w:t>Philippa McMullen</w:t>
            </w:r>
          </w:p>
        </w:tc>
        <w:tc>
          <w:tcPr>
            <w:tcW w:w="330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033445" w14:textId="699021E2" w:rsidR="006B5D5D" w:rsidRDefault="006B5D5D" w:rsidP="006B5D5D">
            <w:pPr>
              <w:spacing w:after="120"/>
              <w:rPr>
                <w:color w:val="000000"/>
              </w:rPr>
            </w:pPr>
            <w:r>
              <w:rPr>
                <w:sz w:val="24"/>
                <w:lang w:val="en-GB"/>
              </w:rPr>
              <w:t>info@stbonifacesalford.co.uk</w:t>
            </w:r>
          </w:p>
        </w:tc>
      </w:tr>
      <w:tr w:rsidR="006B5D5D" w14:paraId="66D56BF8" w14:textId="77777777" w:rsidTr="009E0DCD">
        <w:trPr>
          <w:cantSplit/>
        </w:trPr>
        <w:tc>
          <w:tcPr>
            <w:tcW w:w="3086" w:type="dxa"/>
            <w:tcBorders>
              <w:top w:val="single" w:sz="4" w:space="0" w:color="B9B9B9"/>
              <w:right w:val="single" w:sz="4" w:space="0" w:color="B9B9B9"/>
            </w:tcBorders>
            <w:tcMar>
              <w:top w:w="57" w:type="dxa"/>
              <w:left w:w="108" w:type="dxa"/>
              <w:bottom w:w="57" w:type="dxa"/>
              <w:right w:w="108" w:type="dxa"/>
            </w:tcMar>
            <w:vAlign w:val="center"/>
            <w:hideMark/>
          </w:tcPr>
          <w:p w14:paraId="23D49030" w14:textId="77777777" w:rsidR="006B5D5D" w:rsidRDefault="006B5D5D" w:rsidP="006B5D5D">
            <w:pPr>
              <w:spacing w:after="120"/>
              <w:rPr>
                <w:color w:val="000000"/>
              </w:rPr>
            </w:pPr>
            <w:r>
              <w:rPr>
                <w:color w:val="000000"/>
              </w:rPr>
              <w:lastRenderedPageBreak/>
              <w:t>Channel helpline</w:t>
            </w:r>
          </w:p>
        </w:tc>
        <w:tc>
          <w:tcPr>
            <w:tcW w:w="3246" w:type="dxa"/>
            <w:tcBorders>
              <w:top w:val="single" w:sz="4" w:space="0" w:color="B9B9B9"/>
              <w:left w:val="single" w:sz="4" w:space="0" w:color="B9B9B9"/>
              <w:right w:val="single" w:sz="4" w:space="0" w:color="B9B9B9"/>
            </w:tcBorders>
            <w:tcMar>
              <w:top w:w="57" w:type="dxa"/>
              <w:left w:w="108" w:type="dxa"/>
              <w:bottom w:w="57" w:type="dxa"/>
              <w:right w:w="108" w:type="dxa"/>
            </w:tcMar>
          </w:tcPr>
          <w:p w14:paraId="2CAC4E04" w14:textId="77777777" w:rsidR="006B5D5D" w:rsidRDefault="006B5D5D" w:rsidP="006B5D5D">
            <w:pPr>
              <w:keepLines/>
              <w:spacing w:after="60"/>
              <w:rPr>
                <w:color w:val="000000"/>
              </w:rPr>
            </w:pPr>
          </w:p>
        </w:tc>
        <w:tc>
          <w:tcPr>
            <w:tcW w:w="3302" w:type="dxa"/>
            <w:tcBorders>
              <w:top w:val="single" w:sz="4" w:space="0" w:color="B9B9B9"/>
              <w:left w:val="single" w:sz="4" w:space="0" w:color="B9B9B9"/>
            </w:tcBorders>
            <w:tcMar>
              <w:top w:w="57" w:type="dxa"/>
              <w:left w:w="108" w:type="dxa"/>
              <w:bottom w:w="57" w:type="dxa"/>
              <w:right w:w="108" w:type="dxa"/>
            </w:tcMar>
            <w:hideMark/>
          </w:tcPr>
          <w:p w14:paraId="6939BB5A" w14:textId="77777777" w:rsidR="006B5D5D" w:rsidRDefault="006B5D5D" w:rsidP="006B5D5D">
            <w:pPr>
              <w:spacing w:after="120"/>
              <w:rPr>
                <w:color w:val="000000"/>
              </w:rPr>
            </w:pPr>
            <w:r>
              <w:rPr>
                <w:color w:val="000000"/>
              </w:rPr>
              <w:t>020 7340 7264</w:t>
            </w:r>
          </w:p>
        </w:tc>
      </w:tr>
    </w:tbl>
    <w:p w14:paraId="249C0819" w14:textId="77777777" w:rsidR="00FA02AD" w:rsidRDefault="00FA02AD">
      <w:pPr>
        <w:spacing w:after="240" w:line="259" w:lineRule="auto"/>
        <w:rPr>
          <w:sz w:val="28"/>
          <w:szCs w:val="28"/>
        </w:rPr>
      </w:pPr>
    </w:p>
    <w:p w14:paraId="10EF7C5B" w14:textId="77777777" w:rsidR="00FA02AD" w:rsidRDefault="00B85661">
      <w:pPr>
        <w:rPr>
          <w:sz w:val="28"/>
          <w:szCs w:val="28"/>
        </w:rPr>
      </w:pPr>
      <w:r>
        <w:rPr>
          <w:sz w:val="28"/>
          <w:szCs w:val="28"/>
        </w:rPr>
        <w:br w:type="page"/>
      </w:r>
    </w:p>
    <w:p w14:paraId="4E82574B" w14:textId="77777777" w:rsidR="00FA02AD" w:rsidRPr="006D6604" w:rsidRDefault="00B85661">
      <w:pPr>
        <w:pStyle w:val="Heading1"/>
        <w:keepNext w:val="0"/>
        <w:keepLines w:val="0"/>
        <w:spacing w:before="120" w:after="120"/>
        <w:rPr>
          <w:color w:val="4F81BD" w:themeColor="accent1"/>
          <w:sz w:val="28"/>
          <w:szCs w:val="28"/>
        </w:rPr>
      </w:pPr>
      <w:bookmarkStart w:id="1" w:name="_Toc199513328"/>
      <w:bookmarkStart w:id="2" w:name="_Toc240285033"/>
      <w:r w:rsidRPr="006D6604">
        <w:rPr>
          <w:rFonts w:ascii="Arial" w:eastAsia="Arial" w:hAnsi="Arial" w:cs="Arial"/>
          <w:color w:val="4F81BD" w:themeColor="accent1"/>
          <w:sz w:val="28"/>
          <w:szCs w:val="28"/>
        </w:rPr>
        <w:lastRenderedPageBreak/>
        <w:t>1. Aims</w:t>
      </w:r>
      <w:bookmarkEnd w:id="1"/>
      <w:bookmarkEnd w:id="2"/>
    </w:p>
    <w:p w14:paraId="795BC6D6" w14:textId="77777777" w:rsidR="00FA02AD" w:rsidRDefault="00B85661">
      <w:pPr>
        <w:spacing w:after="120"/>
      </w:pPr>
      <w:r>
        <w:t>The school aims to ensure that:</w:t>
      </w:r>
    </w:p>
    <w:p w14:paraId="50E803D7"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bookmarkStart w:id="3" w:name="_Hlk203056951"/>
      <w:r>
        <w:t>Appropriate action is taken in a timely manner to safeguard and promote children’s welfare</w:t>
      </w:r>
    </w:p>
    <w:p w14:paraId="6FE831EF"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r>
        <w:t>All staff are aware of their statutory responsibilities with respect to safeguarding</w:t>
      </w:r>
    </w:p>
    <w:p w14:paraId="39D08E11" w14:textId="77777777" w:rsidR="00FA02AD" w:rsidRDefault="00B85661">
      <w:pPr>
        <w:numPr>
          <w:ilvl w:val="0"/>
          <w:numId w:val="1"/>
        </w:numPr>
        <w:spacing w:after="120"/>
        <w:ind w:left="340" w:hanging="282"/>
        <w:rPr>
          <w:rFonts w:ascii="Times New Roman" w:eastAsia="Times New Roman" w:hAnsi="Times New Roman" w:cs="Times New Roman"/>
          <w:sz w:val="22"/>
          <w:szCs w:val="22"/>
        </w:rPr>
      </w:pPr>
      <w:r>
        <w:t>Staff are properly trained in recognising and reporting safeguarding issues</w:t>
      </w:r>
    </w:p>
    <w:bookmarkEnd w:id="3"/>
    <w:p w14:paraId="10E6FFEA" w14:textId="77777777" w:rsidR="00FA02AD" w:rsidRDefault="00FA02AD">
      <w:pPr>
        <w:spacing w:after="120"/>
      </w:pPr>
    </w:p>
    <w:p w14:paraId="08F47067" w14:textId="77777777" w:rsidR="00FA02AD" w:rsidRPr="006D6604" w:rsidRDefault="00B85661">
      <w:pPr>
        <w:pStyle w:val="Heading1"/>
        <w:keepNext w:val="0"/>
        <w:keepLines w:val="0"/>
        <w:spacing w:before="120" w:after="120"/>
        <w:rPr>
          <w:color w:val="4F81BD" w:themeColor="accent1"/>
          <w:sz w:val="28"/>
          <w:szCs w:val="28"/>
        </w:rPr>
      </w:pPr>
      <w:bookmarkStart w:id="4" w:name="_Toc199513329"/>
      <w:bookmarkStart w:id="5" w:name="_Toc240285034"/>
      <w:r w:rsidRPr="006D6604">
        <w:rPr>
          <w:rFonts w:ascii="Arial" w:eastAsia="Arial" w:hAnsi="Arial" w:cs="Arial"/>
          <w:color w:val="4F81BD" w:themeColor="accent1"/>
          <w:sz w:val="28"/>
          <w:szCs w:val="28"/>
        </w:rPr>
        <w:t>2. Legislation and statutory guidance</w:t>
      </w:r>
      <w:bookmarkEnd w:id="4"/>
      <w:bookmarkEnd w:id="5"/>
    </w:p>
    <w:p w14:paraId="2488E255" w14:textId="166105D4" w:rsidR="00FA02AD" w:rsidRDefault="00B85661">
      <w:pPr>
        <w:spacing w:after="120"/>
      </w:pPr>
      <w:r>
        <w:t xml:space="preserve">This policy is based on the Department for Education’s (DfE’s) statutory guidance </w:t>
      </w:r>
      <w:hyperlink r:id="rId11" w:history="1">
        <w:r>
          <w:rPr>
            <w:color w:val="0072CC"/>
            <w:u w:val="single" w:color="0072CC"/>
          </w:rPr>
          <w:t>Keeping Children Safe in Education (2026)</w:t>
        </w:r>
      </w:hyperlink>
      <w:r>
        <w:t xml:space="preserve"> and</w:t>
      </w:r>
      <w:r>
        <w:rPr>
          <w:color w:val="FF0000"/>
        </w:rPr>
        <w:t xml:space="preserve"> </w:t>
      </w:r>
      <w:hyperlink r:id="rId12" w:history="1">
        <w:r w:rsidR="00003C3B">
          <w:rPr>
            <w:color w:val="0072CC"/>
            <w:u w:val="single" w:color="0072CC"/>
          </w:rPr>
          <w:t>Working Together to Safeguard Children (2026)</w:t>
        </w:r>
      </w:hyperlink>
      <w:r>
        <w:t xml:space="preserve">, and the </w:t>
      </w:r>
      <w:hyperlink r:id="rId13" w:history="1">
        <w:r>
          <w:rPr>
            <w:color w:val="0072CC"/>
            <w:u w:val="single" w:color="0072CC"/>
          </w:rPr>
          <w:t>Maintained schools: governance guide</w:t>
        </w:r>
      </w:hyperlink>
      <w:r>
        <w:t xml:space="preserve">. We comply with this guidance and the arrangements agreed and published by our 3 local </w:t>
      </w:r>
      <w:r>
        <w:rPr>
          <w:b/>
          <w:bCs/>
        </w:rPr>
        <w:t>safeguarding partners</w:t>
      </w:r>
      <w:r>
        <w:t xml:space="preserve"> (see section 3). </w:t>
      </w:r>
    </w:p>
    <w:p w14:paraId="17796927" w14:textId="280447B8" w:rsidR="00FA02AD" w:rsidRDefault="00B85661">
      <w:pPr>
        <w:spacing w:after="120"/>
      </w:pPr>
      <w:r>
        <w:t>This policy is also based on the following legislation:</w:t>
      </w:r>
    </w:p>
    <w:p w14:paraId="27C3CBD8" w14:textId="77777777" w:rsidR="00FA02AD" w:rsidRDefault="00B85661">
      <w:pPr>
        <w:numPr>
          <w:ilvl w:val="0"/>
          <w:numId w:val="2"/>
        </w:numPr>
        <w:spacing w:after="120"/>
        <w:ind w:left="340" w:hanging="282"/>
        <w:rPr>
          <w:rFonts w:ascii="Times New Roman" w:eastAsia="Times New Roman" w:hAnsi="Times New Roman" w:cs="Times New Roman"/>
          <w:sz w:val="22"/>
          <w:szCs w:val="22"/>
        </w:rPr>
      </w:pPr>
      <w:r>
        <w:t xml:space="preserve">Section 175 of the </w:t>
      </w:r>
      <w:hyperlink r:id="rId14" w:history="1">
        <w:r>
          <w:rPr>
            <w:color w:val="0072CC"/>
            <w:u w:val="single" w:color="0072CC"/>
          </w:rPr>
          <w:t>Education Act 2002</w:t>
        </w:r>
      </w:hyperlink>
      <w:r>
        <w:t>, which places a duty on schools and local authorities to safeguard and promote the welfare of pupils</w:t>
      </w:r>
    </w:p>
    <w:p w14:paraId="559ADECB" w14:textId="3A6D0928" w:rsidR="00FA02AD" w:rsidRPr="006B5D5D" w:rsidRDefault="00000000" w:rsidP="006B5D5D">
      <w:pPr>
        <w:numPr>
          <w:ilvl w:val="0"/>
          <w:numId w:val="2"/>
        </w:numPr>
        <w:spacing w:after="120"/>
        <w:ind w:left="340" w:hanging="282"/>
        <w:rPr>
          <w:rFonts w:ascii="Times New Roman" w:eastAsia="Times New Roman" w:hAnsi="Times New Roman" w:cs="Times New Roman"/>
          <w:sz w:val="22"/>
          <w:szCs w:val="22"/>
        </w:rPr>
      </w:pPr>
      <w:hyperlink r:id="rId15" w:history="1">
        <w:r w:rsidR="00B85661">
          <w:rPr>
            <w:color w:val="0072CC"/>
            <w:u w:val="single" w:color="0072CC"/>
          </w:rPr>
          <w:t>The School Staffing (England) Regulations 2009</w:t>
        </w:r>
      </w:hyperlink>
      <w:r w:rsidR="00B85661">
        <w:t xml:space="preserve">, which set out what must be recorded on the single central record and the requirement for at least 1 person conducting an interview to have completed safer recruitment training </w:t>
      </w:r>
    </w:p>
    <w:p w14:paraId="3161F83B"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16" w:history="1">
        <w:r>
          <w:rPr>
            <w:color w:val="0072CC"/>
            <w:u w:val="single" w:color="0072CC"/>
          </w:rPr>
          <w:t>Children Act 1989</w:t>
        </w:r>
      </w:hyperlink>
      <w:r>
        <w:t xml:space="preserve"> (and </w:t>
      </w:r>
      <w:hyperlink r:id="rId17" w:history="1">
        <w:r>
          <w:rPr>
            <w:color w:val="0072CC"/>
            <w:u w:val="single" w:color="0072CC"/>
          </w:rPr>
          <w:t>2004 amendment</w:t>
        </w:r>
      </w:hyperlink>
      <w:r>
        <w:t>), which provides a framework for the care and protection of children</w:t>
      </w:r>
    </w:p>
    <w:p w14:paraId="167CC8D3"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Section 5B(11) of the Female Genital Mutilation Act 2003, as inserted by section 74 of the </w:t>
      </w:r>
      <w:hyperlink r:id="rId18" w:history="1">
        <w:r>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4C3114E1" w14:textId="77777777" w:rsidR="00FA02AD" w:rsidRDefault="00000000">
      <w:pPr>
        <w:numPr>
          <w:ilvl w:val="0"/>
          <w:numId w:val="5"/>
        </w:numPr>
        <w:spacing w:after="120"/>
        <w:ind w:left="340" w:hanging="282"/>
        <w:rPr>
          <w:rFonts w:ascii="Times New Roman" w:eastAsia="Times New Roman" w:hAnsi="Times New Roman" w:cs="Times New Roman"/>
          <w:sz w:val="22"/>
          <w:szCs w:val="22"/>
        </w:rPr>
      </w:pPr>
      <w:hyperlink r:id="rId19" w:history="1">
        <w:r w:rsidR="00B85661">
          <w:rPr>
            <w:color w:val="0072CC"/>
            <w:u w:val="single" w:color="0072CC"/>
          </w:rPr>
          <w:t>Statutory guidance on FGM</w:t>
        </w:r>
      </w:hyperlink>
      <w:r w:rsidR="00B85661">
        <w:t xml:space="preserve">, which sets out responsibilities with regards to safeguarding and supporting girls affected by FGM </w:t>
      </w:r>
    </w:p>
    <w:p w14:paraId="11FAC77E"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20" w:history="1">
        <w:r>
          <w:rPr>
            <w:color w:val="0072CC"/>
            <w:u w:val="single" w:color="0072CC"/>
          </w:rPr>
          <w:t>Rehabilitation of Offenders Act 1974</w:t>
        </w:r>
      </w:hyperlink>
      <w:r>
        <w:t>, which outlines when people with criminal convictions can work with children</w:t>
      </w:r>
    </w:p>
    <w:p w14:paraId="5CC3F8C0"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Schedule 4 of the </w:t>
      </w:r>
      <w:hyperlink r:id="rId21" w:history="1">
        <w:r>
          <w:rPr>
            <w:color w:val="0072CC"/>
            <w:u w:val="single" w:color="0072CC"/>
          </w:rPr>
          <w:t>Safeguarding Vulnerable Groups Act 2006</w:t>
        </w:r>
      </w:hyperlink>
      <w:r>
        <w:t xml:space="preserve"> (as amended by the Protection of Freedoms Act 2012 and The Crime and Policing Act 2026), which defines what ‘regulated activity’ is in relation to children</w:t>
      </w:r>
    </w:p>
    <w:p w14:paraId="652ABEA1" w14:textId="77777777" w:rsidR="00FA02AD" w:rsidRDefault="00000000">
      <w:pPr>
        <w:numPr>
          <w:ilvl w:val="0"/>
          <w:numId w:val="5"/>
        </w:numPr>
        <w:spacing w:after="120"/>
        <w:ind w:left="340" w:hanging="282"/>
        <w:rPr>
          <w:rFonts w:ascii="Times New Roman" w:eastAsia="Times New Roman" w:hAnsi="Times New Roman" w:cs="Times New Roman"/>
          <w:sz w:val="22"/>
          <w:szCs w:val="22"/>
        </w:rPr>
      </w:pPr>
      <w:hyperlink r:id="rId22" w:history="1">
        <w:r w:rsidR="00B85661">
          <w:rPr>
            <w:color w:val="0072CC"/>
            <w:u w:val="single" w:color="0072CC"/>
          </w:rPr>
          <w:t>Statutory guidance on the Prevent duty</w:t>
        </w:r>
      </w:hyperlink>
      <w:r w:rsidR="00B85661">
        <w:t>, which explains schools’ duties under the Counter-Terrorism and Security Act 2015 with respect to protecting people from the risk of radicalisation and extremism</w:t>
      </w:r>
    </w:p>
    <w:p w14:paraId="33E0215F" w14:textId="77777777" w:rsidR="00FA02AD" w:rsidRDefault="00B85661">
      <w:pPr>
        <w:numPr>
          <w:ilvl w:val="0"/>
          <w:numId w:val="5"/>
        </w:numPr>
        <w:spacing w:after="120"/>
        <w:ind w:left="340" w:hanging="282"/>
        <w:rPr>
          <w:rFonts w:ascii="Times New Roman" w:eastAsia="Times New Roman" w:hAnsi="Times New Roman" w:cs="Times New Roman"/>
          <w:sz w:val="22"/>
          <w:szCs w:val="22"/>
        </w:rPr>
      </w:pPr>
      <w:r>
        <w:t xml:space="preserve">The </w:t>
      </w:r>
      <w:hyperlink r:id="rId23" w:history="1">
        <w:r>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24" w:history="1">
        <w:r>
          <w:rPr>
            <w:color w:val="0072CC"/>
            <w:u w:val="single" w:color="0072CC"/>
          </w:rPr>
          <w:t>European Convention on Human Rights</w:t>
        </w:r>
      </w:hyperlink>
      <w:r>
        <w:t xml:space="preserve"> (ECHR)  </w:t>
      </w:r>
    </w:p>
    <w:p w14:paraId="386D0F28" w14:textId="77777777" w:rsidR="00FA02AD" w:rsidRDefault="00000000">
      <w:pPr>
        <w:numPr>
          <w:ilvl w:val="0"/>
          <w:numId w:val="5"/>
        </w:numPr>
        <w:spacing w:after="120"/>
        <w:ind w:left="340" w:hanging="282"/>
        <w:rPr>
          <w:rFonts w:ascii="Times New Roman" w:eastAsia="Times New Roman" w:hAnsi="Times New Roman" w:cs="Times New Roman"/>
          <w:sz w:val="22"/>
          <w:szCs w:val="22"/>
        </w:rPr>
      </w:pPr>
      <w:hyperlink r:id="rId25" w:history="1">
        <w:r w:rsidR="00B85661">
          <w:rPr>
            <w:color w:val="0072CC"/>
            <w:u w:val="single" w:color="0072CC"/>
          </w:rPr>
          <w:t>The Equality Act 2010</w:t>
        </w:r>
      </w:hyperlink>
      <w:r w:rsidR="00B85661">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school to take positive action to deal with particular disadvantages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4AEB3C9C" w14:textId="77777777" w:rsidR="00FA02AD" w:rsidRDefault="00000000">
      <w:pPr>
        <w:numPr>
          <w:ilvl w:val="0"/>
          <w:numId w:val="5"/>
        </w:numPr>
        <w:spacing w:after="120"/>
        <w:ind w:left="340" w:hanging="282"/>
        <w:rPr>
          <w:rFonts w:ascii="Times New Roman" w:eastAsia="Times New Roman" w:hAnsi="Times New Roman" w:cs="Times New Roman"/>
          <w:sz w:val="22"/>
          <w:szCs w:val="22"/>
        </w:rPr>
      </w:pPr>
      <w:hyperlink r:id="rId26" w:history="1">
        <w:r w:rsidR="00B85661">
          <w:rPr>
            <w:color w:val="0072CC"/>
            <w:u w:val="single" w:color="0072CC"/>
          </w:rPr>
          <w:t>The Public Sector Equality Duty (PSED)</w:t>
        </w:r>
      </w:hyperlink>
      <w:r w:rsidR="00B85661">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19E96101" w14:textId="0E58C9E4" w:rsidR="00FA02AD" w:rsidRPr="006B5D5D" w:rsidRDefault="00000000" w:rsidP="006B5D5D">
      <w:pPr>
        <w:numPr>
          <w:ilvl w:val="0"/>
          <w:numId w:val="5"/>
        </w:numPr>
        <w:spacing w:after="120"/>
        <w:ind w:left="340" w:hanging="282"/>
        <w:rPr>
          <w:rFonts w:ascii="Times New Roman" w:eastAsia="Times New Roman" w:hAnsi="Times New Roman" w:cs="Times New Roman"/>
          <w:sz w:val="22"/>
          <w:szCs w:val="22"/>
        </w:rPr>
      </w:pPr>
      <w:hyperlink r:id="rId27" w:history="1">
        <w:r w:rsidR="00B85661">
          <w:rPr>
            <w:color w:val="0072CC"/>
            <w:u w:val="single" w:color="0072CC"/>
          </w:rPr>
          <w:t>Operation Encompass statutory guidance</w:t>
        </w:r>
      </w:hyperlink>
      <w:r w:rsidR="00B85661">
        <w:t>, which explains that the police must notify our school of any incidents involving domestic abuse</w:t>
      </w:r>
    </w:p>
    <w:p w14:paraId="5F5A5490" w14:textId="58CDECF6" w:rsidR="00FA02AD" w:rsidRPr="006B5D5D" w:rsidRDefault="00000000" w:rsidP="006B5D5D">
      <w:pPr>
        <w:numPr>
          <w:ilvl w:val="0"/>
          <w:numId w:val="6"/>
        </w:numPr>
        <w:spacing w:after="120"/>
        <w:ind w:left="340" w:hanging="282"/>
        <w:rPr>
          <w:rFonts w:ascii="Times New Roman" w:eastAsia="Times New Roman" w:hAnsi="Times New Roman" w:cs="Times New Roman"/>
          <w:sz w:val="22"/>
          <w:szCs w:val="22"/>
        </w:rPr>
      </w:pPr>
      <w:hyperlink r:id="rId28" w:history="1">
        <w:r w:rsidR="00B85661">
          <w:rPr>
            <w:color w:val="000000"/>
          </w:rPr>
          <w:t>The Childcare (Disqualification) and Childcare (Early Years Provision Free of Charge) (Extended Entitlement) (Amendment) Regulations 2018</w:t>
        </w:r>
      </w:hyperlink>
      <w:r w:rsidR="00B85661">
        <w:t xml:space="preserve"> (referred to in this policy as the ‘2018 Childcare Disqualification Regulations’) and </w:t>
      </w:r>
      <w:hyperlink r:id="rId29" w:history="1">
        <w:r w:rsidR="00B85661">
          <w:rPr>
            <w:color w:val="000000"/>
          </w:rPr>
          <w:t>Childcare Act 2006</w:t>
        </w:r>
      </w:hyperlink>
      <w:r w:rsidR="00B85661">
        <w:t>, which set out who is disqualified from working with children</w:t>
      </w:r>
    </w:p>
    <w:p w14:paraId="276B0363" w14:textId="77777777" w:rsidR="00FA02AD" w:rsidRDefault="00B85661">
      <w:pPr>
        <w:numPr>
          <w:ilvl w:val="0"/>
          <w:numId w:val="7"/>
        </w:numPr>
        <w:spacing w:after="120"/>
        <w:ind w:left="340" w:hanging="282"/>
        <w:rPr>
          <w:rFonts w:ascii="Times New Roman" w:eastAsia="Times New Roman" w:hAnsi="Times New Roman" w:cs="Times New Roman"/>
          <w:sz w:val="22"/>
          <w:szCs w:val="22"/>
        </w:rPr>
      </w:pPr>
      <w:r>
        <w:t xml:space="preserve">This policy also meets the requirements relating to safeguarding and welfare in the </w:t>
      </w:r>
      <w:hyperlink r:id="rId30" w:history="1">
        <w:r>
          <w:rPr>
            <w:color w:val="0072CC"/>
            <w:u w:val="single" w:color="0072CC"/>
          </w:rPr>
          <w:t>statutory framework for the Early Years Foundation Stage</w:t>
        </w:r>
      </w:hyperlink>
    </w:p>
    <w:p w14:paraId="6E94E397" w14:textId="77777777" w:rsidR="00FA02AD" w:rsidRDefault="00FA02AD">
      <w:pPr>
        <w:spacing w:after="120"/>
      </w:pPr>
    </w:p>
    <w:p w14:paraId="60EC0194" w14:textId="77777777" w:rsidR="00FA02AD" w:rsidRPr="006D6604" w:rsidRDefault="00B85661">
      <w:pPr>
        <w:pStyle w:val="Heading1"/>
        <w:keepNext w:val="0"/>
        <w:keepLines w:val="0"/>
        <w:spacing w:before="120" w:after="120"/>
        <w:rPr>
          <w:color w:val="4F81BD" w:themeColor="accent1"/>
          <w:sz w:val="28"/>
          <w:szCs w:val="28"/>
        </w:rPr>
      </w:pPr>
      <w:bookmarkStart w:id="6" w:name="_Toc199513330"/>
      <w:bookmarkStart w:id="7" w:name="_Toc240285035"/>
      <w:r w:rsidRPr="006D6604">
        <w:rPr>
          <w:rFonts w:ascii="Arial" w:eastAsia="Arial" w:hAnsi="Arial" w:cs="Arial"/>
          <w:color w:val="4F81BD" w:themeColor="accent1"/>
          <w:sz w:val="28"/>
          <w:szCs w:val="28"/>
        </w:rPr>
        <w:t>3. Definitions</w:t>
      </w:r>
      <w:bookmarkEnd w:id="6"/>
      <w:bookmarkEnd w:id="7"/>
    </w:p>
    <w:p w14:paraId="59056FFE" w14:textId="77777777" w:rsidR="00FA02AD" w:rsidRDefault="00B85661">
      <w:pPr>
        <w:spacing w:after="120"/>
      </w:pPr>
      <w:r>
        <w:rPr>
          <w:b/>
          <w:bCs/>
        </w:rPr>
        <w:t>Safeguarding and promoting the welfare of children means: </w:t>
      </w:r>
    </w:p>
    <w:p w14:paraId="40A64C53"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Providing help and support to meet the needs of children as soon as problems emerge</w:t>
      </w:r>
    </w:p>
    <w:p w14:paraId="46CAD8F4"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Protecting children from maltreatment whether that is within or outside the home, including online</w:t>
      </w:r>
    </w:p>
    <w:p w14:paraId="6EF1E972"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Preventing impairment of children’s mental and physical health or development</w:t>
      </w:r>
    </w:p>
    <w:p w14:paraId="5195AE54"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Ensuring that children grow up in circumstances consistent with the provision of safe and effective care</w:t>
      </w:r>
    </w:p>
    <w:p w14:paraId="764DA65A" w14:textId="77777777" w:rsidR="00FA02AD" w:rsidRDefault="00B85661">
      <w:pPr>
        <w:numPr>
          <w:ilvl w:val="0"/>
          <w:numId w:val="8"/>
        </w:numPr>
        <w:spacing w:after="120"/>
        <w:ind w:left="340" w:hanging="282"/>
        <w:rPr>
          <w:rFonts w:ascii="Times New Roman" w:eastAsia="Times New Roman" w:hAnsi="Times New Roman" w:cs="Times New Roman"/>
          <w:sz w:val="22"/>
          <w:szCs w:val="22"/>
        </w:rPr>
      </w:pPr>
      <w:r>
        <w:t>Taking action to enable all children to have the best outcomes</w:t>
      </w:r>
    </w:p>
    <w:p w14:paraId="1BF3C2BC" w14:textId="77777777" w:rsidR="00FA02AD" w:rsidRDefault="00B85661">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71825978" w14:textId="77777777" w:rsidR="00FA02AD" w:rsidRDefault="00B85661">
      <w:pPr>
        <w:spacing w:after="120"/>
      </w:pPr>
      <w:r>
        <w:rPr>
          <w:b/>
          <w:bCs/>
        </w:rPr>
        <w:t>Abuse</w:t>
      </w:r>
      <w:r>
        <w:t xml:space="preserve"> is a form of maltreatment of a child, and may involve inflicting harm or failing to act to prevent harm. Appendix 1 explains the different types of abuse.</w:t>
      </w:r>
    </w:p>
    <w:p w14:paraId="30AF531F" w14:textId="77777777" w:rsidR="00FA02AD" w:rsidRDefault="00B85661">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51148FEC" w14:textId="620CE950" w:rsidR="00FA02AD" w:rsidRDefault="00B85661">
      <w:pPr>
        <w:spacing w:after="120"/>
      </w:pPr>
      <w:r>
        <w:rPr>
          <w:b/>
          <w:bCs/>
        </w:rPr>
        <w:t xml:space="preserve">Making or sharing of nudes or semi-nudes </w:t>
      </w:r>
      <w:r w:rsidR="00B1205F">
        <w:t>Making or sharing nudes or semi-nudes refers to the creation, sending or posting of nude or semi-nude images involving children under the age of 18. Images include photographs, videos and livestreams and may be taken by the child themselves, taken or created by another person, digitally altered or wholly generated using artificial intelligence, including ‘deepfakes’ or ‘deep nudes’.</w:t>
      </w:r>
      <w:r w:rsidR="008063DA">
        <w:t xml:space="preserve"> </w:t>
      </w:r>
      <w:r w:rsidR="000C1374" w:rsidRPr="000C1374">
        <w:t>The sharing of nude or semi-nude images should always be considered through a safeguarding lens and responded to proportionately in line with UKCIS guidance, whether consensual or non-consensual.</w:t>
      </w:r>
    </w:p>
    <w:p w14:paraId="1CE22B66" w14:textId="2F75DFCE" w:rsidR="00FA02AD" w:rsidRDefault="00C829C1">
      <w:pPr>
        <w:spacing w:after="120"/>
      </w:pPr>
      <w:r>
        <w:rPr>
          <w:b/>
          <w:bCs/>
        </w:rPr>
        <w:t xml:space="preserve">Children means everyone </w:t>
      </w:r>
      <w:r w:rsidR="00DD0898">
        <w:rPr>
          <w:b/>
          <w:bCs/>
        </w:rPr>
        <w:t>u</w:t>
      </w:r>
      <w:r>
        <w:rPr>
          <w:b/>
          <w:bCs/>
        </w:rPr>
        <w:t>nder the age of 18</w:t>
      </w:r>
      <w:r w:rsidR="00B85661">
        <w:t xml:space="preserve">. </w:t>
      </w:r>
    </w:p>
    <w:p w14:paraId="2BA7B9A7" w14:textId="77777777" w:rsidR="00FA02AD" w:rsidRDefault="00B85661">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C8A0E16"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The local authority (LA)</w:t>
      </w:r>
    </w:p>
    <w:p w14:paraId="374B5AB4"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Integrated care boards (previously known as clinical commissioning groups) for an area within the LA</w:t>
      </w:r>
    </w:p>
    <w:p w14:paraId="60E376C4" w14:textId="77777777" w:rsidR="00FA02AD" w:rsidRDefault="00B85661">
      <w:pPr>
        <w:numPr>
          <w:ilvl w:val="0"/>
          <w:numId w:val="9"/>
        </w:numPr>
        <w:spacing w:after="120"/>
        <w:ind w:left="340" w:hanging="282"/>
        <w:rPr>
          <w:rFonts w:ascii="Times New Roman" w:eastAsia="Times New Roman" w:hAnsi="Times New Roman" w:cs="Times New Roman"/>
          <w:sz w:val="22"/>
          <w:szCs w:val="22"/>
        </w:rPr>
      </w:pPr>
      <w:r>
        <w:t>The chief officer of police for an area in the LA area</w:t>
      </w:r>
    </w:p>
    <w:p w14:paraId="11503312" w14:textId="77777777" w:rsidR="00FA02AD" w:rsidRDefault="00B85661">
      <w:pPr>
        <w:spacing w:after="120"/>
      </w:pPr>
      <w:r>
        <w:rPr>
          <w:b/>
          <w:bCs/>
        </w:rPr>
        <w:t xml:space="preserve">Victim </w:t>
      </w:r>
      <w: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4CC3E24D" w14:textId="77777777" w:rsidR="00FA02AD" w:rsidRDefault="00B85661">
      <w:pPr>
        <w:spacing w:after="120"/>
      </w:pPr>
      <w:r>
        <w:rPr>
          <w:b/>
          <w:bCs/>
        </w:rPr>
        <w:t xml:space="preserve">Alleged perpetrator(s) </w:t>
      </w:r>
      <w:r>
        <w:t xml:space="preserve">and </w:t>
      </w:r>
      <w:r>
        <w:rPr>
          <w:b/>
          <w:bCs/>
        </w:rPr>
        <w:t>perpetrator(s)</w:t>
      </w:r>
      <w: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p>
    <w:p w14:paraId="11CD769F" w14:textId="77777777" w:rsidR="00FA02AD" w:rsidRPr="006D6604" w:rsidRDefault="00B85661">
      <w:pPr>
        <w:pStyle w:val="Heading1"/>
        <w:keepNext w:val="0"/>
        <w:keepLines w:val="0"/>
        <w:spacing w:before="120" w:after="120"/>
        <w:rPr>
          <w:color w:val="4F81BD" w:themeColor="accent1"/>
          <w:sz w:val="28"/>
          <w:szCs w:val="28"/>
        </w:rPr>
      </w:pPr>
      <w:bookmarkStart w:id="8" w:name="_Toc199513331"/>
      <w:bookmarkStart w:id="9" w:name="_Toc240285036"/>
      <w:r w:rsidRPr="006D6604">
        <w:rPr>
          <w:rFonts w:ascii="Arial" w:eastAsia="Arial" w:hAnsi="Arial" w:cs="Arial"/>
          <w:color w:val="4F81BD" w:themeColor="accent1"/>
          <w:sz w:val="28"/>
          <w:szCs w:val="28"/>
        </w:rPr>
        <w:lastRenderedPageBreak/>
        <w:t>4. Equality statement</w:t>
      </w:r>
      <w:bookmarkEnd w:id="8"/>
      <w:bookmarkEnd w:id="9"/>
    </w:p>
    <w:p w14:paraId="124C72A7" w14:textId="77777777" w:rsidR="00FA02AD" w:rsidRDefault="00B85661">
      <w:pPr>
        <w:spacing w:after="120"/>
      </w:pPr>
      <w: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9D72FAF" w14:textId="77777777" w:rsidR="00FA02AD" w:rsidRDefault="00B85661">
      <w:pPr>
        <w:spacing w:after="120"/>
      </w:pPr>
      <w:r>
        <w:t>We give special consideration to children who:</w:t>
      </w:r>
    </w:p>
    <w:p w14:paraId="6F4D1D32"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Have special educational needs and disabilities (SEND) or health conditions (see section 10)</w:t>
      </w:r>
    </w:p>
    <w:p w14:paraId="7C65F215"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young carers</w:t>
      </w:r>
    </w:p>
    <w:p w14:paraId="6E05179F" w14:textId="2DB7E1BF" w:rsidR="00FA02AD" w:rsidRDefault="00CF0F89">
      <w:pPr>
        <w:numPr>
          <w:ilvl w:val="0"/>
          <w:numId w:val="10"/>
        </w:numPr>
        <w:spacing w:after="120"/>
        <w:ind w:left="340" w:hanging="282"/>
        <w:rPr>
          <w:rFonts w:ascii="Times New Roman" w:eastAsia="Times New Roman" w:hAnsi="Times New Roman" w:cs="Times New Roman"/>
          <w:sz w:val="22"/>
          <w:szCs w:val="22"/>
        </w:rPr>
      </w:pPr>
      <w:r>
        <w:t>May experience discrimination or prejudice-based harm, including racism, faith-based prejudice and other forms of discrimination</w:t>
      </w:r>
    </w:p>
    <w:p w14:paraId="546822AD"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Have English as an additional language (EAL)</w:t>
      </w:r>
    </w:p>
    <w:p w14:paraId="3A0720B0"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3E7DD19C"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at risk of female genital mutilation (FGM), sexual exploitation, forced marriage, or radicalisation</w:t>
      </w:r>
    </w:p>
    <w:p w14:paraId="7BDF270F"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asylum seekers</w:t>
      </w:r>
    </w:p>
    <w:p w14:paraId="3AEA5F0A"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 xml:space="preserve">Are at risk due to either their own or a family member’s mental health needs </w:t>
      </w:r>
    </w:p>
    <w:p w14:paraId="4C4CCE63"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looked after or previously looked after (see section 14)</w:t>
      </w:r>
    </w:p>
    <w:p w14:paraId="399677F1"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Are missing or absent from education for prolonged periods and/or frequently</w:t>
      </w:r>
    </w:p>
    <w:p w14:paraId="5C84396F" w14:textId="77777777" w:rsidR="00FA02AD" w:rsidRDefault="00B85661">
      <w:pPr>
        <w:numPr>
          <w:ilvl w:val="0"/>
          <w:numId w:val="10"/>
        </w:numPr>
        <w:spacing w:after="120"/>
        <w:ind w:left="340" w:hanging="282"/>
        <w:rPr>
          <w:rFonts w:ascii="Times New Roman" w:eastAsia="Times New Roman" w:hAnsi="Times New Roman" w:cs="Times New Roman"/>
          <w:sz w:val="22"/>
          <w:szCs w:val="22"/>
        </w:rPr>
      </w:pPr>
      <w:r>
        <w:t>Whose parent/carer has expressed an intention to remove them from school to be home educated</w:t>
      </w:r>
    </w:p>
    <w:p w14:paraId="579C2BD8" w14:textId="77777777" w:rsidR="00FA02AD" w:rsidRDefault="00FA02AD">
      <w:pPr>
        <w:spacing w:after="120"/>
      </w:pPr>
    </w:p>
    <w:p w14:paraId="1D4AD31D" w14:textId="77777777" w:rsidR="00FA02AD" w:rsidRPr="006D6604" w:rsidRDefault="00B85661">
      <w:pPr>
        <w:pStyle w:val="Heading1"/>
        <w:keepNext w:val="0"/>
        <w:keepLines w:val="0"/>
        <w:spacing w:before="120" w:after="120"/>
        <w:rPr>
          <w:color w:val="4F81BD" w:themeColor="accent1"/>
          <w:sz w:val="28"/>
          <w:szCs w:val="28"/>
        </w:rPr>
      </w:pPr>
      <w:bookmarkStart w:id="10" w:name="_Toc199513332"/>
      <w:bookmarkStart w:id="11" w:name="_Toc240285037"/>
      <w:r w:rsidRPr="006D6604">
        <w:rPr>
          <w:rFonts w:ascii="Arial" w:eastAsia="Arial" w:hAnsi="Arial" w:cs="Arial"/>
          <w:color w:val="4F81BD" w:themeColor="accent1"/>
          <w:sz w:val="28"/>
          <w:szCs w:val="28"/>
        </w:rPr>
        <w:t>5. Roles and responsibilities</w:t>
      </w:r>
      <w:bookmarkEnd w:id="10"/>
      <w:bookmarkEnd w:id="11"/>
    </w:p>
    <w:p w14:paraId="5A91CA9D" w14:textId="3D26A3D0" w:rsidR="00FA02AD" w:rsidRDefault="00B85661">
      <w:pPr>
        <w:spacing w:after="120"/>
      </w:pPr>
      <w:r>
        <w:t xml:space="preserve">Safeguarding and child protection is </w:t>
      </w:r>
      <w:r>
        <w:rPr>
          <w:b/>
          <w:bCs/>
        </w:rPr>
        <w:t xml:space="preserve">everyone’s </w:t>
      </w:r>
      <w:r>
        <w:t xml:space="preserve">responsibility. This policy applies to all staff, volunteers and governors in the school and is consistent with the procedures of the </w:t>
      </w:r>
      <w:r w:rsidR="00832B20">
        <w:t>Salford Safeguarding Children’s P</w:t>
      </w:r>
      <w:r w:rsidR="00F07627">
        <w:t>a</w:t>
      </w:r>
      <w:r w:rsidR="00832B20">
        <w:t>rtnership</w:t>
      </w:r>
      <w:r w:rsidR="00F07627">
        <w:t xml:space="preserve">. </w:t>
      </w:r>
      <w:r>
        <w:t xml:space="preserve">Our policy and procedures also apply to extended school and off-site activities. </w:t>
      </w:r>
    </w:p>
    <w:p w14:paraId="2616C307" w14:textId="77777777" w:rsidR="00FA02AD" w:rsidRDefault="00B85661">
      <w:pPr>
        <w:spacing w:after="120"/>
      </w:pPr>
      <w:r>
        <w:t xml:space="preserve">The school plays a crucial role in preventative education. This is in the context of a whole-school approach to preparing pupils for life in modern Britain, and a culture of zero tolerance of sexism, racism, misogyny/misandry, homophobia, biphobia, sexual violence/harassment, derogatory behaviour or other forms of physical violence and conflict. This will be underpinned by our: </w:t>
      </w:r>
    </w:p>
    <w:p w14:paraId="52449CCA"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Behaviour policy </w:t>
      </w:r>
    </w:p>
    <w:p w14:paraId="2D3FC288"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Pastoral support system </w:t>
      </w:r>
    </w:p>
    <w:p w14:paraId="0216AA63" w14:textId="77777777" w:rsidR="00FA02AD" w:rsidRDefault="00B85661">
      <w:pPr>
        <w:numPr>
          <w:ilvl w:val="0"/>
          <w:numId w:val="11"/>
        </w:numPr>
        <w:spacing w:after="120"/>
        <w:ind w:left="340" w:hanging="282"/>
        <w:rPr>
          <w:rFonts w:ascii="Times New Roman" w:eastAsia="Times New Roman" w:hAnsi="Times New Roman" w:cs="Times New Roman"/>
          <w:sz w:val="22"/>
          <w:szCs w:val="22"/>
        </w:rPr>
      </w:pPr>
      <w:r>
        <w:t xml:space="preserve">Planned programme of relationships, sex and health education (RSHE), which is inclusive and delivered regularly, tackling issues such as: </w:t>
      </w:r>
    </w:p>
    <w:p w14:paraId="3A933650"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Healthy and respectful relationships </w:t>
      </w:r>
    </w:p>
    <w:p w14:paraId="3C976432"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Boundaries and consent </w:t>
      </w:r>
    </w:p>
    <w:p w14:paraId="16EBA76F"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Stereotyping, prejudice and equality </w:t>
      </w:r>
    </w:p>
    <w:p w14:paraId="69831BEC"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Body confidence and self-esteem </w:t>
      </w:r>
    </w:p>
    <w:p w14:paraId="65D31B54"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How to recognise an abusive relationship (including coercive and controlling behaviour) </w:t>
      </w:r>
    </w:p>
    <w:p w14:paraId="6ECC4340" w14:textId="551A244C"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The concepts of, and laws relating to, sexual consent, sexual exploitation, abuse, grooming, coercion, harassment, rape, domestic abuse,  </w:t>
      </w:r>
      <w:r w:rsidR="00673297">
        <w:t xml:space="preserve">honour or faith-based abuse, including forced marriage and FGM </w:t>
      </w:r>
      <w:r>
        <w:t xml:space="preserve">and how to access support </w:t>
      </w:r>
    </w:p>
    <w:p w14:paraId="2D3CD102" w14:textId="77777777" w:rsidR="00FA02AD" w:rsidRDefault="00B85661">
      <w:pPr>
        <w:numPr>
          <w:ilvl w:val="0"/>
          <w:numId w:val="12"/>
        </w:numPr>
        <w:pBdr>
          <w:left w:val="none" w:sz="0" w:space="7" w:color="auto"/>
        </w:pBdr>
        <w:spacing w:after="120"/>
        <w:ind w:left="567" w:right="567" w:hanging="402"/>
        <w:rPr>
          <w:rFonts w:ascii="Times New Roman" w:eastAsia="Times New Roman" w:hAnsi="Times New Roman" w:cs="Times New Roman"/>
        </w:rPr>
      </w:pPr>
      <w:r>
        <w:t xml:space="preserve">What constitutes sexual harassment and sexual violence and why they’re always unacceptable </w:t>
      </w:r>
    </w:p>
    <w:p w14:paraId="112AFCCA" w14:textId="77777777" w:rsidR="00FA02AD" w:rsidRDefault="00B85661">
      <w:pPr>
        <w:spacing w:before="240" w:after="120"/>
        <w:rPr>
          <w:sz w:val="24"/>
          <w:szCs w:val="24"/>
        </w:rPr>
      </w:pPr>
      <w:r>
        <w:rPr>
          <w:b/>
          <w:bCs/>
          <w:color w:val="12263F"/>
          <w:sz w:val="24"/>
          <w:szCs w:val="24"/>
        </w:rPr>
        <w:lastRenderedPageBreak/>
        <w:t>5.1 All staff</w:t>
      </w:r>
    </w:p>
    <w:p w14:paraId="39309AAA" w14:textId="77777777" w:rsidR="00FA02AD" w:rsidRDefault="00B85661">
      <w:pPr>
        <w:spacing w:after="120"/>
      </w:pPr>
      <w:r>
        <w:t>All staff will:</w:t>
      </w:r>
    </w:p>
    <w:p w14:paraId="18AA37F6" w14:textId="5CDB4349" w:rsidR="00FA02AD" w:rsidRDefault="00B85661">
      <w:pPr>
        <w:numPr>
          <w:ilvl w:val="0"/>
          <w:numId w:val="13"/>
        </w:numPr>
        <w:spacing w:after="120"/>
        <w:ind w:left="340" w:hanging="282"/>
        <w:rPr>
          <w:rFonts w:ascii="Times New Roman" w:eastAsia="Times New Roman" w:hAnsi="Times New Roman" w:cs="Times New Roman"/>
          <w:sz w:val="22"/>
          <w:szCs w:val="22"/>
        </w:rPr>
      </w:pPr>
      <w:r>
        <w:t>Read</w:t>
      </w:r>
      <w:r w:rsidR="002A28A6" w:rsidRPr="002A28A6">
        <w:t xml:space="preserve"> and understand Part One of Keeping Children Safe in Education in full. The governing board will ensure mechanisms are in place to support staff to understand and discharge their safeguarding responsibilities. </w:t>
      </w:r>
      <w:r w:rsidR="008265C0" w:rsidRPr="008265C0">
        <w:t>The governing board will ensure that all staff, including those who do not work directly with children, read Part One and understand how safeguarding responsibilities apply to their role.</w:t>
      </w:r>
    </w:p>
    <w:p w14:paraId="5531A7CA" w14:textId="77777777" w:rsidR="00FA02AD" w:rsidRDefault="00B85661">
      <w:pPr>
        <w:numPr>
          <w:ilvl w:val="0"/>
          <w:numId w:val="13"/>
        </w:numPr>
        <w:spacing w:after="120"/>
        <w:ind w:left="340" w:hanging="282"/>
        <w:rPr>
          <w:rFonts w:ascii="Times New Roman" w:eastAsia="Times New Roman" w:hAnsi="Times New Roman" w:cs="Times New Roman"/>
          <w:sz w:val="22"/>
          <w:szCs w:val="22"/>
        </w:rPr>
      </w:pPr>
      <w:r>
        <w:t>Sign a declaration at the beginning of each academic year to say that they have read and reviewed the guidance</w:t>
      </w:r>
    </w:p>
    <w:p w14:paraId="6CFEDEE6" w14:textId="77777777" w:rsidR="00FA02AD" w:rsidRDefault="00B85661">
      <w:pPr>
        <w:numPr>
          <w:ilvl w:val="0"/>
          <w:numId w:val="13"/>
        </w:numPr>
        <w:spacing w:after="120"/>
        <w:ind w:left="340" w:hanging="282"/>
        <w:rPr>
          <w:rFonts w:ascii="Times New Roman" w:eastAsia="Times New Roman" w:hAnsi="Times New Roman" w:cs="Times New Roman"/>
          <w:sz w:val="22"/>
          <w:szCs w:val="22"/>
        </w:rPr>
      </w:pPr>
      <w:r>
        <w:t>Reinforce the importance of online safety when communicating with parents and carers. This includes making parents and carers aware of what we ask children to do online (for example, sites they need to visit or who they’ll be interacting with online)</w:t>
      </w:r>
    </w:p>
    <w:p w14:paraId="08BA1AB0" w14:textId="6A211415" w:rsidR="00FA02AD" w:rsidRDefault="00B85661">
      <w:pPr>
        <w:numPr>
          <w:ilvl w:val="0"/>
          <w:numId w:val="13"/>
        </w:numPr>
        <w:spacing w:after="120"/>
        <w:ind w:left="340" w:hanging="282"/>
        <w:rPr>
          <w:rFonts w:ascii="Times New Roman" w:eastAsia="Times New Roman" w:hAnsi="Times New Roman" w:cs="Times New Roman"/>
          <w:sz w:val="22"/>
          <w:szCs w:val="22"/>
        </w:rPr>
      </w:pPr>
      <w:r>
        <w:t xml:space="preserve">Provide a safe space </w:t>
      </w:r>
      <w:r w:rsidR="00BE19E3">
        <w:t>f</w:t>
      </w:r>
      <w:r w:rsidR="00BA7040" w:rsidRPr="00BA7040">
        <w:t>or children who may be vulnerable, including children who are lesbian, gay or bisexual and children who are questioning their gender, to speak out and share their concerns.</w:t>
      </w:r>
    </w:p>
    <w:p w14:paraId="669E9299" w14:textId="77777777" w:rsidR="00FA02AD" w:rsidRDefault="00B85661">
      <w:pPr>
        <w:spacing w:after="120"/>
      </w:pPr>
      <w:r>
        <w:t xml:space="preserve">All staff will be aware of: </w:t>
      </w:r>
    </w:p>
    <w:p w14:paraId="6C6AEE6A" w14:textId="6A168F79" w:rsidR="00FA02AD" w:rsidRDefault="00B85661">
      <w:pPr>
        <w:numPr>
          <w:ilvl w:val="0"/>
          <w:numId w:val="14"/>
        </w:numPr>
        <w:spacing w:after="120"/>
        <w:ind w:left="340" w:hanging="282"/>
        <w:rPr>
          <w:rFonts w:ascii="Times New Roman" w:eastAsia="Times New Roman" w:hAnsi="Times New Roman" w:cs="Times New Roman"/>
          <w:sz w:val="22"/>
          <w:szCs w:val="22"/>
        </w:rPr>
      </w:pPr>
      <w:r>
        <w:t>Our systems that support safeguarding, including this child protection and safeguarding policy, the staff</w:t>
      </w:r>
      <w:r w:rsidR="00EF7B12">
        <w:t xml:space="preserve"> Code</w:t>
      </w:r>
      <w:r w:rsidR="00D62951">
        <w:t xml:space="preserve"> of conduct, </w:t>
      </w:r>
      <w:r>
        <w:t>the role and identity</w:t>
      </w:r>
      <w:r>
        <w:rPr>
          <w:i/>
          <w:iCs/>
        </w:rPr>
        <w:t xml:space="preserve"> </w:t>
      </w:r>
      <w:r>
        <w:t>of the designated safeguarding lead (DSL) and</w:t>
      </w:r>
      <w:r w:rsidR="00D62951">
        <w:t xml:space="preserve"> deputies, </w:t>
      </w:r>
      <w:r>
        <w:t xml:space="preserve">the </w:t>
      </w:r>
      <w:proofErr w:type="spellStart"/>
      <w:r>
        <w:t>behaviour</w:t>
      </w:r>
      <w:proofErr w:type="spellEnd"/>
      <w:r>
        <w:t xml:space="preserve"> policy</w:t>
      </w:r>
      <w:r w:rsidR="00D62951">
        <w:t xml:space="preserve"> </w:t>
      </w:r>
      <w:r>
        <w:t>and the safeguarding response to children who go missing from education/who are absent from education.</w:t>
      </w:r>
    </w:p>
    <w:p w14:paraId="5D495BDB" w14:textId="77777777" w:rsidR="00FA02AD" w:rsidRDefault="00B85661">
      <w:pPr>
        <w:numPr>
          <w:ilvl w:val="0"/>
          <w:numId w:val="15"/>
        </w:numPr>
        <w:spacing w:after="120"/>
        <w:ind w:left="340" w:hanging="282"/>
        <w:rPr>
          <w:rFonts w:ascii="Times New Roman" w:eastAsia="Times New Roman" w:hAnsi="Times New Roman" w:cs="Times New Roman"/>
          <w:sz w:val="22"/>
          <w:szCs w:val="22"/>
        </w:rPr>
      </w:pPr>
      <w:r>
        <w:t>Be aware of the school’s unauthorised absence procedures and children missing education procedures</w:t>
      </w:r>
    </w:p>
    <w:p w14:paraId="6255CA6E"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1043D10E" w14:textId="1B92BC68"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process for making referrals to </w:t>
      </w:r>
      <w:r w:rsidR="00774CF4">
        <w:t xml:space="preserve">The Bridge Partnership </w:t>
      </w:r>
      <w:r>
        <w:t>and for statutory assessments that may follow a referral, including the role they might be expected to play</w:t>
      </w:r>
    </w:p>
    <w:p w14:paraId="14B7B991"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The process for community-based Family Help assessments</w:t>
      </w:r>
    </w:p>
    <w:p w14:paraId="67569AFB"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848EF1"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 xml:space="preserve">The signs of different types of abuse, neglect, exploitation and modern slavery, including domestic and </w:t>
      </w:r>
      <w:r w:rsidRPr="00CE6404">
        <w:t xml:space="preserve">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786C5B69" w14:textId="77777777" w:rsidR="00FA02AD" w:rsidRDefault="00B85661">
      <w:pPr>
        <w:numPr>
          <w:ilvl w:val="0"/>
          <w:numId w:val="16"/>
        </w:numPr>
        <w:spacing w:after="120"/>
        <w:ind w:left="340" w:hanging="282"/>
        <w:rPr>
          <w:rFonts w:ascii="Times New Roman" w:eastAsia="Times New Roman" w:hAnsi="Times New Roman" w:cs="Times New Roman"/>
          <w:sz w:val="22"/>
          <w:szCs w:val="22"/>
        </w:rPr>
      </w:pPr>
      <w:r>
        <w:t>The safeguarding issues that often overlap and can put children at risk of harm, including:</w:t>
      </w:r>
    </w:p>
    <w:p w14:paraId="6FFBBD42"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Drug taking and/or alcohol misuse</w:t>
      </w:r>
    </w:p>
    <w:p w14:paraId="27988AEF"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Unexplainable and/or persistent absences from education</w:t>
      </w:r>
    </w:p>
    <w:p w14:paraId="2216B357"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Serious violence, criminal exploitation (including that linked to county lines), radicalisation</w:t>
      </w:r>
    </w:p>
    <w:p w14:paraId="5BEAD324" w14:textId="77777777" w:rsidR="00FA02AD" w:rsidRDefault="00B85661">
      <w:pPr>
        <w:numPr>
          <w:ilvl w:val="0"/>
          <w:numId w:val="17"/>
        </w:numPr>
        <w:pBdr>
          <w:left w:val="none" w:sz="0" w:space="7" w:color="auto"/>
        </w:pBdr>
        <w:spacing w:after="120"/>
        <w:ind w:left="567" w:right="567" w:hanging="402"/>
        <w:rPr>
          <w:rFonts w:ascii="Times New Roman" w:eastAsia="Times New Roman" w:hAnsi="Times New Roman" w:cs="Times New Roman"/>
        </w:rPr>
      </w:pPr>
      <w:r>
        <w:t>Consensual and non-consensual making or sharing of nudes or semi-nudes</w:t>
      </w:r>
    </w:p>
    <w:p w14:paraId="5AB2F14E"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New and emerging threats, including online harm, grooming, sexual exploitation, criminal exploitation, radicalisation, and the role of technology and social media in presenting harm</w:t>
      </w:r>
    </w:p>
    <w:p w14:paraId="1DE02663"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The importance of reassuring victims that they are being taken seriously and that they will be supported and kept safe</w:t>
      </w:r>
    </w:p>
    <w:p w14:paraId="3B2D70C4"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The fact that children can be at risk of harm inside and outside of their home, at school and online</w:t>
      </w:r>
    </w:p>
    <w:p w14:paraId="594BF002"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lastRenderedPageBreak/>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514370A4"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23451D58" w14:textId="77777777" w:rsidR="00FA02AD" w:rsidRDefault="00B85661">
      <w:pPr>
        <w:numPr>
          <w:ilvl w:val="0"/>
          <w:numId w:val="18"/>
        </w:numPr>
        <w:spacing w:after="120"/>
        <w:ind w:left="340" w:hanging="282"/>
        <w:rPr>
          <w:rFonts w:ascii="Times New Roman" w:eastAsia="Times New Roman" w:hAnsi="Times New Roman" w:cs="Times New Roman"/>
          <w:sz w:val="22"/>
          <w:szCs w:val="22"/>
        </w:rPr>
      </w:pPr>
      <w:r>
        <w:t xml:space="preserve">The potential vulnerabilities of children who are questioning their gender </w:t>
      </w:r>
    </w:p>
    <w:p w14:paraId="2D8383AC" w14:textId="77777777" w:rsidR="00FA02AD" w:rsidRPr="009337BD" w:rsidRDefault="00B85661">
      <w:pPr>
        <w:numPr>
          <w:ilvl w:val="0"/>
          <w:numId w:val="18"/>
        </w:numPr>
        <w:spacing w:after="120"/>
        <w:ind w:left="340" w:hanging="282"/>
        <w:rPr>
          <w:rFonts w:ascii="Times New Roman" w:eastAsia="Times New Roman" w:hAnsi="Times New Roman" w:cs="Times New Roman"/>
          <w:sz w:val="22"/>
          <w:szCs w:val="22"/>
        </w:rPr>
      </w:pPr>
      <w:r>
        <w:t>That a child and their family may be experiencing multiple needs at the same time</w:t>
      </w:r>
    </w:p>
    <w:p w14:paraId="6532228F" w14:textId="024D8495" w:rsidR="009337BD" w:rsidRDefault="009337BD">
      <w:pPr>
        <w:numPr>
          <w:ilvl w:val="0"/>
          <w:numId w:val="18"/>
        </w:numPr>
        <w:spacing w:after="120"/>
        <w:ind w:left="340" w:hanging="282"/>
        <w:rPr>
          <w:rFonts w:ascii="Times New Roman" w:eastAsia="Times New Roman" w:hAnsi="Times New Roman" w:cs="Times New Roman"/>
          <w:sz w:val="22"/>
          <w:szCs w:val="22"/>
        </w:rPr>
      </w:pPr>
      <w:r>
        <w:t>That children may experience prejudice-based harm, including racism, faith-based prejudice and other forms of discrimination. These experiences may affect a child’s welfare, wellbeing, mental health and willingness to seek help. Staff will be alert to the signs and impact of prejudice-based harm and will ensure that concerns are considered within safeguarding practice where appropriate.</w:t>
      </w:r>
    </w:p>
    <w:p w14:paraId="22795A55" w14:textId="3C37101F" w:rsidR="009A6CDA" w:rsidRPr="009337BD" w:rsidRDefault="00B85661" w:rsidP="009337BD">
      <w:pPr>
        <w:numPr>
          <w:ilvl w:val="0"/>
          <w:numId w:val="18"/>
        </w:numPr>
        <w:spacing w:after="120"/>
        <w:ind w:left="340" w:hanging="282"/>
        <w:rPr>
          <w:rFonts w:ascii="Times New Roman" w:eastAsia="Times New Roman" w:hAnsi="Times New Roman" w:cs="Times New Roman"/>
          <w:sz w:val="22"/>
          <w:szCs w:val="22"/>
        </w:rPr>
      </w:pPr>
      <w:r>
        <w:t xml:space="preserve">What to look for to identify children who need help or protection </w:t>
      </w:r>
    </w:p>
    <w:p w14:paraId="000F4728" w14:textId="761CCD8A" w:rsidR="003246DC" w:rsidRPr="00562547" w:rsidRDefault="00562547" w:rsidP="00875281">
      <w:pPr>
        <w:spacing w:after="120"/>
        <w:ind w:left="58"/>
        <w:rPr>
          <w:rFonts w:eastAsia="Times New Roman"/>
        </w:rPr>
      </w:pPr>
      <w:r w:rsidRPr="00562547">
        <w:rPr>
          <w:rFonts w:eastAsia="Times New Roman"/>
        </w:rPr>
        <w:t>Staff should understand that safeguarding conversations are not investigative interviews. The purpose of professional curiosity is to understand whether a child may need help or protection, not to investigate whether abuse has occurred.</w:t>
      </w:r>
    </w:p>
    <w:p w14:paraId="4567167D" w14:textId="77777777" w:rsidR="00FA02AD" w:rsidRDefault="00B85661">
      <w:pPr>
        <w:spacing w:after="120"/>
      </w:pPr>
      <w:r>
        <w:t xml:space="preserve">Appendix 4 of this policy outlines in more detail how staff are supported to do this. </w:t>
      </w:r>
    </w:p>
    <w:p w14:paraId="1ED688B0" w14:textId="77777777" w:rsidR="00FA02AD" w:rsidRDefault="00B85661">
      <w:pPr>
        <w:spacing w:before="240" w:after="120"/>
        <w:rPr>
          <w:sz w:val="24"/>
          <w:szCs w:val="24"/>
        </w:rPr>
      </w:pPr>
      <w:r>
        <w:rPr>
          <w:b/>
          <w:bCs/>
          <w:color w:val="12263F"/>
          <w:sz w:val="24"/>
          <w:szCs w:val="24"/>
        </w:rPr>
        <w:t xml:space="preserve">5.2 The designated safeguarding lead (DSL) </w:t>
      </w:r>
    </w:p>
    <w:p w14:paraId="27468229" w14:textId="3A426919" w:rsidR="00FA02AD" w:rsidRDefault="00B85661">
      <w:pPr>
        <w:spacing w:after="120"/>
      </w:pPr>
      <w:r>
        <w:t>The DSL is a member of the senior leadership team. Our DSL is</w:t>
      </w:r>
      <w:r w:rsidR="00DF4782">
        <w:t xml:space="preserve"> Sarah Cassidy</w:t>
      </w:r>
      <w:r>
        <w:t>. The DSL takes lead responsibility for child protection and wider safeguarding in the school. This includes online safety, and understanding our filtering and monitoring processes on school devices and school networks to keep pupils safe online.</w:t>
      </w:r>
    </w:p>
    <w:p w14:paraId="201FEF43" w14:textId="3AAC5BD7" w:rsidR="00FA02AD" w:rsidRDefault="00B85661">
      <w:pPr>
        <w:spacing w:after="120"/>
      </w:pPr>
      <w:r>
        <w:t>During term time, the DSL will be available during school hours for staff to discuss any safeguarding concerns.</w:t>
      </w:r>
      <w:r w:rsidR="00DF4782">
        <w:t>(See above contact details)</w:t>
      </w:r>
    </w:p>
    <w:p w14:paraId="042AA6EC" w14:textId="6B7C649C" w:rsidR="00FA02AD" w:rsidRDefault="00B85661">
      <w:pPr>
        <w:spacing w:after="120"/>
      </w:pPr>
      <w:r>
        <w:t>When the DSL is absent, the</w:t>
      </w:r>
      <w:r w:rsidR="00DF4782">
        <w:t xml:space="preserve"> deputies- Helen Rose(DHT) and Rachel Campbell (FLO) </w:t>
      </w:r>
      <w:r>
        <w:t xml:space="preserve"> will act as cover.</w:t>
      </w:r>
    </w:p>
    <w:p w14:paraId="3C3D93B8" w14:textId="2B1C631A" w:rsidR="00FA02AD" w:rsidRPr="00330713" w:rsidRDefault="00B85661" w:rsidP="00330713">
      <w:pPr>
        <w:spacing w:after="120"/>
      </w:pPr>
      <w:r>
        <w:t>If the DSL and</w:t>
      </w:r>
      <w:r w:rsidR="00DF4782">
        <w:t xml:space="preserve"> deputies</w:t>
      </w:r>
      <w:r>
        <w:t xml:space="preserve"> are not available or absent,</w:t>
      </w:r>
      <w:r>
        <w:rPr>
          <w:color w:val="ED7D31"/>
        </w:rPr>
        <w:t xml:space="preserve"> </w:t>
      </w:r>
      <w:r>
        <w:t>we have cover arrangements in place. This includes:</w:t>
      </w:r>
      <w:r w:rsidR="00330713">
        <w:t xml:space="preserve"> Natalie Moran- Assistant Head teacher- will act as cover.</w:t>
      </w:r>
    </w:p>
    <w:p w14:paraId="26450D50" w14:textId="77777777" w:rsidR="003D4367" w:rsidRPr="003D4367" w:rsidRDefault="003D4367" w:rsidP="003D4367">
      <w:pPr>
        <w:spacing w:line="300" w:lineRule="atLeast"/>
        <w:rPr>
          <w:rFonts w:eastAsia="Times New Roman"/>
          <w:lang w:val="en-GB" w:eastAsia="en-GB"/>
        </w:rPr>
      </w:pPr>
      <w:r w:rsidRPr="003D4367">
        <w:rPr>
          <w:rFonts w:eastAsia="Times New Roman"/>
          <w:lang w:val="en-GB" w:eastAsia="en-GB"/>
        </w:rPr>
        <w:t>The school will ensure safeguarding concerns are received, monitored and acted upon without delay during periods when the DSL is unavailable. Cover arrangements will remain operational during absence, illness, leave or other circumstances affecting DSL availability.</w:t>
      </w:r>
    </w:p>
    <w:p w14:paraId="6A8F9F56" w14:textId="77777777" w:rsidR="003D4367" w:rsidRPr="003D4367" w:rsidRDefault="003D4367" w:rsidP="003D4367">
      <w:pPr>
        <w:spacing w:after="120"/>
        <w:rPr>
          <w:rFonts w:ascii="Times New Roman" w:eastAsia="Times New Roman" w:hAnsi="Times New Roman" w:cs="Times New Roman"/>
          <w:sz w:val="22"/>
          <w:szCs w:val="22"/>
          <w:lang w:val="en-GB"/>
        </w:rPr>
      </w:pPr>
    </w:p>
    <w:p w14:paraId="2158C380" w14:textId="77777777" w:rsidR="00FA02AD" w:rsidRDefault="00B85661">
      <w:pPr>
        <w:spacing w:after="120"/>
      </w:pPr>
      <w:r>
        <w:t>The DSL will be given the time, funding, training, resources and support to:</w:t>
      </w:r>
    </w:p>
    <w:p w14:paraId="6550CE2E"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Provide advice and support to other staff on child welfare and child protection matters</w:t>
      </w:r>
    </w:p>
    <w:p w14:paraId="68029BE4"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Take part in strategy discussions and inter-agency meetings and/or support other staff to do so</w:t>
      </w:r>
    </w:p>
    <w:p w14:paraId="47236A38"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Contribute to the assessment of children</w:t>
      </w:r>
    </w:p>
    <w:p w14:paraId="34AED1DE"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Refer suspected cases, as appropriate, to the relevant body (local authority children’s social care, Channel programme, Disclosure and Barring Service (DBS), and/or police), and support staff who make such referrals directly</w:t>
      </w:r>
    </w:p>
    <w:p w14:paraId="31B5FE3A" w14:textId="77777777" w:rsidR="00FA02AD" w:rsidRDefault="00B85661">
      <w:pPr>
        <w:numPr>
          <w:ilvl w:val="0"/>
          <w:numId w:val="20"/>
        </w:numPr>
        <w:spacing w:after="120"/>
        <w:ind w:left="340" w:hanging="282"/>
        <w:rPr>
          <w:rFonts w:ascii="Times New Roman" w:eastAsia="Times New Roman" w:hAnsi="Times New Roman" w:cs="Times New Roman"/>
          <w:sz w:val="22"/>
          <w:szCs w:val="22"/>
        </w:rPr>
      </w:pPr>
      <w:r>
        <w:t xml:space="preserve">Have a good understanding of harmful sexual behaviour </w:t>
      </w:r>
    </w:p>
    <w:p w14:paraId="13F8A928" w14:textId="18A35529" w:rsidR="00FA02AD" w:rsidRPr="00330713" w:rsidRDefault="00B85661" w:rsidP="00330713">
      <w:pPr>
        <w:numPr>
          <w:ilvl w:val="0"/>
          <w:numId w:val="20"/>
        </w:numPr>
        <w:spacing w:after="120"/>
        <w:ind w:left="340" w:hanging="282"/>
        <w:rPr>
          <w:rFonts w:ascii="Times New Roman" w:eastAsia="Times New Roman" w:hAnsi="Times New Roman" w:cs="Times New Roman"/>
          <w:sz w:val="22"/>
          <w:szCs w:val="22"/>
        </w:rPr>
      </w:pPr>
      <w:r>
        <w:t>Have a good understanding of the filtering and monitoring systems and processes in place at our school</w:t>
      </w:r>
    </w:p>
    <w:p w14:paraId="457E1270" w14:textId="77777777" w:rsidR="00FA02AD" w:rsidRDefault="00B85661">
      <w:pPr>
        <w:spacing w:after="120"/>
      </w:pPr>
      <w:r>
        <w:t xml:space="preserve">The DSL will also: </w:t>
      </w:r>
    </w:p>
    <w:p w14:paraId="1096214A"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Keep the headteacher informed of any issues</w:t>
      </w:r>
    </w:p>
    <w:p w14:paraId="6A87DC1D" w14:textId="37C1B951" w:rsidR="00FA02AD" w:rsidRDefault="00B85661">
      <w:pPr>
        <w:numPr>
          <w:ilvl w:val="0"/>
          <w:numId w:val="21"/>
        </w:numPr>
        <w:spacing w:after="120"/>
        <w:ind w:left="340" w:hanging="282"/>
        <w:rPr>
          <w:rFonts w:ascii="Times New Roman" w:eastAsia="Times New Roman" w:hAnsi="Times New Roman" w:cs="Times New Roman"/>
          <w:sz w:val="22"/>
          <w:szCs w:val="22"/>
        </w:rPr>
      </w:pPr>
      <w:r>
        <w:t>Liaise with local authority case managers</w:t>
      </w:r>
      <w:r w:rsidR="00864BD8">
        <w:t>, Safeguarding in Schools Lead</w:t>
      </w:r>
      <w:r>
        <w:t xml:space="preserve"> and designated officers for child protection concerns as appropriate</w:t>
      </w:r>
    </w:p>
    <w:p w14:paraId="79142244"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lastRenderedPageBreak/>
        <w:t>Discuss the local response to sexual violence and sexual harassment with police and local authority children’s social care colleagues to prepare the school’s policies</w:t>
      </w:r>
    </w:p>
    <w:p w14:paraId="147393D3"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30FAC8B7"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 xml:space="preserve">Be aware that children must have an ‘appropriate adult’ to support and help them in the case of a police investigation or search </w:t>
      </w:r>
    </w:p>
    <w:p w14:paraId="1FF2DDC3" w14:textId="77777777" w:rsidR="00FA02AD" w:rsidRPr="00B90536" w:rsidRDefault="00B85661">
      <w:pPr>
        <w:numPr>
          <w:ilvl w:val="0"/>
          <w:numId w:val="21"/>
        </w:numPr>
        <w:spacing w:after="120"/>
        <w:ind w:left="340" w:hanging="282"/>
        <w:rPr>
          <w:rFonts w:ascii="Times New Roman" w:eastAsia="Times New Roman" w:hAnsi="Times New Roman" w:cs="Times New Roman"/>
          <w:sz w:val="22"/>
          <w:szCs w:val="22"/>
        </w:rPr>
      </w:pPr>
      <w:r>
        <w:t>Ensure that child protection files are kept up to date</w:t>
      </w:r>
    </w:p>
    <w:p w14:paraId="1D9750F9" w14:textId="1B2D2706" w:rsidR="00B90536" w:rsidRPr="00B90536" w:rsidRDefault="00B90536">
      <w:pPr>
        <w:numPr>
          <w:ilvl w:val="0"/>
          <w:numId w:val="21"/>
        </w:numPr>
        <w:spacing w:after="120"/>
        <w:ind w:left="340" w:hanging="282"/>
        <w:rPr>
          <w:rFonts w:eastAsia="Times New Roman"/>
        </w:rPr>
      </w:pPr>
      <w:r w:rsidRPr="00B90536">
        <w:rPr>
          <w:rFonts w:eastAsia="Times New Roman"/>
        </w:rPr>
        <w:t>Ensure that safeguarding considerations relating to alternative provision placements are monitored, including attendance, wellbeing, information sharing and safeguarding arrangements with the provider.</w:t>
      </w:r>
    </w:p>
    <w:p w14:paraId="43324E0B" w14:textId="77777777" w:rsidR="00FA02AD" w:rsidRDefault="00B85661">
      <w:pPr>
        <w:numPr>
          <w:ilvl w:val="0"/>
          <w:numId w:val="21"/>
        </w:numPr>
        <w:spacing w:after="120"/>
        <w:ind w:left="340" w:hanging="282"/>
        <w:rPr>
          <w:rFonts w:ascii="Times New Roman" w:eastAsia="Times New Roman" w:hAnsi="Times New Roman" w:cs="Times New Roman"/>
          <w:sz w:val="22"/>
          <w:szCs w:val="22"/>
        </w:rPr>
      </w:pPr>
      <w:r>
        <w:t>Where children leave the school, ensure their child protection file is transferred to the new school</w:t>
      </w:r>
    </w:p>
    <w:p w14:paraId="7BE8CB6B" w14:textId="3C19ECCC" w:rsidR="00FA02AD" w:rsidRDefault="00B85661">
      <w:pPr>
        <w:spacing w:after="120"/>
      </w:pPr>
      <w:r>
        <w:t>The full responsibilities of the DSL and</w:t>
      </w:r>
      <w:r w:rsidR="00330713">
        <w:t xml:space="preserve"> deputies </w:t>
      </w:r>
      <w:r>
        <w:t xml:space="preserve">are set out in their job description. </w:t>
      </w:r>
    </w:p>
    <w:p w14:paraId="2CD0B664" w14:textId="77777777" w:rsidR="00FA02AD" w:rsidRDefault="00B85661">
      <w:pPr>
        <w:spacing w:before="240" w:after="120"/>
        <w:rPr>
          <w:sz w:val="24"/>
          <w:szCs w:val="24"/>
        </w:rPr>
      </w:pPr>
      <w:r>
        <w:rPr>
          <w:b/>
          <w:bCs/>
          <w:color w:val="12263F"/>
          <w:sz w:val="24"/>
          <w:szCs w:val="24"/>
        </w:rPr>
        <w:t>5.3 The governing board</w:t>
      </w:r>
    </w:p>
    <w:p w14:paraId="5DF1F12B" w14:textId="77777777" w:rsidR="00FA02AD" w:rsidRDefault="00B85661">
      <w:pPr>
        <w:spacing w:after="120"/>
      </w:pPr>
      <w:r>
        <w:t>The governing board will:</w:t>
      </w:r>
    </w:p>
    <w:p w14:paraId="25BDEC78" w14:textId="77777777" w:rsidR="00FA02AD" w:rsidRPr="003E0F46" w:rsidRDefault="00B85661">
      <w:pPr>
        <w:numPr>
          <w:ilvl w:val="0"/>
          <w:numId w:val="22"/>
        </w:numPr>
        <w:spacing w:after="120"/>
        <w:ind w:left="340" w:hanging="282"/>
        <w:rPr>
          <w:rFonts w:ascii="Times New Roman" w:eastAsia="Times New Roman" w:hAnsi="Times New Roman" w:cs="Times New Roman"/>
          <w:sz w:val="22"/>
          <w:szCs w:val="22"/>
        </w:rPr>
      </w:pPr>
      <w:r>
        <w:t>Facilitate a whole-school approach to safeguarding, ensuring that safeguarding and child protection are at the forefront of, and underpin, all relevant aspects of process and policy development</w:t>
      </w:r>
    </w:p>
    <w:p w14:paraId="7172FAEB" w14:textId="5707D302" w:rsidR="003E0F46" w:rsidRPr="003E0F46" w:rsidRDefault="003E0F46">
      <w:pPr>
        <w:numPr>
          <w:ilvl w:val="0"/>
          <w:numId w:val="22"/>
        </w:numPr>
        <w:spacing w:after="120"/>
        <w:ind w:left="340" w:hanging="282"/>
        <w:rPr>
          <w:rFonts w:eastAsia="Times New Roman"/>
        </w:rPr>
      </w:pPr>
      <w:r w:rsidRPr="003E0F46">
        <w:rPr>
          <w:rFonts w:eastAsia="Times New Roman"/>
        </w:rPr>
        <w:t>Ensure that all governors receive safeguarding and child protection training at induction and regularly thereafter, enabling them to provide effective strategic challenge and assurance that safeguarding arrangements are effective</w:t>
      </w:r>
    </w:p>
    <w:p w14:paraId="02257603" w14:textId="06EDED8B" w:rsidR="00FA02AD" w:rsidRDefault="00B85661" w:rsidP="00D92AD9">
      <w:pPr>
        <w:numPr>
          <w:ilvl w:val="0"/>
          <w:numId w:val="22"/>
        </w:numPr>
        <w:spacing w:after="120"/>
        <w:ind w:left="340" w:hanging="282"/>
        <w:rPr>
          <w:rFonts w:ascii="Times New Roman" w:eastAsia="Times New Roman" w:hAnsi="Times New Roman" w:cs="Times New Roman"/>
          <w:sz w:val="22"/>
          <w:szCs w:val="22"/>
        </w:rPr>
      </w:pPr>
      <w:r>
        <w:t>Ensure</w:t>
      </w:r>
      <w:r w:rsidR="003E148E" w:rsidRPr="003E148E">
        <w:t xml:space="preserve"> that all staff have read</w:t>
      </w:r>
      <w:r w:rsidR="0091759B">
        <w:t xml:space="preserve"> and understood</w:t>
      </w:r>
      <w:r w:rsidR="003E148E" w:rsidRPr="003E148E">
        <w:t xml:space="preserve"> Part On</w:t>
      </w:r>
      <w:r w:rsidR="008A362C">
        <w:t>e</w:t>
      </w:r>
      <w:r w:rsidR="003E148E" w:rsidRPr="003E148E">
        <w:t xml:space="preserve"> of Keeping Children Safe in Education (KCSIE), </w:t>
      </w:r>
      <w:r w:rsidR="008A362C">
        <w:t xml:space="preserve">including staff  who do not work </w:t>
      </w:r>
      <w:r w:rsidR="00CB0449">
        <w:t>directly</w:t>
      </w:r>
      <w:r w:rsidR="008A362C">
        <w:t xml:space="preserve"> with children</w:t>
      </w:r>
      <w:r w:rsidR="00CB0449">
        <w:t xml:space="preserve"> </w:t>
      </w:r>
      <w:r w:rsidR="003E148E" w:rsidRPr="003E148E">
        <w:t>and that mechanisms are in place to ensure staff understand and can apply safeguarding expectations within their roles.</w:t>
      </w:r>
    </w:p>
    <w:p w14:paraId="722D1054"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Evaluate and approve this policy at each review, ensuring it complies with the law, and hold the headteacher to account for its implementation</w:t>
      </w:r>
    </w:p>
    <w:p w14:paraId="45D84C0C"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our school’s local multi-agency safeguarding arrangements </w:t>
      </w:r>
    </w:p>
    <w:p w14:paraId="15EA3790" w14:textId="465757BA" w:rsidR="00FA02AD" w:rsidRDefault="00B85661">
      <w:pPr>
        <w:numPr>
          <w:ilvl w:val="0"/>
          <w:numId w:val="22"/>
        </w:numPr>
        <w:spacing w:after="120"/>
        <w:ind w:left="340" w:hanging="282"/>
        <w:rPr>
          <w:rFonts w:ascii="Times New Roman" w:eastAsia="Times New Roman" w:hAnsi="Times New Roman" w:cs="Times New Roman"/>
          <w:sz w:val="22"/>
          <w:szCs w:val="22"/>
        </w:rPr>
      </w:pPr>
      <w:r>
        <w:t>Appoint a senior board level (or equivalent) l</w:t>
      </w:r>
      <w:r w:rsidR="00330713">
        <w:t>ink governor</w:t>
      </w:r>
      <w:r>
        <w:t xml:space="preserve"> to monitor the effectiveness of this policy in conjunction with the full governing board. This is always a different person from the DSL</w:t>
      </w:r>
    </w:p>
    <w:p w14:paraId="55624290"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all staff undergo safeguarding and child protection training, including online safety, and that such training is regularly updated and is in line with advice from the safeguarding partners</w:t>
      </w:r>
    </w:p>
    <w:p w14:paraId="35A07172"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 xml:space="preserve">Ensure the school has a policy in respect of the use of restrictive interventions, including the use of reasonable force and which reflects that the adoption of a ‘no contact’ policy can leave staff unable to fully support and protect pupils </w:t>
      </w:r>
    </w:p>
    <w:p w14:paraId="672CE1CD"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the school has appropriate cyber security systems in place</w:t>
      </w:r>
    </w:p>
    <w:p w14:paraId="3FDF68F0" w14:textId="77777777" w:rsidR="00FA02AD" w:rsidRDefault="00B85661">
      <w:pPr>
        <w:numPr>
          <w:ilvl w:val="0"/>
          <w:numId w:val="22"/>
        </w:numPr>
        <w:spacing w:after="120"/>
        <w:ind w:left="340" w:hanging="282"/>
        <w:rPr>
          <w:rFonts w:ascii="Times New Roman" w:eastAsia="Times New Roman" w:hAnsi="Times New Roman" w:cs="Times New Roman"/>
          <w:sz w:val="22"/>
          <w:szCs w:val="22"/>
        </w:rPr>
      </w:pPr>
      <w:r>
        <w:t>Ensure that the school has appropriate filtering and monitoring systems in place, and review their effectiveness at least once every academic year. This includes:</w:t>
      </w:r>
    </w:p>
    <w:p w14:paraId="78C99580" w14:textId="77777777"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t>Making sure that the leadership team and staff are aware of the provisions in place, and that they understand their expectations, roles and responsibilities around filtering and monitoring as part of safeguarding training</w:t>
      </w:r>
    </w:p>
    <w:p w14:paraId="6879594A" w14:textId="4917F291"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t>Ensuring that reviews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p>
    <w:p w14:paraId="12636D96" w14:textId="77777777" w:rsidR="00FA02AD" w:rsidRDefault="00B85661">
      <w:pPr>
        <w:numPr>
          <w:ilvl w:val="0"/>
          <w:numId w:val="23"/>
        </w:numPr>
        <w:pBdr>
          <w:left w:val="none" w:sz="0" w:space="7" w:color="auto"/>
        </w:pBdr>
        <w:spacing w:after="120"/>
        <w:ind w:left="567" w:right="567" w:hanging="402"/>
        <w:rPr>
          <w:rFonts w:ascii="Times New Roman" w:eastAsia="Times New Roman" w:hAnsi="Times New Roman" w:cs="Times New Roman"/>
        </w:rPr>
      </w:pPr>
      <w:r>
        <w:lastRenderedPageBreak/>
        <w:t xml:space="preserve">Reviewing the </w:t>
      </w:r>
      <w:hyperlink r:id="rId31" w:history="1">
        <w:r>
          <w:rPr>
            <w:color w:val="0072CC"/>
            <w:u w:val="single" w:color="0072CC"/>
          </w:rPr>
          <w:t>DfE’s filtering and monitoring standards</w:t>
        </w:r>
      </w:hyperlink>
      <w:r>
        <w:t>, and discussing with IT staff and service providers what needs to be done to support the school in meeting these standards</w:t>
      </w:r>
    </w:p>
    <w:p w14:paraId="0B6FD715" w14:textId="77777777" w:rsidR="00FA02AD" w:rsidRDefault="00B85661">
      <w:pPr>
        <w:numPr>
          <w:ilvl w:val="0"/>
          <w:numId w:val="24"/>
        </w:numPr>
        <w:spacing w:after="120"/>
        <w:ind w:left="340" w:hanging="282"/>
        <w:rPr>
          <w:rFonts w:ascii="Times New Roman" w:eastAsia="Times New Roman" w:hAnsi="Times New Roman" w:cs="Times New Roman"/>
          <w:sz w:val="22"/>
          <w:szCs w:val="22"/>
        </w:rPr>
      </w:pPr>
      <w:r>
        <w:t>Make sure:</w:t>
      </w:r>
    </w:p>
    <w:p w14:paraId="5C9AEDF6"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DSL has the appropriate status and authority to carry out their job, including additional time, funding, training, resources and support </w:t>
      </w:r>
    </w:p>
    <w:p w14:paraId="3EA7CC16"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Online safety is a running and interrelated theme within the whole-school approach to safeguarding and related policies </w:t>
      </w:r>
    </w:p>
    <w:p w14:paraId="464D3A0A"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DSL has lead authority for safeguarding, including online safety and understanding the filtering and monitoring systems and processes in place </w:t>
      </w:r>
    </w:p>
    <w:p w14:paraId="1BB86781"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The school has procedures to manage any safeguarding concerns (no matter how small) or allegations that do </w:t>
      </w:r>
      <w:r w:rsidRPr="002C48F1">
        <w:t>not meet the harm threshold (low-level concerns) about staff members (including supply staff, trainee teachers, volunteers and contractors). Appendix 3 of this policy covers this procedure</w:t>
      </w:r>
      <w:r>
        <w:t xml:space="preserve"> </w:t>
      </w:r>
    </w:p>
    <w:p w14:paraId="0C67797D" w14:textId="77777777" w:rsidR="00FA02AD" w:rsidRDefault="00B85661">
      <w:pPr>
        <w:numPr>
          <w:ilvl w:val="0"/>
          <w:numId w:val="25"/>
        </w:numPr>
        <w:pBdr>
          <w:left w:val="none" w:sz="0" w:space="7" w:color="auto"/>
        </w:pBdr>
        <w:spacing w:after="120"/>
        <w:ind w:left="567" w:right="567" w:hanging="402"/>
        <w:rPr>
          <w:rFonts w:ascii="Times New Roman" w:eastAsia="Times New Roman" w:hAnsi="Times New Roman" w:cs="Times New Roman"/>
        </w:rPr>
      </w:pPr>
      <w:r>
        <w:t xml:space="preserve">That this policy reflects that children with SEND, or certain medical or physical health conditions, can face additional barriers to any abuse or neglect being recognised    </w:t>
      </w:r>
    </w:p>
    <w:p w14:paraId="78AC57AB" w14:textId="77777777" w:rsidR="00FA02AD" w:rsidRDefault="00B85661">
      <w:pPr>
        <w:numPr>
          <w:ilvl w:val="0"/>
          <w:numId w:val="26"/>
        </w:numPr>
        <w:spacing w:after="120"/>
        <w:ind w:left="340" w:hanging="282"/>
        <w:rPr>
          <w:rFonts w:ascii="Times New Roman" w:eastAsia="Times New Roman" w:hAnsi="Times New Roman" w:cs="Times New Roman"/>
          <w:sz w:val="22"/>
          <w:szCs w:val="22"/>
        </w:rPr>
      </w:pPr>
      <w:r>
        <w:t xml:space="preserve">Where another body is providing services or activities (regardless of whether or not the children who attend these services/activities are children on the school roll): </w:t>
      </w:r>
    </w:p>
    <w:p w14:paraId="06AC4238"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Seek assurance that the other body has appropriate safeguarding and child protection policies/procedures in place, and inspect them if needed </w:t>
      </w:r>
    </w:p>
    <w:p w14:paraId="19752501"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Make sure there are arrangements for the body to liaise with the school about safeguarding arrangements, where appropriate </w:t>
      </w:r>
    </w:p>
    <w:p w14:paraId="3E1955DB" w14:textId="77777777" w:rsidR="00FA02AD" w:rsidRDefault="00B85661">
      <w:pPr>
        <w:numPr>
          <w:ilvl w:val="0"/>
          <w:numId w:val="27"/>
        </w:numPr>
        <w:pBdr>
          <w:left w:val="none" w:sz="0" w:space="7" w:color="auto"/>
        </w:pBdr>
        <w:spacing w:after="120"/>
        <w:ind w:left="567" w:right="567" w:hanging="402"/>
        <w:rPr>
          <w:rFonts w:ascii="Times New Roman" w:eastAsia="Times New Roman" w:hAnsi="Times New Roman" w:cs="Times New Roman"/>
        </w:rPr>
      </w:pPr>
      <w:r>
        <w:t xml:space="preserve">Make sure that safeguarding requirements are a condition of using the school premises, and that any agreement to use the premises would be terminated if the other body fails to comply </w:t>
      </w:r>
    </w:p>
    <w:p w14:paraId="6CFF78C4" w14:textId="77777777" w:rsidR="00FA02AD" w:rsidRDefault="00B85661">
      <w:pPr>
        <w:spacing w:after="120"/>
      </w:pPr>
      <w:r>
        <w:t xml:space="preserve">The chair of governors will act as the ‘case manager’ in the event that an allegation of abuse is made against the headteacher, where appropriate (see appendix 3). </w:t>
      </w:r>
    </w:p>
    <w:p w14:paraId="1FC8D89D" w14:textId="5ED5DD26" w:rsidR="00FA02AD" w:rsidRDefault="00A526C5">
      <w:pPr>
        <w:spacing w:after="120"/>
      </w:pPr>
      <w:r w:rsidRPr="00A526C5">
        <w:t>Governors will receive and understand safeguarding training and will ensure they have sufficient knowledge of Keeping Children Safe in Education to fulfil their safeguarding responsibilities.</w:t>
      </w:r>
    </w:p>
    <w:p w14:paraId="772AB79A" w14:textId="77777777" w:rsidR="00FA02AD" w:rsidRDefault="00B85661">
      <w:pPr>
        <w:spacing w:after="120"/>
      </w:pPr>
      <w:r>
        <w:t>Section 19.3 of this policy has information on how governors are supported to fulfil their role.</w:t>
      </w:r>
    </w:p>
    <w:p w14:paraId="3CD29478" w14:textId="77777777" w:rsidR="00FA02AD" w:rsidRDefault="00B85661">
      <w:pPr>
        <w:spacing w:before="240" w:after="120"/>
        <w:rPr>
          <w:sz w:val="24"/>
          <w:szCs w:val="24"/>
        </w:rPr>
      </w:pPr>
      <w:r>
        <w:rPr>
          <w:b/>
          <w:bCs/>
          <w:color w:val="12263F"/>
          <w:sz w:val="24"/>
          <w:szCs w:val="24"/>
        </w:rPr>
        <w:t>5.4 The headteacher</w:t>
      </w:r>
    </w:p>
    <w:p w14:paraId="75968D71" w14:textId="77777777" w:rsidR="00FA02AD" w:rsidRDefault="00B85661">
      <w:pPr>
        <w:spacing w:after="120"/>
      </w:pPr>
      <w:r>
        <w:t>The headteacher is responsible for the implementation of this policy, including:</w:t>
      </w:r>
    </w:p>
    <w:p w14:paraId="2BBD1DB1" w14:textId="77777777" w:rsidR="00FA02AD" w:rsidRDefault="00B85661">
      <w:pPr>
        <w:numPr>
          <w:ilvl w:val="0"/>
          <w:numId w:val="28"/>
        </w:numPr>
        <w:spacing w:after="120"/>
        <w:ind w:left="340" w:hanging="282"/>
        <w:rPr>
          <w:rFonts w:ascii="Times New Roman" w:eastAsia="Times New Roman" w:hAnsi="Times New Roman" w:cs="Times New Roman"/>
          <w:sz w:val="22"/>
          <w:szCs w:val="22"/>
        </w:rPr>
      </w:pPr>
      <w:r>
        <w:t xml:space="preserve">Ensuring that staff (including temporary staff) and volunteers: </w:t>
      </w:r>
    </w:p>
    <w:p w14:paraId="1128C9AC" w14:textId="77777777" w:rsidR="00FA02AD" w:rsidRDefault="00B85661">
      <w:pPr>
        <w:numPr>
          <w:ilvl w:val="0"/>
          <w:numId w:val="29"/>
        </w:numPr>
        <w:pBdr>
          <w:left w:val="none" w:sz="0" w:space="7" w:color="auto"/>
        </w:pBdr>
        <w:spacing w:after="120"/>
        <w:ind w:left="567" w:right="567" w:hanging="402"/>
        <w:rPr>
          <w:rFonts w:ascii="Times New Roman" w:eastAsia="Times New Roman" w:hAnsi="Times New Roman" w:cs="Times New Roman"/>
        </w:rPr>
      </w:pPr>
      <w:r>
        <w:t>Are informed of our systems that support safeguarding, including this policy, as part of their induction</w:t>
      </w:r>
    </w:p>
    <w:p w14:paraId="64CD9211" w14:textId="77777777" w:rsidR="00FA02AD" w:rsidRDefault="00B85661">
      <w:pPr>
        <w:numPr>
          <w:ilvl w:val="0"/>
          <w:numId w:val="29"/>
        </w:numPr>
        <w:pBdr>
          <w:left w:val="none" w:sz="0" w:space="7" w:color="auto"/>
        </w:pBdr>
        <w:spacing w:after="120"/>
        <w:ind w:left="567" w:right="567" w:hanging="402"/>
        <w:rPr>
          <w:rFonts w:ascii="Times New Roman" w:eastAsia="Times New Roman" w:hAnsi="Times New Roman" w:cs="Times New Roman"/>
        </w:rPr>
      </w:pPr>
      <w:r>
        <w:t xml:space="preserve">Understand and follow the procedures included in this policy, particularly those concerning referrals of cases of suspected abuse and neglect </w:t>
      </w:r>
    </w:p>
    <w:p w14:paraId="3D697410"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Communicating this policy to parents/carers when their child joins the school and via the school website</w:t>
      </w:r>
    </w:p>
    <w:p w14:paraId="11965425"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Ensuring that the DSL has appropriate time, funding, training and resources, and that there is always adequate cover if the DSL is absent</w:t>
      </w:r>
    </w:p>
    <w:p w14:paraId="4F26CA1C" w14:textId="77777777" w:rsidR="00FA02AD" w:rsidRDefault="00B85661">
      <w:pPr>
        <w:numPr>
          <w:ilvl w:val="0"/>
          <w:numId w:val="30"/>
        </w:numPr>
        <w:spacing w:after="120"/>
        <w:ind w:left="340" w:hanging="282"/>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77E7CBE3" w14:textId="17A0850B" w:rsidR="00FA02AD" w:rsidRPr="00CA559B" w:rsidRDefault="00B85661" w:rsidP="00CA559B">
      <w:pPr>
        <w:numPr>
          <w:ilvl w:val="0"/>
          <w:numId w:val="30"/>
        </w:numPr>
        <w:spacing w:after="120"/>
        <w:ind w:left="340" w:hanging="282"/>
        <w:rPr>
          <w:rFonts w:ascii="Times New Roman" w:eastAsia="Times New Roman" w:hAnsi="Times New Roman" w:cs="Times New Roman"/>
          <w:sz w:val="22"/>
          <w:szCs w:val="22"/>
        </w:rPr>
      </w:pPr>
      <w:r>
        <w:t>Making decisions regarding all low-level concerns, though they may wish to collaborate with the DSL on this</w:t>
      </w:r>
    </w:p>
    <w:p w14:paraId="2E96C0FA" w14:textId="12EDF880" w:rsidR="00FA02AD" w:rsidRPr="00CA559B" w:rsidRDefault="00B85661" w:rsidP="00CA559B">
      <w:pPr>
        <w:numPr>
          <w:ilvl w:val="0"/>
          <w:numId w:val="31"/>
        </w:numPr>
        <w:spacing w:after="120"/>
        <w:ind w:left="340" w:hanging="282"/>
        <w:rPr>
          <w:rFonts w:ascii="Times New Roman" w:eastAsia="Times New Roman" w:hAnsi="Times New Roman" w:cs="Times New Roman"/>
          <w:sz w:val="22"/>
          <w:szCs w:val="22"/>
        </w:rPr>
      </w:pPr>
      <w:r>
        <w:t>Ensuring the relevant staffing ratios are met, where applicable</w:t>
      </w:r>
    </w:p>
    <w:p w14:paraId="68761394" w14:textId="77777777" w:rsidR="00FA02AD" w:rsidRDefault="00B85661">
      <w:pPr>
        <w:numPr>
          <w:ilvl w:val="0"/>
          <w:numId w:val="32"/>
        </w:numPr>
        <w:spacing w:after="120"/>
        <w:ind w:left="340" w:hanging="282"/>
        <w:rPr>
          <w:rFonts w:ascii="Times New Roman" w:eastAsia="Times New Roman" w:hAnsi="Times New Roman" w:cs="Times New Roman"/>
          <w:sz w:val="22"/>
          <w:szCs w:val="22"/>
        </w:rPr>
      </w:pPr>
      <w:r>
        <w:t>Making sure each child in the Early Years Foundation Stage is assigned a key person</w:t>
      </w:r>
    </w:p>
    <w:p w14:paraId="14DA1007" w14:textId="77777777" w:rsidR="00FA02AD" w:rsidRDefault="00B85661">
      <w:pPr>
        <w:numPr>
          <w:ilvl w:val="0"/>
          <w:numId w:val="32"/>
        </w:numPr>
        <w:spacing w:after="120"/>
        <w:ind w:left="340" w:hanging="282"/>
        <w:rPr>
          <w:rFonts w:ascii="Times New Roman" w:eastAsia="Times New Roman" w:hAnsi="Times New Roman" w:cs="Times New Roman"/>
          <w:sz w:val="22"/>
          <w:szCs w:val="22"/>
        </w:rPr>
      </w:pPr>
      <w:bookmarkStart w:id="12" w:name="_Hlk139033654"/>
      <w:r>
        <w:lastRenderedPageBreak/>
        <w:t>Overseeing the safe use of technology, and devices like mobile phones and cameras in the setting</w:t>
      </w:r>
    </w:p>
    <w:bookmarkEnd w:id="12"/>
    <w:p w14:paraId="0CA5884E" w14:textId="77777777" w:rsidR="00FA02AD" w:rsidRDefault="00B85661">
      <w:pPr>
        <w:spacing w:before="240" w:after="120"/>
        <w:rPr>
          <w:sz w:val="24"/>
          <w:szCs w:val="24"/>
        </w:rPr>
      </w:pPr>
      <w:r>
        <w:rPr>
          <w:b/>
          <w:bCs/>
          <w:color w:val="12263F"/>
          <w:sz w:val="24"/>
          <w:szCs w:val="24"/>
        </w:rPr>
        <w:t xml:space="preserve">5.5 Virtual school heads </w:t>
      </w:r>
    </w:p>
    <w:p w14:paraId="456ACECF" w14:textId="77777777" w:rsidR="00FA02AD" w:rsidRDefault="00B85661">
      <w:pPr>
        <w:spacing w:after="120"/>
      </w:pPr>
      <w:r>
        <w:t xml:space="preserve">Virtual school heads (VSHs) have a non-statutory responsibility for the strategic oversight of the educational attendance, attainment and progress of pupils with a social worker. </w:t>
      </w:r>
    </w:p>
    <w:p w14:paraId="2D8CB710" w14:textId="77777777" w:rsidR="00FA02AD" w:rsidRDefault="00B85661">
      <w:pPr>
        <w:spacing w:after="120"/>
      </w:pPr>
      <w:bookmarkStart w:id="13" w:name="_Hlk203058322"/>
      <w:r>
        <w:t>VSHs also have a non-statutory responsibility to promote the educational achievement of children in kinship care (children who live with a relative or close family friend).</w:t>
      </w:r>
      <w:bookmarkEnd w:id="13"/>
    </w:p>
    <w:p w14:paraId="0A57AED1" w14:textId="1B74C2E5" w:rsidR="00FA02AD" w:rsidRDefault="00B85661">
      <w:pPr>
        <w:spacing w:after="120"/>
      </w:pPr>
      <w:r>
        <w:t>The</w:t>
      </w:r>
      <w:r w:rsidR="000E451E" w:rsidRPr="000E451E">
        <w:t xml:space="preserve"> Education Advisor</w:t>
      </w:r>
      <w:r w:rsidR="000E451E">
        <w:t>s</w:t>
      </w:r>
      <w:r w:rsidR="000E451E" w:rsidRPr="000E451E">
        <w:t xml:space="preserve"> within the Virtual School Team provides advice, guidance and some case oversight work for this cohort and liaises with key professionals, e.g. DSLs, special educational needs </w:t>
      </w:r>
      <w:r w:rsidR="00AA4E07" w:rsidRPr="000E451E">
        <w:t>coordinators</w:t>
      </w:r>
      <w:r w:rsidR="000E451E" w:rsidRPr="000E451E">
        <w:t xml:space="preserve"> (SENCOs), social workers, mental health leads and others.</w:t>
      </w:r>
      <w:r w:rsidR="00B706F4">
        <w:t xml:space="preserve"> </w:t>
      </w:r>
    </w:p>
    <w:p w14:paraId="60DA3EC6" w14:textId="77777777" w:rsidR="00FA02AD" w:rsidRPr="006D6604" w:rsidRDefault="00B85661">
      <w:pPr>
        <w:pStyle w:val="Heading1"/>
        <w:keepNext w:val="0"/>
        <w:keepLines w:val="0"/>
        <w:spacing w:before="360" w:after="120"/>
        <w:rPr>
          <w:color w:val="4F81BD" w:themeColor="accent1"/>
          <w:sz w:val="28"/>
          <w:szCs w:val="28"/>
        </w:rPr>
      </w:pPr>
      <w:bookmarkStart w:id="14" w:name="_Toc199513333"/>
      <w:bookmarkStart w:id="15" w:name="_Toc240285038"/>
      <w:r w:rsidRPr="006D6604">
        <w:rPr>
          <w:rFonts w:ascii="Arial" w:eastAsia="Arial" w:hAnsi="Arial" w:cs="Arial"/>
          <w:color w:val="4F81BD" w:themeColor="accent1"/>
          <w:sz w:val="28"/>
          <w:szCs w:val="28"/>
        </w:rPr>
        <w:t>6. Confidentiality</w:t>
      </w:r>
      <w:bookmarkEnd w:id="14"/>
      <w:bookmarkEnd w:id="15"/>
    </w:p>
    <w:p w14:paraId="2FA70A45" w14:textId="743D9C16" w:rsidR="00FA02AD" w:rsidRPr="00CA559B" w:rsidRDefault="009F1EE0" w:rsidP="00CA559B">
      <w:pPr>
        <w:pStyle w:val="1bodycopy10pt"/>
        <w:rPr>
          <w:szCs w:val="20"/>
        </w:rPr>
      </w:pPr>
      <w:r w:rsidRPr="009F1EE0">
        <w:rPr>
          <w:szCs w:val="20"/>
          <w:lang w:val="en-GB"/>
        </w:rPr>
        <w:t xml:space="preserve">All staff will follow the </w:t>
      </w:r>
      <w:hyperlink r:id="rId32" w:history="1">
        <w:r w:rsidR="0052794B">
          <w:rPr>
            <w:color w:val="0000FF"/>
            <w:szCs w:val="20"/>
            <w:u w:val="single"/>
          </w:rPr>
          <w:t xml:space="preserve">Salford Safeguarding Children’s Partnership’s process and principles for sharing information, </w:t>
        </w:r>
      </w:hyperlink>
      <w:r w:rsidRPr="009F1EE0">
        <w:rPr>
          <w:szCs w:val="20"/>
        </w:rPr>
        <w:t xml:space="preserve"> and the Headteacher and the DSL understand the statutory guidance regarding information sharing outlined in </w:t>
      </w:r>
      <w:hyperlink r:id="rId33" w:history="1">
        <w:r w:rsidR="00776C8F" w:rsidRPr="00776C8F">
          <w:rPr>
            <w:rFonts w:eastAsia="Arial" w:cs="Arial"/>
            <w:color w:val="0000FF"/>
            <w:szCs w:val="20"/>
            <w:u w:val="single"/>
          </w:rPr>
          <w:t>Working together to safeguard children 2026</w:t>
        </w:r>
      </w:hyperlink>
      <w:r w:rsidR="00776C8F">
        <w:rPr>
          <w:rFonts w:eastAsia="Arial" w:cs="Arial"/>
          <w:szCs w:val="20"/>
        </w:rPr>
        <w:t xml:space="preserve"> </w:t>
      </w:r>
      <w:r w:rsidRPr="009F1EE0">
        <w:rPr>
          <w:szCs w:val="20"/>
          <w:lang w:val="en-GB"/>
        </w:rPr>
        <w:t xml:space="preserve">The governing board will follow the information sharing procedures detailed in Part 2 of </w:t>
      </w:r>
      <w:hyperlink r:id="rId34" w:history="1">
        <w:r w:rsidR="004D6FD0">
          <w:rPr>
            <w:color w:val="0000FF"/>
            <w:szCs w:val="20"/>
            <w:u w:val="single"/>
          </w:rPr>
          <w:t>Keeping children safe in education 2026</w:t>
        </w:r>
      </w:hyperlink>
    </w:p>
    <w:p w14:paraId="1727F5BD" w14:textId="3E98AAF3" w:rsidR="00FA02AD" w:rsidRPr="000A30E8" w:rsidRDefault="00FB0D34" w:rsidP="00FB28BE">
      <w:pPr>
        <w:numPr>
          <w:ilvl w:val="0"/>
          <w:numId w:val="33"/>
        </w:numPr>
        <w:spacing w:after="120"/>
        <w:ind w:left="340" w:hanging="282"/>
        <w:rPr>
          <w:rFonts w:eastAsia="Times New Roman"/>
        </w:rPr>
      </w:pPr>
      <w:r w:rsidRPr="000A30E8">
        <w:t>Timely information-sharing is essential to effective safeguarding</w:t>
      </w:r>
    </w:p>
    <w:p w14:paraId="730B1A64" w14:textId="585EAD1D" w:rsidR="00FA02AD" w:rsidRPr="000A30E8" w:rsidRDefault="00713C03">
      <w:pPr>
        <w:numPr>
          <w:ilvl w:val="0"/>
          <w:numId w:val="33"/>
        </w:numPr>
        <w:spacing w:after="120"/>
        <w:ind w:left="340" w:hanging="282"/>
        <w:rPr>
          <w:rFonts w:eastAsia="Times New Roman"/>
        </w:rPr>
      </w:pPr>
      <w:r w:rsidRPr="000A30E8">
        <w:rPr>
          <w:rFonts w:eastAsia="Times New Roman"/>
        </w:rPr>
        <w:t>Arrangements should be in place setting out the processes and principles for sharing information within the school and with local authority children’s social care, the safeguarding partners and other organisations, agencies, and practitioners as required</w:t>
      </w:r>
    </w:p>
    <w:p w14:paraId="0C005A27" w14:textId="313F4DF1" w:rsidR="00FA02AD" w:rsidRPr="000A30E8" w:rsidRDefault="00B007BB">
      <w:pPr>
        <w:numPr>
          <w:ilvl w:val="0"/>
          <w:numId w:val="33"/>
        </w:numPr>
        <w:spacing w:after="120"/>
        <w:ind w:left="340" w:hanging="282"/>
        <w:rPr>
          <w:rFonts w:eastAsia="Times New Roman"/>
        </w:rPr>
      </w:pPr>
      <w:r w:rsidRPr="000A30E8">
        <w:rPr>
          <w:rFonts w:eastAsia="Times New Roman"/>
        </w:rPr>
        <w:t>Fears about sharing information must not be allowed to stand in the way of the need to promote the welfare, and protect the safety, of children</w:t>
      </w:r>
    </w:p>
    <w:p w14:paraId="048F4C55" w14:textId="0012CD48" w:rsidR="00FA02AD" w:rsidRDefault="00DA044E">
      <w:pPr>
        <w:numPr>
          <w:ilvl w:val="0"/>
          <w:numId w:val="33"/>
        </w:numPr>
        <w:spacing w:after="120"/>
        <w:ind w:left="340" w:hanging="282"/>
        <w:rPr>
          <w:rFonts w:eastAsia="Times New Roman"/>
        </w:rPr>
      </w:pPr>
      <w:r w:rsidRPr="000A30E8">
        <w:rPr>
          <w:rFonts w:eastAsia="Times New Roman"/>
        </w:rPr>
        <w:t>The Data Protection Act (DPA) 2018, Data (Use and Access) Act 2025, and the UK GDPR do not prevent, or limit, the sharing of information for the purposes of keeping children safe</w:t>
      </w:r>
    </w:p>
    <w:p w14:paraId="0884DC77" w14:textId="4B206A20" w:rsidR="00C56818" w:rsidRDefault="00C56818">
      <w:pPr>
        <w:numPr>
          <w:ilvl w:val="0"/>
          <w:numId w:val="33"/>
        </w:numPr>
        <w:spacing w:after="120"/>
        <w:ind w:left="340" w:hanging="282"/>
        <w:rPr>
          <w:rFonts w:eastAsia="Times New Roman"/>
        </w:rPr>
      </w:pPr>
      <w:r w:rsidRPr="00C56818">
        <w:rPr>
          <w:rFonts w:eastAsia="Times New Roman"/>
        </w:rPr>
        <w:t>The school recognises that data protection legislation does not prevent staff from sharing information where this is necessary to safeguard and promote the welfare of children.</w:t>
      </w:r>
    </w:p>
    <w:p w14:paraId="39709082" w14:textId="2B960A56" w:rsidR="00487DB5" w:rsidRPr="000A30E8" w:rsidRDefault="00487DB5">
      <w:pPr>
        <w:numPr>
          <w:ilvl w:val="0"/>
          <w:numId w:val="33"/>
        </w:numPr>
        <w:spacing w:after="120"/>
        <w:ind w:left="340" w:hanging="282"/>
        <w:rPr>
          <w:rFonts w:eastAsia="Times New Roman"/>
        </w:rPr>
      </w:pPr>
      <w:r w:rsidRPr="00487DB5">
        <w:rPr>
          <w:rFonts w:eastAsia="Times New Roman"/>
        </w:rPr>
        <w:t>When deciding what information to share, staff will consider relevance to current safeguarding risk, what information is necessary for the receiving professional or setting to know, and whether information is appropriately contextualised. Professional judgement will be used to ensure information sharing is focused and proportionate.</w:t>
      </w:r>
    </w:p>
    <w:p w14:paraId="08701B45" w14:textId="70E44D1F" w:rsidR="00FA02AD" w:rsidRPr="000A30E8" w:rsidRDefault="002E5ACD">
      <w:pPr>
        <w:numPr>
          <w:ilvl w:val="0"/>
          <w:numId w:val="33"/>
        </w:numPr>
        <w:spacing w:after="120"/>
        <w:ind w:left="340" w:hanging="282"/>
        <w:rPr>
          <w:rFonts w:eastAsia="Times New Roman"/>
        </w:rPr>
      </w:pPr>
      <w:r w:rsidRPr="000A30E8">
        <w:rPr>
          <w:rFonts w:eastAsia="Times New Roman"/>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4FD2D6FE" w14:textId="39F20634" w:rsidR="00FA02AD" w:rsidRPr="000A30E8" w:rsidRDefault="00905E02" w:rsidP="00DD491A">
      <w:pPr>
        <w:numPr>
          <w:ilvl w:val="0"/>
          <w:numId w:val="33"/>
        </w:numPr>
        <w:spacing w:after="120"/>
        <w:ind w:left="340" w:hanging="282"/>
        <w:rPr>
          <w:rFonts w:eastAsia="Times New Roman"/>
        </w:rPr>
      </w:pPr>
      <w:r w:rsidRPr="000A30E8">
        <w:rPr>
          <w:rFonts w:eastAsia="Times New Roman"/>
        </w:rPr>
        <w:t>Staff should never promise a child that they will not tell anyone about a report of abuse, as this may not be in the child’s best interests</w:t>
      </w:r>
    </w:p>
    <w:p w14:paraId="668EBF90" w14:textId="51623C97" w:rsidR="00FA02AD" w:rsidRPr="000A30E8" w:rsidRDefault="003935EE">
      <w:pPr>
        <w:numPr>
          <w:ilvl w:val="0"/>
          <w:numId w:val="33"/>
        </w:numPr>
        <w:spacing w:after="120"/>
        <w:ind w:left="340" w:hanging="282"/>
        <w:rPr>
          <w:rFonts w:eastAsia="Times New Roman"/>
        </w:rPr>
      </w:pPr>
      <w:r w:rsidRPr="000A30E8">
        <w:rPr>
          <w:rFonts w:eastAsia="Times New Roman"/>
        </w:rPr>
        <w:t>If a victim asks the school not to tell anyone about the sexual violence or sexual harassment:</w:t>
      </w:r>
    </w:p>
    <w:p w14:paraId="0D57E9BB" w14:textId="5B253BBF" w:rsidR="00FA02AD" w:rsidRPr="000A30E8" w:rsidRDefault="00423926" w:rsidP="00423926">
      <w:pPr>
        <w:numPr>
          <w:ilvl w:val="0"/>
          <w:numId w:val="34"/>
        </w:numPr>
        <w:pBdr>
          <w:left w:val="none" w:sz="0" w:space="7" w:color="auto"/>
        </w:pBdr>
        <w:spacing w:after="120"/>
        <w:ind w:left="567" w:right="567" w:hanging="402"/>
        <w:rPr>
          <w:rFonts w:eastAsia="Times New Roman"/>
        </w:rPr>
      </w:pPr>
      <w:r w:rsidRPr="000A30E8">
        <w:t>There’s no definitive answer, because even if a victim doesn’t consent to sharing information, staff may still lawfully share it if there’s another legal basis under the UK GDPR that applies</w:t>
      </w:r>
    </w:p>
    <w:p w14:paraId="00AE6C6D" w14:textId="14D676F7" w:rsidR="00FA02AD" w:rsidRPr="000A30E8" w:rsidRDefault="00150622">
      <w:pPr>
        <w:numPr>
          <w:ilvl w:val="0"/>
          <w:numId w:val="34"/>
        </w:numPr>
        <w:pBdr>
          <w:left w:val="none" w:sz="0" w:space="7" w:color="auto"/>
        </w:pBdr>
        <w:spacing w:after="120"/>
        <w:ind w:left="567" w:right="567" w:hanging="402"/>
        <w:rPr>
          <w:rFonts w:eastAsia="Times New Roman"/>
        </w:rPr>
      </w:pPr>
      <w:r w:rsidRPr="000A30E8">
        <w:t>The DSL will have to balance the victim’s wishes against their duty to protect the victim and other children</w:t>
      </w:r>
    </w:p>
    <w:p w14:paraId="3E823BA2" w14:textId="505D343C" w:rsidR="00FA02AD" w:rsidRPr="000A30E8" w:rsidRDefault="008D230E">
      <w:pPr>
        <w:numPr>
          <w:ilvl w:val="0"/>
          <w:numId w:val="34"/>
        </w:numPr>
        <w:pBdr>
          <w:left w:val="none" w:sz="0" w:space="7" w:color="auto"/>
        </w:pBdr>
        <w:spacing w:after="120"/>
        <w:ind w:left="567" w:right="567" w:hanging="402"/>
        <w:rPr>
          <w:rFonts w:eastAsia="Times New Roman"/>
        </w:rPr>
      </w:pPr>
      <w:r w:rsidRPr="000A30E8">
        <w:t>The DSL should consider that:</w:t>
      </w:r>
    </w:p>
    <w:p w14:paraId="25368BDF" w14:textId="6329CB60" w:rsidR="00FA02AD" w:rsidRPr="000A30E8" w:rsidRDefault="006E0F55">
      <w:pPr>
        <w:numPr>
          <w:ilvl w:val="0"/>
          <w:numId w:val="35"/>
        </w:numPr>
        <w:pBdr>
          <w:left w:val="none" w:sz="0" w:space="7" w:color="auto"/>
        </w:pBdr>
        <w:spacing w:after="120"/>
        <w:ind w:left="850" w:hanging="340"/>
        <w:rPr>
          <w:rFonts w:eastAsia="Times New Roman"/>
        </w:rPr>
      </w:pPr>
      <w:r w:rsidRPr="000A30E8">
        <w:rPr>
          <w:rFonts w:eastAsia="Times New Roman"/>
        </w:rPr>
        <w:t>Parents or carers should normally be informed (unless this would put the victim at greater risk)</w:t>
      </w:r>
    </w:p>
    <w:p w14:paraId="38A0BD08" w14:textId="4A6231DE" w:rsidR="00FA02AD" w:rsidRPr="000A30E8" w:rsidRDefault="008323B3" w:rsidP="006E0F55">
      <w:pPr>
        <w:numPr>
          <w:ilvl w:val="0"/>
          <w:numId w:val="35"/>
        </w:numPr>
        <w:pBdr>
          <w:left w:val="none" w:sz="0" w:space="7" w:color="auto"/>
        </w:pBdr>
        <w:spacing w:after="120"/>
        <w:ind w:left="850" w:hanging="340"/>
        <w:rPr>
          <w:rFonts w:eastAsia="Times New Roman"/>
        </w:rPr>
      </w:pPr>
      <w:r w:rsidRPr="000A30E8">
        <w:t>The basic safeguarding principle is: if a child is at risk of harm, is in immediate danger, or has been harmed, a referral should be made to local authority children’s social care</w:t>
      </w:r>
    </w:p>
    <w:p w14:paraId="0980BFA4" w14:textId="31B01416" w:rsidR="00FA02AD" w:rsidRPr="000A30E8" w:rsidRDefault="00AC2A6A">
      <w:pPr>
        <w:numPr>
          <w:ilvl w:val="0"/>
          <w:numId w:val="35"/>
        </w:numPr>
        <w:pBdr>
          <w:left w:val="none" w:sz="0" w:space="7" w:color="auto"/>
        </w:pBdr>
        <w:spacing w:after="120"/>
        <w:ind w:left="850" w:hanging="340"/>
        <w:rPr>
          <w:rFonts w:eastAsia="Times New Roman"/>
        </w:rPr>
      </w:pPr>
      <w:r w:rsidRPr="000A30E8">
        <w:lastRenderedPageBreak/>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p>
    <w:p w14:paraId="2009CB7B" w14:textId="244A313F" w:rsidR="00D00998" w:rsidRPr="000A30E8" w:rsidRDefault="00D00998" w:rsidP="00D00998">
      <w:r w:rsidRPr="000A30E8">
        <w:t xml:space="preserve">Regarding anonymity, all staff will: </w:t>
      </w:r>
    </w:p>
    <w:p w14:paraId="2B44A0FD" w14:textId="32CFEBA7" w:rsidR="00FA02AD" w:rsidRPr="000A30E8" w:rsidRDefault="00FA02AD" w:rsidP="00D00998">
      <w:pPr>
        <w:spacing w:after="120"/>
        <w:ind w:left="340"/>
        <w:rPr>
          <w:rFonts w:eastAsia="Times New Roman"/>
        </w:rPr>
      </w:pPr>
    </w:p>
    <w:p w14:paraId="02E0DC69" w14:textId="2DEA5550" w:rsidR="00FA02AD" w:rsidRPr="000A30E8" w:rsidRDefault="00EF6DBE">
      <w:pPr>
        <w:numPr>
          <w:ilvl w:val="0"/>
          <w:numId w:val="37"/>
        </w:numPr>
        <w:pBdr>
          <w:left w:val="none" w:sz="0" w:space="7" w:color="auto"/>
        </w:pBdr>
        <w:spacing w:after="120"/>
        <w:ind w:left="567" w:right="567" w:hanging="402"/>
        <w:rPr>
          <w:rFonts w:eastAsia="Times New Roman"/>
        </w:rPr>
      </w:pPr>
      <w:r w:rsidRPr="000A30E8">
        <w:t>Be aware of anonymity, witness support and the criminal process in general where an allegation of sexual violence or sexual harassment is progressing through the criminal justice system</w:t>
      </w:r>
    </w:p>
    <w:p w14:paraId="07745B19" w14:textId="23A689B6" w:rsidR="00FA02AD" w:rsidRPr="000A30E8" w:rsidRDefault="004C10E7">
      <w:pPr>
        <w:numPr>
          <w:ilvl w:val="0"/>
          <w:numId w:val="37"/>
        </w:numPr>
        <w:pBdr>
          <w:left w:val="none" w:sz="0" w:space="7" w:color="auto"/>
        </w:pBdr>
        <w:spacing w:after="120"/>
        <w:ind w:left="567" w:right="567" w:hanging="402"/>
        <w:rPr>
          <w:rFonts w:eastAsia="Times New Roman"/>
        </w:rPr>
      </w:pPr>
      <w:r w:rsidRPr="000A30E8">
        <w:t>Do all they reasonably can to protect the anonymity of any children involved in any report of sexual violence or sexual harassment – for example, carefully considering which staff should know about the report, and any support for children involved</w:t>
      </w:r>
    </w:p>
    <w:p w14:paraId="15D79558" w14:textId="695961B3" w:rsidR="00FA02AD" w:rsidRPr="000A30E8" w:rsidRDefault="009C321B">
      <w:pPr>
        <w:numPr>
          <w:ilvl w:val="0"/>
          <w:numId w:val="37"/>
        </w:numPr>
        <w:pBdr>
          <w:left w:val="none" w:sz="0" w:space="7" w:color="auto"/>
        </w:pBdr>
        <w:spacing w:after="120"/>
        <w:ind w:left="567" w:right="567" w:hanging="402"/>
        <w:rPr>
          <w:rFonts w:eastAsia="Times New Roman"/>
        </w:rPr>
      </w:pPr>
      <w:r w:rsidRPr="000A30E8">
        <w:t>Consider the potential impact of social media in facilitating the spreading of rumours and exposing victims’ identities</w:t>
      </w:r>
    </w:p>
    <w:p w14:paraId="0A89117A" w14:textId="3E5E58E9" w:rsidR="00FA02AD" w:rsidRPr="000A30E8" w:rsidRDefault="00362ECD">
      <w:pPr>
        <w:numPr>
          <w:ilvl w:val="0"/>
          <w:numId w:val="38"/>
        </w:numPr>
        <w:spacing w:after="120"/>
        <w:ind w:left="340" w:hanging="282"/>
        <w:rPr>
          <w:rFonts w:eastAsia="Times New Roman"/>
        </w:rPr>
      </w:pPr>
      <w:r w:rsidRPr="000A30E8">
        <w:t>The government’s</w:t>
      </w:r>
      <w:r w:rsidR="00C32575" w:rsidRPr="000A30E8">
        <w:t xml:space="preserve"> </w:t>
      </w:r>
      <w:hyperlink r:id="rId35" w:history="1">
        <w:r w:rsidR="00C32575" w:rsidRPr="000A30E8">
          <w:rPr>
            <w:color w:val="0000FF"/>
            <w:u w:val="single"/>
          </w:rPr>
          <w:t>Information sharing advice for safeguarding practitioners</w:t>
        </w:r>
      </w:hyperlink>
      <w:r w:rsidR="00C32575" w:rsidRPr="000A30E8">
        <w:t xml:space="preserve"> i</w:t>
      </w:r>
      <w:r w:rsidRPr="000A30E8">
        <w:t>ncludes 7 ‘golden rules’ for sharing information (including personal information), and will support staff who have to make decisions about sharing information</w:t>
      </w:r>
    </w:p>
    <w:p w14:paraId="4770289C" w14:textId="4D9D6659" w:rsidR="00FA02AD" w:rsidRPr="000A30E8" w:rsidRDefault="003207FD">
      <w:pPr>
        <w:numPr>
          <w:ilvl w:val="0"/>
          <w:numId w:val="38"/>
        </w:numPr>
        <w:spacing w:after="120"/>
        <w:ind w:left="340" w:hanging="282"/>
        <w:rPr>
          <w:rFonts w:eastAsia="Times New Roman"/>
        </w:rPr>
      </w:pPr>
      <w:r w:rsidRPr="000A30E8">
        <w:t>If staff are in any doubt about sharing information, they should speak to the DSL (or deputy)</w:t>
      </w:r>
    </w:p>
    <w:p w14:paraId="34D2BC1B" w14:textId="4B0735FE" w:rsidR="00FA02AD" w:rsidRPr="000A30E8" w:rsidRDefault="00437D7B">
      <w:pPr>
        <w:numPr>
          <w:ilvl w:val="0"/>
          <w:numId w:val="38"/>
        </w:numPr>
        <w:spacing w:after="120"/>
        <w:ind w:left="340" w:hanging="282"/>
        <w:rPr>
          <w:rFonts w:eastAsia="Times New Roman"/>
        </w:rPr>
      </w:pPr>
      <w:r w:rsidRPr="000A30E8">
        <w:t>Where a child leaves the school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13872849" w14:textId="5261E4AB" w:rsidR="00FA02AD" w:rsidRPr="00270E58" w:rsidRDefault="000A30E8">
      <w:pPr>
        <w:numPr>
          <w:ilvl w:val="0"/>
          <w:numId w:val="38"/>
        </w:numPr>
        <w:spacing w:after="120"/>
        <w:ind w:left="340" w:hanging="282"/>
      </w:pPr>
      <w:r w:rsidRPr="000A30E8">
        <w:t>Confidentiality is also addressed in this policy with respect to record-keeping in section 18, and allegations of abuse against staff in appendix 3</w:t>
      </w:r>
      <w:r w:rsidR="00B85661" w:rsidRPr="000A30E8">
        <w:rPr>
          <w:rFonts w:eastAsia="Times New Roman"/>
        </w:rPr>
        <w:br/>
      </w:r>
    </w:p>
    <w:p w14:paraId="43212F24" w14:textId="77777777" w:rsidR="00FA02AD" w:rsidRPr="006D6604" w:rsidRDefault="00B85661">
      <w:pPr>
        <w:pStyle w:val="Heading1"/>
        <w:keepNext w:val="0"/>
        <w:keepLines w:val="0"/>
        <w:spacing w:before="120" w:after="120"/>
        <w:rPr>
          <w:color w:val="4F81BD" w:themeColor="accent1"/>
          <w:sz w:val="28"/>
          <w:szCs w:val="28"/>
        </w:rPr>
      </w:pPr>
      <w:bookmarkStart w:id="16" w:name="_Toc199513334"/>
      <w:bookmarkStart w:id="17" w:name="_Toc240285039"/>
      <w:r w:rsidRPr="006D6604">
        <w:rPr>
          <w:rFonts w:ascii="Arial" w:eastAsia="Arial" w:hAnsi="Arial" w:cs="Arial"/>
          <w:color w:val="4F81BD" w:themeColor="accent1"/>
          <w:sz w:val="28"/>
          <w:szCs w:val="28"/>
        </w:rPr>
        <w:t>7. Recognising abuse and taking action</w:t>
      </w:r>
      <w:bookmarkEnd w:id="16"/>
      <w:bookmarkEnd w:id="17"/>
    </w:p>
    <w:p w14:paraId="6B1A61E0" w14:textId="77777777" w:rsidR="00FA02AD" w:rsidRDefault="00B85661">
      <w:pPr>
        <w:spacing w:after="120"/>
      </w:pPr>
      <w:r>
        <w:t>All staff are expected to be able to identify and recognise all forms of abuse, neglect, exploitation and modern slavery and shall be alert to the potential need for early help for a child who:</w:t>
      </w:r>
    </w:p>
    <w:p w14:paraId="6E29BA7E"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bookmarkStart w:id="18" w:name="_Hlk157781976"/>
      <w:r>
        <w:t>Has a disability or has certain health conditions and has specific additional needs</w:t>
      </w:r>
    </w:p>
    <w:p w14:paraId="51E4782C"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Has special educational needs (whether or not they have a statutory education health and care (EHC) plan)</w:t>
      </w:r>
    </w:p>
    <w:p w14:paraId="44E30853"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Has a </w:t>
      </w:r>
      <w:r w:rsidRPr="00270E58">
        <w:t>mental health need</w:t>
      </w:r>
    </w:p>
    <w:p w14:paraId="54C337E9"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Is a young carer</w:t>
      </w:r>
    </w:p>
    <w:p w14:paraId="6044C4BA"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Is pregnant and/or is a parent themselves </w:t>
      </w:r>
    </w:p>
    <w:p w14:paraId="493C00AA"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 xml:space="preserve">Has exhibited early signs of abusive, violent and/or harmful behaviours </w:t>
      </w:r>
    </w:p>
    <w:p w14:paraId="1DF26595"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Is bereaved</w:t>
      </w:r>
    </w:p>
    <w:p w14:paraId="772FC736" w14:textId="77777777" w:rsidR="00FA02AD" w:rsidRDefault="00B85661">
      <w:pPr>
        <w:numPr>
          <w:ilvl w:val="0"/>
          <w:numId w:val="39"/>
        </w:numPr>
        <w:spacing w:after="120"/>
        <w:ind w:left="340" w:right="284" w:hanging="282"/>
        <w:rPr>
          <w:rFonts w:ascii="Times New Roman" w:eastAsia="Times New Roman" w:hAnsi="Times New Roman" w:cs="Times New Roman"/>
          <w:sz w:val="22"/>
          <w:szCs w:val="22"/>
        </w:rPr>
      </w:pPr>
      <w:r>
        <w:t>Is showing early signs of being drawn into anti-social or criminal behaviour, including gang involvement  and association with organised crime groups or county lines</w:t>
      </w:r>
    </w:p>
    <w:p w14:paraId="7EFA6AC2" w14:textId="1221F19B" w:rsidR="00FA02AD" w:rsidRDefault="00B85661">
      <w:pPr>
        <w:numPr>
          <w:ilvl w:val="0"/>
          <w:numId w:val="40"/>
        </w:numPr>
        <w:spacing w:after="120"/>
        <w:ind w:left="340" w:hanging="282"/>
        <w:rPr>
          <w:rFonts w:ascii="Times New Roman" w:eastAsia="Times New Roman" w:hAnsi="Times New Roman" w:cs="Times New Roman"/>
          <w:sz w:val="22"/>
          <w:szCs w:val="22"/>
        </w:rPr>
      </w:pPr>
      <w:r>
        <w:t>Is frequently missing</w:t>
      </w:r>
      <w:r w:rsidR="00E06BAF">
        <w:t xml:space="preserve">, </w:t>
      </w:r>
      <w:r>
        <w:t>goes missing from education, care or home</w:t>
      </w:r>
    </w:p>
    <w:p w14:paraId="67DE9653"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 xml:space="preserve">Has been repeatedly removed from the classroom, experienced multiple suspensions, is on a part-time timetable, is at risk of permanent exclusion and in alternative provision or a pupil referral unit </w:t>
      </w:r>
    </w:p>
    <w:p w14:paraId="6139E61C"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at risk of exploitation, modern slavery, trafficking, sexual and/or criminal exploitation</w:t>
      </w:r>
    </w:p>
    <w:p w14:paraId="053DB8F6"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at risk of being radicalised into terrorism</w:t>
      </w:r>
    </w:p>
    <w:p w14:paraId="2BED615A"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 xml:space="preserve">Has a parent or carer in custody, or is affected by parental offending </w:t>
      </w:r>
    </w:p>
    <w:p w14:paraId="4CBC8513"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lastRenderedPageBreak/>
        <w:t>Is viewing problematic and/or inappropriate online content (for example, linked to violence), or developing inappropriate relationships online</w:t>
      </w:r>
    </w:p>
    <w:p w14:paraId="7749F966"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Is in a family circumstance presenting challenges for the child, such as drug and alcohol misuse, adult mental health issues and domestic abuse</w:t>
      </w:r>
    </w:p>
    <w:p w14:paraId="6BF1B38A"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 xml:space="preserve">Is misusing drugs or alcohol </w:t>
      </w:r>
    </w:p>
    <w:p w14:paraId="3281AE25" w14:textId="77777777" w:rsidR="00FA02AD" w:rsidRDefault="00B85661">
      <w:pPr>
        <w:numPr>
          <w:ilvl w:val="0"/>
          <w:numId w:val="40"/>
        </w:numPr>
        <w:spacing w:after="120"/>
        <w:ind w:left="340" w:hanging="282"/>
        <w:rPr>
          <w:rFonts w:ascii="Times New Roman" w:eastAsia="Times New Roman" w:hAnsi="Times New Roman" w:cs="Times New Roman"/>
          <w:sz w:val="22"/>
          <w:szCs w:val="22"/>
        </w:rPr>
      </w:pPr>
      <w:r>
        <w:t>Has returned home to their family from care</w:t>
      </w:r>
    </w:p>
    <w:p w14:paraId="34028268" w14:textId="532F6A20" w:rsidR="00FA02AD" w:rsidRDefault="00B85661">
      <w:pPr>
        <w:numPr>
          <w:ilvl w:val="0"/>
          <w:numId w:val="40"/>
        </w:numPr>
        <w:spacing w:after="120"/>
        <w:ind w:left="340" w:hanging="282"/>
        <w:rPr>
          <w:rFonts w:ascii="Times New Roman" w:eastAsia="Times New Roman" w:hAnsi="Times New Roman" w:cs="Times New Roman"/>
          <w:sz w:val="22"/>
          <w:szCs w:val="22"/>
        </w:rPr>
      </w:pPr>
      <w:bookmarkStart w:id="19" w:name="_Hlk157782128"/>
      <w:r>
        <w:t>Is at risk of honour-based abuse such as female genital mutilation (FGM) or forced marriage</w:t>
      </w:r>
    </w:p>
    <w:bookmarkEnd w:id="19"/>
    <w:p w14:paraId="5F5195C3" w14:textId="77777777" w:rsidR="00FA02AD" w:rsidRPr="0082533D" w:rsidRDefault="00B85661">
      <w:pPr>
        <w:numPr>
          <w:ilvl w:val="0"/>
          <w:numId w:val="40"/>
        </w:numPr>
        <w:spacing w:after="120"/>
        <w:ind w:left="340" w:hanging="282"/>
        <w:rPr>
          <w:rFonts w:ascii="Times New Roman" w:eastAsia="Times New Roman" w:hAnsi="Times New Roman" w:cs="Times New Roman"/>
          <w:sz w:val="22"/>
          <w:szCs w:val="22"/>
        </w:rPr>
      </w:pPr>
      <w:r>
        <w:t>Is a privately fostered child</w:t>
      </w:r>
    </w:p>
    <w:p w14:paraId="1AA1D2CA" w14:textId="355B0AA7" w:rsidR="0082533D" w:rsidRDefault="00250354" w:rsidP="00250354">
      <w:pPr>
        <w:spacing w:after="120"/>
        <w:rPr>
          <w:rFonts w:ascii="Times New Roman" w:eastAsia="Times New Roman" w:hAnsi="Times New Roman" w:cs="Times New Roman"/>
          <w:sz w:val="22"/>
          <w:szCs w:val="22"/>
        </w:rPr>
      </w:pPr>
      <w:r>
        <w:t>Staff will also recognise that children may experience prejudice-based harm, including racism, faith-based prejudice and other forms of discrimination. Such experiences may affect a child's welfare, wellbeing and mental health and may make them less willing to seek help. Any concerns about prejudice-based harm will be considered through a safeguarding lens and referred to the DSL where appropriate.</w:t>
      </w:r>
    </w:p>
    <w:bookmarkEnd w:id="18"/>
    <w:p w14:paraId="57EB4CB4" w14:textId="77777777" w:rsidR="00FA02AD" w:rsidRDefault="00B85661">
      <w:pPr>
        <w:spacing w:after="120"/>
      </w:pPr>
      <w:r>
        <w:t>Staff, volunteers and governors must follow the procedures set out below in the event of a safeguarding issue.</w:t>
      </w:r>
    </w:p>
    <w:p w14:paraId="78EA80AF" w14:textId="77777777" w:rsidR="00FA02AD" w:rsidRDefault="00B85661">
      <w:pPr>
        <w:spacing w:after="120"/>
      </w:pPr>
      <w:r>
        <w:t>Please note – in this and subsequent sections, you should take any references to the DSL to mean ‘the DSL (or deputy DSL)’.</w:t>
      </w:r>
    </w:p>
    <w:p w14:paraId="5757BDF9" w14:textId="77777777" w:rsidR="00FA02AD" w:rsidRDefault="00B85661">
      <w:pPr>
        <w:spacing w:before="240" w:after="120"/>
        <w:rPr>
          <w:sz w:val="24"/>
          <w:szCs w:val="24"/>
        </w:rPr>
      </w:pPr>
      <w:r>
        <w:rPr>
          <w:b/>
          <w:bCs/>
          <w:color w:val="12263F"/>
          <w:sz w:val="24"/>
          <w:szCs w:val="24"/>
        </w:rPr>
        <w:t>7.1 If a child is suffering or likely to suffer harm, or in immediate danger</w:t>
      </w:r>
    </w:p>
    <w:p w14:paraId="5C1FD1CC" w14:textId="3D1C781C" w:rsidR="00FA02AD" w:rsidRDefault="00FE0FD1">
      <w:pPr>
        <w:spacing w:after="120"/>
      </w:pPr>
      <w:r w:rsidRPr="00FE0FD1">
        <w:t>Telephone the Bridge Partnership and follow this up with a referral to the Bridge Partnership and</w:t>
      </w:r>
      <w:r w:rsidR="00E65810">
        <w:t>/or</w:t>
      </w:r>
      <w:r w:rsidRPr="00FE0FD1">
        <w:t xml:space="preserve"> contact the police immediately if you believe a child is suffering or likely to suffer from harm or is in immediate danger. </w:t>
      </w:r>
      <w:r w:rsidRPr="00655B5E">
        <w:rPr>
          <w:b/>
          <w:bCs/>
        </w:rPr>
        <w:t>Anyone can make a referral</w:t>
      </w:r>
      <w:r w:rsidRPr="00FE0FD1">
        <w:t xml:space="preserve">. </w:t>
      </w:r>
      <w:hyperlink r:id="rId36" w:history="1">
        <w:r w:rsidR="00655B5E" w:rsidRPr="00655B5E">
          <w:rPr>
            <w:color w:val="0000FF"/>
            <w:u w:val="single"/>
          </w:rPr>
          <w:t>Worried about a child•Salford City Council</w:t>
        </w:r>
      </w:hyperlink>
    </w:p>
    <w:p w14:paraId="758D7807" w14:textId="55354655" w:rsidR="00FA02AD" w:rsidRPr="00CA559B" w:rsidRDefault="00B85661">
      <w:pPr>
        <w:spacing w:after="120"/>
      </w:pPr>
      <w:r>
        <w:t>Tell the DSL (see section 5.2) as soon as possible if you make a referral directly.</w:t>
      </w:r>
    </w:p>
    <w:p w14:paraId="4F42905D" w14:textId="77777777" w:rsidR="00FA02AD" w:rsidRDefault="00B85661">
      <w:pPr>
        <w:spacing w:before="240" w:after="120"/>
        <w:rPr>
          <w:sz w:val="24"/>
          <w:szCs w:val="24"/>
        </w:rPr>
      </w:pPr>
      <w:r>
        <w:rPr>
          <w:b/>
          <w:bCs/>
          <w:color w:val="12263F"/>
          <w:sz w:val="24"/>
          <w:szCs w:val="24"/>
        </w:rPr>
        <w:t>7.2 If a child makes a disclosure to you</w:t>
      </w:r>
    </w:p>
    <w:p w14:paraId="47A9284F" w14:textId="77777777" w:rsidR="00FA02AD" w:rsidRDefault="00B85661">
      <w:pPr>
        <w:spacing w:after="120"/>
      </w:pPr>
      <w:r>
        <w:t>If a child discloses a safeguarding issue to you, you should:</w:t>
      </w:r>
    </w:p>
    <w:p w14:paraId="3F7C4773"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Listen to and believe them. Allow them time to talk freely and do not ask leading questions</w:t>
      </w:r>
    </w:p>
    <w:p w14:paraId="1DCDDE12"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Stay calm and do not show that you are shocked or upset </w:t>
      </w:r>
    </w:p>
    <w:p w14:paraId="7DCD2377"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Tell the child they have done the right thing in telling you. Do not tell them they should have told you sooner</w:t>
      </w:r>
    </w:p>
    <w:p w14:paraId="41D67EA5"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Explain what will happen next and that you will have to pass this information on. Do not promise to keep it a secret </w:t>
      </w:r>
    </w:p>
    <w:p w14:paraId="5CC567DE" w14:textId="77777777" w:rsidR="00FA02AD" w:rsidRDefault="00B85661">
      <w:pPr>
        <w:numPr>
          <w:ilvl w:val="0"/>
          <w:numId w:val="41"/>
        </w:numPr>
        <w:spacing w:after="120"/>
        <w:ind w:left="340" w:right="284" w:hanging="282"/>
        <w:rPr>
          <w:rFonts w:ascii="Times New Roman" w:eastAsia="Times New Roman" w:hAnsi="Times New Roman" w:cs="Times New Roman"/>
          <w:sz w:val="22"/>
          <w:szCs w:val="22"/>
        </w:rPr>
      </w:pPr>
      <w:r>
        <w:t>Write up your conversation as soon as possible in the child’s own words. Stick to the facts, and do not put your own judgement on it</w:t>
      </w:r>
    </w:p>
    <w:p w14:paraId="1C2E8704" w14:textId="12ADCBBB" w:rsidR="00FA02AD" w:rsidRDefault="00B85661">
      <w:pPr>
        <w:numPr>
          <w:ilvl w:val="0"/>
          <w:numId w:val="41"/>
        </w:numPr>
        <w:spacing w:after="120"/>
        <w:ind w:left="340" w:right="284" w:hanging="282"/>
        <w:rPr>
          <w:rFonts w:ascii="Times New Roman" w:eastAsia="Times New Roman" w:hAnsi="Times New Roman" w:cs="Times New Roman"/>
          <w:sz w:val="22"/>
          <w:szCs w:val="22"/>
        </w:rPr>
      </w:pPr>
      <w:r>
        <w:t xml:space="preserve">Sign and date the write-up and pass it on to the DSL. Alternatively, if appropriate, make a referral to </w:t>
      </w:r>
      <w:r w:rsidR="00A831DC">
        <w:t xml:space="preserve">The Bridge Partnership </w:t>
      </w:r>
      <w:r>
        <w:t>and/or the police directly (see 7.1), and tell the DSL as soon as possible that you have done so. Aside from these people, do not disclose the information to anyone else unless told to do so by a relevant authority involved in the safeguarding process</w:t>
      </w:r>
    </w:p>
    <w:p w14:paraId="3FFE765A" w14:textId="77777777" w:rsidR="00FA02AD" w:rsidRDefault="00B85661">
      <w:pPr>
        <w:spacing w:after="120"/>
      </w:pPr>
      <w:r>
        <w:t>Bear in mind that some children may:</w:t>
      </w:r>
    </w:p>
    <w:p w14:paraId="200F22A1"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t>Not feel ready, or know how to tell someone that they are being abused, exploited or neglected</w:t>
      </w:r>
    </w:p>
    <w:p w14:paraId="7FB03C59"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t>Not recognise their experiences as harmful</w:t>
      </w:r>
    </w:p>
    <w:p w14:paraId="27081593" w14:textId="77777777" w:rsidR="00FA02AD" w:rsidRDefault="00B85661">
      <w:pPr>
        <w:numPr>
          <w:ilvl w:val="0"/>
          <w:numId w:val="42"/>
        </w:numPr>
        <w:spacing w:after="120"/>
        <w:ind w:left="340" w:hanging="282"/>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7C3069F6" w14:textId="77777777" w:rsidR="00FA02AD" w:rsidRDefault="00B85661">
      <w:pPr>
        <w:spacing w:after="120"/>
      </w:pPr>
      <w:r>
        <w:t xml:space="preserve">None of this should stop you from having a ‘professional curiosity’ and speaking to the DSL if you have concerns about a child.   </w:t>
      </w:r>
    </w:p>
    <w:p w14:paraId="79369120" w14:textId="77777777" w:rsidR="00FA02AD" w:rsidRDefault="00B85661">
      <w:pPr>
        <w:spacing w:before="240" w:after="120"/>
        <w:rPr>
          <w:sz w:val="24"/>
          <w:szCs w:val="24"/>
        </w:rPr>
      </w:pPr>
      <w:r>
        <w:rPr>
          <w:b/>
          <w:bCs/>
          <w:color w:val="12263F"/>
          <w:sz w:val="24"/>
          <w:szCs w:val="24"/>
        </w:rPr>
        <w:lastRenderedPageBreak/>
        <w:t>7.3 If you discover that FGM has taken place or a pupil is at risk of FGM</w:t>
      </w:r>
    </w:p>
    <w:p w14:paraId="3D6A74DB" w14:textId="77777777" w:rsidR="00FA02AD" w:rsidRDefault="00B85661">
      <w:pPr>
        <w:spacing w:after="120"/>
      </w:pPr>
      <w:r>
        <w:t>Keeping Children Safe in Education (KCSIE) explains that FGM comprises “all procedures involving partial or total removal of the external female genitalia, or other injury to the female genital organs”.</w:t>
      </w:r>
    </w:p>
    <w:p w14:paraId="3811D5B1" w14:textId="77777777" w:rsidR="00FA02AD" w:rsidRDefault="00B85661">
      <w:pPr>
        <w:spacing w:after="120"/>
      </w:pPr>
      <w:r>
        <w:t>FGM is illegal in the UK and a form of child abuse with long-lasting, harmful consequences. It is also known as ‘female genital cutting’ ‘circumcision’ or ‘initiation’.</w:t>
      </w:r>
    </w:p>
    <w:p w14:paraId="1F3FC2DE" w14:textId="77777777" w:rsidR="00FA02AD" w:rsidRDefault="00B85661">
      <w:pPr>
        <w:spacing w:after="120"/>
      </w:pPr>
      <w:r>
        <w:t xml:space="preserve">Possible indicators that a pupil has already been subjected to FGM, and factors that suggest a pupil may be at risk, are set out in appendix 4 of this policy. </w:t>
      </w:r>
    </w:p>
    <w:p w14:paraId="6C2370C6" w14:textId="77777777" w:rsidR="00FA02AD" w:rsidRDefault="00B85661">
      <w:pPr>
        <w:spacing w:after="120"/>
      </w:pPr>
      <w:r>
        <w:rPr>
          <w:b/>
          <w:bCs/>
        </w:rPr>
        <w:t>Any teacher</w:t>
      </w:r>
      <w:r>
        <w:t xml:space="preserve"> who either:</w:t>
      </w:r>
    </w:p>
    <w:p w14:paraId="26AA49A0" w14:textId="77777777" w:rsidR="00FA02AD" w:rsidRDefault="00B85661">
      <w:pPr>
        <w:numPr>
          <w:ilvl w:val="0"/>
          <w:numId w:val="43"/>
        </w:numPr>
        <w:spacing w:after="120"/>
        <w:ind w:left="340" w:hanging="282"/>
        <w:rPr>
          <w:rFonts w:ascii="Times New Roman" w:eastAsia="Times New Roman" w:hAnsi="Times New Roman" w:cs="Times New Roman"/>
          <w:sz w:val="22"/>
          <w:szCs w:val="22"/>
        </w:rPr>
      </w:pPr>
      <w:r>
        <w:t>Is informed by a girl under 18 that an act of FGM has been carried out on her; or</w:t>
      </w:r>
    </w:p>
    <w:p w14:paraId="6DD755F7" w14:textId="77777777" w:rsidR="00FA02AD" w:rsidRDefault="00B85661">
      <w:pPr>
        <w:numPr>
          <w:ilvl w:val="0"/>
          <w:numId w:val="43"/>
        </w:numPr>
        <w:spacing w:after="120"/>
        <w:ind w:left="340" w:hanging="282"/>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7909D292" w14:textId="77777777" w:rsidR="00FA02AD" w:rsidRDefault="00B85661">
      <w:pPr>
        <w:spacing w:after="120"/>
      </w:pPr>
      <w:r>
        <w:rPr>
          <w:b/>
          <w:bCs/>
        </w:rPr>
        <w:t>Must</w:t>
      </w:r>
      <w:r>
        <w:t xml:space="preserve"> immediately report this to the police, personally. This is a mandatory statutory duty, and teachers will face disciplinary sanctions for failing to meet it.</w:t>
      </w:r>
    </w:p>
    <w:p w14:paraId="08E03656" w14:textId="77777777" w:rsidR="00FA02AD" w:rsidRDefault="00B85661">
      <w:pPr>
        <w:spacing w:after="120"/>
      </w:pPr>
      <w:r>
        <w:t>Unless they have been specifically told not to, they should also discuss the case with the DSL and involve local authority children’s social care as appropriate.</w:t>
      </w:r>
    </w:p>
    <w:p w14:paraId="1C912822" w14:textId="77777777" w:rsidR="00FA02AD" w:rsidRDefault="00B85661">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07BD5E3F" w14:textId="77777777" w:rsidR="00FA02AD" w:rsidRDefault="00B85661">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2775C689" w14:textId="031E9096" w:rsidR="00824670" w:rsidRPr="00824670" w:rsidRDefault="00824670" w:rsidP="00824670">
      <w:pPr>
        <w:rPr>
          <w:lang w:val="en-GB"/>
        </w:rPr>
      </w:pPr>
      <w:r w:rsidRPr="00824670">
        <w:rPr>
          <w:b/>
          <w:lang w:val="en-GB"/>
        </w:rPr>
        <w:t>Any member of staff</w:t>
      </w:r>
      <w:r w:rsidRPr="00824670">
        <w:rPr>
          <w:lang w:val="en-GB"/>
        </w:rPr>
        <w:t xml:space="preserve"> who suspects a pupil is </w:t>
      </w:r>
      <w:r w:rsidRPr="00824670">
        <w:rPr>
          <w:b/>
          <w:bCs/>
          <w:i/>
          <w:lang w:val="en-GB"/>
        </w:rPr>
        <w:t>at risk</w:t>
      </w:r>
      <w:r w:rsidRPr="00824670">
        <w:rPr>
          <w:lang w:val="en-GB"/>
        </w:rPr>
        <w:t xml:space="preserve"> of FGM or suspects that FGM has been carried out should speak to the DSL and follow Salford safeguarding procedures. The Salford FGM Toolkit should be used where a pupil is suspected of being at risk </w:t>
      </w:r>
      <w:hyperlink r:id="rId37" w:history="1">
        <w:r w:rsidRPr="00824670">
          <w:rPr>
            <w:color w:val="0000FF"/>
            <w:u w:val="single"/>
          </w:rPr>
          <w:t>Female Genital Mutilation | Salford Safeguarding Children Partnership</w:t>
        </w:r>
      </w:hyperlink>
    </w:p>
    <w:p w14:paraId="3FC66121" w14:textId="6C4E2B0B" w:rsidR="00FA02AD" w:rsidRPr="00824670" w:rsidRDefault="00FA02AD" w:rsidP="00824670">
      <w:pPr>
        <w:spacing w:after="120"/>
        <w:rPr>
          <w:lang w:val="en-GB"/>
        </w:rPr>
      </w:pPr>
    </w:p>
    <w:p w14:paraId="38890AED" w14:textId="77777777" w:rsidR="00FA02AD" w:rsidRDefault="00B85661">
      <w:pPr>
        <w:spacing w:before="240" w:after="120"/>
        <w:rPr>
          <w:sz w:val="24"/>
          <w:szCs w:val="24"/>
        </w:rPr>
      </w:pPr>
      <w:r>
        <w:rPr>
          <w:b/>
          <w:bCs/>
          <w:color w:val="12263F"/>
          <w:sz w:val="24"/>
          <w:szCs w:val="24"/>
        </w:rPr>
        <w:t>7.4 If you have concerns about a child (as opposed to believing a child is suffering or likely to suffer from harm, or is in immediate danger)</w:t>
      </w:r>
    </w:p>
    <w:p w14:paraId="7C74FB10" w14:textId="77777777" w:rsidR="00FA02AD" w:rsidRDefault="00B85661">
      <w:pPr>
        <w:spacing w:after="120"/>
      </w:pPr>
      <w:r>
        <w:t>Figure 1 below, before section 7.7, illustrates the procedure to follow if you have any concerns about a child’s welfare.</w:t>
      </w:r>
    </w:p>
    <w:p w14:paraId="2ED09444" w14:textId="77777777" w:rsidR="00FA02AD" w:rsidRDefault="00B85661">
      <w:pPr>
        <w:spacing w:after="120"/>
      </w:pPr>
      <w:r>
        <w:t xml:space="preserve">Where possible, speak to the DSL first to agree a course of action. </w:t>
      </w:r>
    </w:p>
    <w:p w14:paraId="12D4CD7F" w14:textId="4E1523A6" w:rsidR="00FA02AD" w:rsidRDefault="00B85661">
      <w:pPr>
        <w:spacing w:after="120"/>
      </w:pPr>
      <w:r>
        <w:t xml:space="preserve">If in exceptional circumstances the DSL is not available, this should not delay appropriate action being taken. Speak to a member of the senior leadership team and/or take advice from </w:t>
      </w:r>
      <w:r w:rsidR="00FA7911">
        <w:t xml:space="preserve">The Bridge Partnership. </w:t>
      </w:r>
      <w:r>
        <w:t xml:space="preserve">You can also seek advice at any time from the NSPCC helpline on 0808 800 5000. Share details of any actions you take with the DSL as soon as practically possible. </w:t>
      </w:r>
    </w:p>
    <w:p w14:paraId="08DC3DFB" w14:textId="1B7812D5" w:rsidR="00FA02AD" w:rsidRDefault="00B85661">
      <w:pPr>
        <w:spacing w:after="120"/>
      </w:pPr>
      <w:r>
        <w:t xml:space="preserve">Make a referral to </w:t>
      </w:r>
      <w:r w:rsidR="006C38A3">
        <w:t xml:space="preserve">The Bridge Partnership </w:t>
      </w:r>
      <w:r>
        <w:t>directly, if appropriate (see ‘Referral’ below). Share any action taken with the DSL as soon as possible.</w:t>
      </w:r>
    </w:p>
    <w:p w14:paraId="04428C8C" w14:textId="0C862346" w:rsidR="00FA02AD" w:rsidRPr="008B663C" w:rsidRDefault="008B663C">
      <w:pPr>
        <w:spacing w:after="120"/>
        <w:rPr>
          <w:b/>
          <w:bCs/>
        </w:rPr>
      </w:pPr>
      <w:r w:rsidRPr="008B663C">
        <w:rPr>
          <w:b/>
          <w:bCs/>
        </w:rPr>
        <w:t>Community-based Early Help and Family Help</w:t>
      </w:r>
    </w:p>
    <w:p w14:paraId="0816797B" w14:textId="749F5AF3" w:rsidR="00FA02AD" w:rsidRDefault="00BD4075">
      <w:pPr>
        <w:spacing w:after="120"/>
      </w:pPr>
      <w:r>
        <w:t xml:space="preserve">Where a child would benefit from support before statutory intervention, the school will consider universal services and community-based Early Help and, where appropriate, the targeted early help level of Family Help. Where a Family Help assessment is appropriate, the DSL will generally lead liaison with other agencies and support the establishment of an inter-agency assessment. </w:t>
      </w:r>
      <w:r w:rsidR="00B85661">
        <w:t>Staff may be required to support other agencies and professionals in an early help assessment, in some cases acting as the lead practitioner.</w:t>
      </w:r>
    </w:p>
    <w:p w14:paraId="613F1403" w14:textId="77777777" w:rsidR="00FA02AD" w:rsidRDefault="00B85661">
      <w:pPr>
        <w:spacing w:after="120"/>
      </w:pPr>
      <w:r>
        <w:t xml:space="preserve">We will discuss and agree, with statutory safeguarding partners, levels for the different types of assessment, as part of local arrangements. </w:t>
      </w:r>
    </w:p>
    <w:p w14:paraId="4BEF96FF" w14:textId="6905E692" w:rsidR="00FA02AD" w:rsidRDefault="00B85661">
      <w:pPr>
        <w:spacing w:after="120"/>
      </w:pPr>
      <w:r>
        <w:t xml:space="preserve">The DSL will keep the case under constant review and the school will consider a referral to </w:t>
      </w:r>
      <w:r w:rsidR="00600C74">
        <w:t xml:space="preserve">The Bridge Partnership if </w:t>
      </w:r>
      <w:r>
        <w:t xml:space="preserve">the situation does not seem to be improving. Timelines of interventions will be monitored and reviewed. </w:t>
      </w:r>
    </w:p>
    <w:p w14:paraId="3F663DCE" w14:textId="394E1AB4" w:rsidR="00B54A30" w:rsidRDefault="00B54A30">
      <w:pPr>
        <w:spacing w:after="120"/>
      </w:pPr>
      <w:r w:rsidRPr="00B54A30">
        <w:lastRenderedPageBreak/>
        <w:t>The school recognises the Families First Partnership Programme and will utilise community-based Family Help, targeted Family Help and statutory intervention where appropriate in accordance with local threshold guidance.</w:t>
      </w:r>
    </w:p>
    <w:p w14:paraId="497F7CB4" w14:textId="77777777" w:rsidR="0063157A" w:rsidRPr="0063157A" w:rsidRDefault="00000000" w:rsidP="0063157A">
      <w:hyperlink r:id="rId38" w:history="1">
        <w:r w:rsidR="0063157A" w:rsidRPr="0063157A">
          <w:rPr>
            <w:b/>
            <w:bCs/>
            <w:color w:val="0000FF"/>
            <w:u w:val="single"/>
          </w:rPr>
          <w:t>Salford School Partnership</w:t>
        </w:r>
      </w:hyperlink>
    </w:p>
    <w:p w14:paraId="3B65EFE1" w14:textId="77777777" w:rsidR="0063157A" w:rsidRPr="0063157A" w:rsidRDefault="0063157A" w:rsidP="0063157A">
      <w:pPr>
        <w:rPr>
          <w:b/>
          <w:bCs/>
        </w:rPr>
      </w:pPr>
    </w:p>
    <w:p w14:paraId="3ADFD44A" w14:textId="77777777" w:rsidR="0063157A" w:rsidRDefault="0063157A" w:rsidP="0063157A">
      <w:pPr>
        <w:rPr>
          <w:lang w:val="en-GB"/>
        </w:rPr>
      </w:pPr>
      <w:r w:rsidRPr="0063157A">
        <w:rPr>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9B70921" w14:textId="77777777" w:rsidR="00F075B2" w:rsidRPr="0063157A" w:rsidRDefault="00F075B2" w:rsidP="0063157A">
      <w:pPr>
        <w:rPr>
          <w:lang w:val="en-GB"/>
        </w:rPr>
      </w:pPr>
    </w:p>
    <w:p w14:paraId="37DFFEFD" w14:textId="77777777" w:rsidR="0063157A" w:rsidRPr="0063157A" w:rsidRDefault="0063157A" w:rsidP="0063157A">
      <w:pPr>
        <w:rPr>
          <w:lang w:val="en-GB"/>
        </w:rPr>
      </w:pPr>
      <w:r w:rsidRPr="0063157A">
        <w:rPr>
          <w:lang w:val="en-GB"/>
        </w:rPr>
        <w:t>School Coordinators are available for consultations usually with our DSL or pastoral staff, they will advise and support our staff on implementing the next steps for Early Help support.</w:t>
      </w:r>
    </w:p>
    <w:p w14:paraId="71F3AA93" w14:textId="77777777" w:rsidR="0063157A" w:rsidRPr="0063157A" w:rsidRDefault="0063157A">
      <w:pPr>
        <w:spacing w:after="120"/>
        <w:rPr>
          <w:lang w:val="en-GB"/>
        </w:rPr>
      </w:pPr>
    </w:p>
    <w:p w14:paraId="7EC68EE2" w14:textId="77777777" w:rsidR="00FA02AD" w:rsidRDefault="00B85661">
      <w:pPr>
        <w:spacing w:after="120"/>
        <w:rPr>
          <w:sz w:val="22"/>
          <w:szCs w:val="22"/>
        </w:rPr>
      </w:pPr>
      <w:r>
        <w:rPr>
          <w:b/>
          <w:bCs/>
          <w:sz w:val="22"/>
          <w:szCs w:val="22"/>
        </w:rPr>
        <w:t>Referral</w:t>
      </w:r>
    </w:p>
    <w:p w14:paraId="226460AD" w14:textId="4553E3C9" w:rsidR="00FA02AD" w:rsidRDefault="00B85661">
      <w:pPr>
        <w:spacing w:after="120"/>
      </w:pPr>
      <w:r>
        <w:t xml:space="preserve">If it is appropriate to refer the case to </w:t>
      </w:r>
      <w:r w:rsidR="00F075B2">
        <w:t xml:space="preserve">The Bridge Partnership </w:t>
      </w:r>
      <w:r>
        <w:t>or the police, the DSL will make the referral or support you to do so.</w:t>
      </w:r>
    </w:p>
    <w:p w14:paraId="7FDD87F6" w14:textId="77777777" w:rsidR="00FA02AD" w:rsidRDefault="00B85661">
      <w:pPr>
        <w:spacing w:after="120"/>
      </w:pPr>
      <w:r>
        <w:t>If you make a referral directly (see section 7.1), you must tell the DSL as soon as possible.</w:t>
      </w:r>
    </w:p>
    <w:p w14:paraId="70B5F4A1" w14:textId="5E811E78" w:rsidR="00FA02AD" w:rsidRDefault="001C277D">
      <w:pPr>
        <w:spacing w:after="120"/>
      </w:pPr>
      <w:r w:rsidRPr="001C277D">
        <w:t>Children's social care</w:t>
      </w:r>
      <w:r w:rsidR="00CF5D6E">
        <w:t xml:space="preserve"> (Bridge)</w:t>
      </w:r>
      <w:r w:rsidRPr="001C277D">
        <w:t xml:space="preserve"> should acknowledge and make decisions in accordance with Working Together to Safeguard Children 2026 and local threshold procedures</w:t>
      </w:r>
      <w:r>
        <w:t xml:space="preserve">. </w:t>
      </w:r>
      <w:r w:rsidR="00B85661">
        <w:t xml:space="preserve">The DSL or person who made the referral must follow up with </w:t>
      </w:r>
      <w:r w:rsidR="00C27778">
        <w:t>The Bridge</w:t>
      </w:r>
      <w:r w:rsidR="00B85661">
        <w:t xml:space="preserve"> if this information is not made available, and ensure outcomes are properly recorded. </w:t>
      </w:r>
    </w:p>
    <w:p w14:paraId="0F76C5E5" w14:textId="2DA77B85" w:rsidR="00FA02AD" w:rsidRDefault="00B85661">
      <w:pPr>
        <w:spacing w:after="120"/>
      </w:pPr>
      <w:r>
        <w:t xml:space="preserve">If the child’s situation does not seem to be improving after the referral, the DSL or person who made the referral must follow </w:t>
      </w:r>
      <w:hyperlink r:id="rId39" w:history="1">
        <w:r w:rsidR="006931AE">
          <w:rPr>
            <w:color w:val="0000FF"/>
            <w:u w:val="single"/>
          </w:rPr>
          <w:t>Salford’s Effective Challenge and Escalation Procedures</w:t>
        </w:r>
      </w:hyperlink>
      <w:r w:rsidR="00297416">
        <w:t xml:space="preserve"> to </w:t>
      </w:r>
      <w:r>
        <w:t>ensure their concerns have been addressed and that the child’s situation improves.</w:t>
      </w:r>
    </w:p>
    <w:p w14:paraId="42C426F8" w14:textId="77777777" w:rsidR="00FA02AD" w:rsidRDefault="00B85661">
      <w:pPr>
        <w:spacing w:before="240" w:after="120"/>
        <w:rPr>
          <w:sz w:val="24"/>
          <w:szCs w:val="24"/>
        </w:rPr>
      </w:pPr>
      <w:r>
        <w:rPr>
          <w:b/>
          <w:bCs/>
          <w:color w:val="12263F"/>
          <w:sz w:val="24"/>
          <w:szCs w:val="24"/>
        </w:rPr>
        <w:t>7.5 If you have concerns about extremism</w:t>
      </w:r>
    </w:p>
    <w:p w14:paraId="7A17C830" w14:textId="77777777" w:rsidR="00FA02AD" w:rsidRDefault="00B85661">
      <w:pPr>
        <w:spacing w:after="120"/>
      </w:pPr>
      <w:r>
        <w:t>If a child is not suffering or likely to suffer from harm, or in immediate danger, where possible speak to the DSL first to agree a course of action.</w:t>
      </w:r>
    </w:p>
    <w:p w14:paraId="7D67E04E" w14:textId="12AFD04A" w:rsidR="00FA02AD" w:rsidRDefault="00B85661">
      <w:pPr>
        <w:spacing w:after="120"/>
      </w:pPr>
      <w:r>
        <w:t xml:space="preserve">If in exceptional circumstances the DSL is not available, this should not delay appropriate action being taken. Speak to a member of the senior leadership team and/or seek advice </w:t>
      </w:r>
      <w:r w:rsidR="00297416">
        <w:t>from the Bridge</w:t>
      </w:r>
      <w:r>
        <w:t xml:space="preserve">. Make a referral to </w:t>
      </w:r>
      <w:r w:rsidR="00F56A4D">
        <w:t xml:space="preserve">Bridge </w:t>
      </w:r>
      <w:r>
        <w:t>directly, if appropriate (see ‘Referral’ above). Inform the DSL or deputy as soon as practically possible after the referral.</w:t>
      </w:r>
    </w:p>
    <w:p w14:paraId="15150EBE" w14:textId="4E04A35D" w:rsidR="00FA02AD" w:rsidRDefault="00B85661">
      <w:pPr>
        <w:spacing w:after="120"/>
      </w:pPr>
      <w:r>
        <w:t xml:space="preserve">Where there is a concern, the DSL will consider the level of risk and decide which agency to make a referral to. This could include the police or </w:t>
      </w:r>
      <w:hyperlink r:id="rId40" w:history="1">
        <w:r>
          <w:rPr>
            <w:color w:val="0072CC"/>
            <w:u w:val="single" w:color="0072CC"/>
          </w:rPr>
          <w:t>Channel</w:t>
        </w:r>
      </w:hyperlink>
      <w:r>
        <w:t xml:space="preserve">, the government’s programme for identifying and supporting individuals at risk of </w:t>
      </w:r>
      <w:r w:rsidRPr="00AD5BFC">
        <w:rPr>
          <w:color w:val="1D1C1D"/>
          <w:shd w:val="clear" w:color="auto" w:fill="F8F8F8"/>
        </w:rPr>
        <w:t>becoming involved with or supporting terrorism</w:t>
      </w:r>
      <w:r w:rsidRPr="00AD5BFC">
        <w:t>,</w:t>
      </w:r>
      <w:r>
        <w:t xml:space="preserve"> or </w:t>
      </w:r>
      <w:r w:rsidR="00C65E17">
        <w:t>The Bridge</w:t>
      </w:r>
      <w:r w:rsidR="008179F4">
        <w:t>.</w:t>
      </w:r>
    </w:p>
    <w:p w14:paraId="63E352FB" w14:textId="6DCCCE8D" w:rsidR="00FA02AD" w:rsidRDefault="00B85661">
      <w:pPr>
        <w:spacing w:after="120"/>
      </w:pPr>
      <w:r>
        <w:t>The</w:t>
      </w:r>
      <w:r w:rsidR="00967F58">
        <w:t xml:space="preserve"> </w:t>
      </w:r>
      <w:r w:rsidR="00D40026" w:rsidRPr="00D40026">
        <w:t>Salford LA Prevent and Cohesion Lead can provide guidance</w:t>
      </w:r>
      <w:r w:rsidR="00D40026">
        <w:t xml:space="preserve"> and the</w:t>
      </w:r>
      <w:r>
        <w:t xml:space="preserve"> DfE also has a dedicated telephone helpline, 020 7340 7264, which school staff and governors can call to raise concerns about extremism with respect to a pupil. You can also email </w:t>
      </w:r>
      <w:hyperlink r:id="rId41" w:history="1">
        <w:r>
          <w:rPr>
            <w:color w:val="0072CC"/>
            <w:u w:val="single" w:color="0072CC"/>
          </w:rPr>
          <w:t>counter.extremism@education.gov.uk</w:t>
        </w:r>
      </w:hyperlink>
      <w:r>
        <w:t>. Note that this is not for use in emergency situations.</w:t>
      </w:r>
    </w:p>
    <w:p w14:paraId="22F35DB9" w14:textId="77777777" w:rsidR="00FA02AD" w:rsidRDefault="00B85661">
      <w:pPr>
        <w:spacing w:after="120"/>
      </w:pPr>
      <w:r>
        <w:t xml:space="preserve">In an emergency, call 999 or the confidential anti-terrorist hotline on 0800 789 321 if you: </w:t>
      </w:r>
    </w:p>
    <w:p w14:paraId="6D5F4351"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t>Think someone is in immediate danger</w:t>
      </w:r>
    </w:p>
    <w:p w14:paraId="7AA674B5"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t>Think someone may be planning to travel to join an extremist group</w:t>
      </w:r>
    </w:p>
    <w:p w14:paraId="5ED82E60" w14:textId="77777777" w:rsidR="00FA02AD" w:rsidRDefault="00B85661">
      <w:pPr>
        <w:numPr>
          <w:ilvl w:val="0"/>
          <w:numId w:val="44"/>
        </w:numPr>
        <w:spacing w:after="120"/>
        <w:ind w:left="340" w:hanging="282"/>
        <w:rPr>
          <w:rFonts w:ascii="Times New Roman" w:eastAsia="Times New Roman" w:hAnsi="Times New Roman" w:cs="Times New Roman"/>
          <w:sz w:val="22"/>
          <w:szCs w:val="22"/>
        </w:rPr>
      </w:pPr>
      <w:r>
        <w:t>See or hear something that may be terrorist-related</w:t>
      </w:r>
    </w:p>
    <w:p w14:paraId="26780500" w14:textId="77777777" w:rsidR="00FA02AD" w:rsidRDefault="00B85661">
      <w:pPr>
        <w:spacing w:before="240" w:after="120"/>
        <w:rPr>
          <w:sz w:val="24"/>
          <w:szCs w:val="24"/>
        </w:rPr>
      </w:pPr>
      <w:r>
        <w:rPr>
          <w:b/>
          <w:bCs/>
          <w:color w:val="12263F"/>
          <w:sz w:val="24"/>
          <w:szCs w:val="24"/>
        </w:rPr>
        <w:t>7.6 If you have a concern about mental health</w:t>
      </w:r>
    </w:p>
    <w:p w14:paraId="65648898" w14:textId="77777777" w:rsidR="00FA02AD" w:rsidRDefault="00B85661">
      <w:pPr>
        <w:spacing w:after="120"/>
      </w:pPr>
      <w:r>
        <w:t xml:space="preserve">Mental health problems can, in some cases, be an indicator that a child has suffered or is at risk of suffering abuse, neglect or exploitation. </w:t>
      </w:r>
    </w:p>
    <w:p w14:paraId="5CD926E1" w14:textId="77777777" w:rsidR="00FA02AD" w:rsidRDefault="00B85661">
      <w:pPr>
        <w:spacing w:after="120"/>
      </w:pPr>
      <w:r>
        <w:t>Mental health problems can also</w:t>
      </w:r>
      <w:r>
        <w:rPr>
          <w:color w:val="B5082E"/>
        </w:rPr>
        <w:t>,</w:t>
      </w:r>
      <w:r>
        <w:t xml:space="preserve"> in some cases, develop into safeguarding concerns (for example, self-harm).</w:t>
      </w:r>
    </w:p>
    <w:p w14:paraId="11B562A7" w14:textId="77777777" w:rsidR="00FA02AD" w:rsidRDefault="00B85661">
      <w:pPr>
        <w:spacing w:after="120"/>
      </w:pPr>
      <w:r>
        <w:lastRenderedPageBreak/>
        <w:t>Only appropriately trained professionals should attempt to make a diagnosis of a mental health problem. However, staff will be alert to behavioural signs that suggest a child may be experiencing a mental health problem or be at risk of developing one. If a child is struggling with their mental health, self-harming, has an eating disorder or is experiencing suicidal ideation and making plans to end their life, there are likely to be potential warning signs which education staff are well placed to recognise, including:</w:t>
      </w:r>
    </w:p>
    <w:p w14:paraId="76965D22"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Significant changes in behaviour,</w:t>
      </w:r>
    </w:p>
    <w:p w14:paraId="017FD199"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Ongoing difficulty sleeping</w:t>
      </w:r>
    </w:p>
    <w:p w14:paraId="1F9891F5"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Withdrawing from social situations</w:t>
      </w:r>
    </w:p>
    <w:p w14:paraId="3B242066"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Not wanting to do things they usually like</w:t>
      </w:r>
    </w:p>
    <w:p w14:paraId="73FBB777" w14:textId="77777777" w:rsidR="00FA02AD" w:rsidRDefault="00B85661">
      <w:pPr>
        <w:numPr>
          <w:ilvl w:val="0"/>
          <w:numId w:val="45"/>
        </w:numPr>
        <w:spacing w:after="120"/>
        <w:ind w:left="340" w:hanging="282"/>
        <w:rPr>
          <w:rFonts w:ascii="Times New Roman" w:eastAsia="Times New Roman" w:hAnsi="Times New Roman" w:cs="Times New Roman"/>
          <w:sz w:val="22"/>
          <w:szCs w:val="22"/>
        </w:rPr>
      </w:pPr>
      <w:r>
        <w:t xml:space="preserve">Physical signs of self-harm or neglecting themselves </w:t>
      </w:r>
    </w:p>
    <w:p w14:paraId="1ABA40A0" w14:textId="77777777" w:rsidR="00FA02AD" w:rsidRDefault="00B85661">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764DFF48" w14:textId="77777777" w:rsidR="00FA02AD" w:rsidRDefault="00B85661">
      <w:pPr>
        <w:spacing w:after="120"/>
      </w:pPr>
      <w:r>
        <w:t>If the child needs help urgently for their mental health, but it's not an emergency, staff can get help from NHS 111 online or call 111 and select the mental health option.</w:t>
      </w:r>
    </w:p>
    <w:p w14:paraId="29476019" w14:textId="77777777" w:rsidR="00FA02AD" w:rsidRDefault="00B85661">
      <w:pPr>
        <w:spacing w:after="120"/>
      </w:pPr>
      <w:r>
        <w:t>If you have a mental health concern that is</w:t>
      </w:r>
      <w:r>
        <w:rPr>
          <w:b/>
          <w:bCs/>
        </w:rPr>
        <w:t xml:space="preserve"> not </w:t>
      </w:r>
      <w:r>
        <w:t xml:space="preserve">also a safeguarding concern, speak to the DSL to agree a course of action. </w:t>
      </w:r>
    </w:p>
    <w:p w14:paraId="1FA0DF34" w14:textId="77777777" w:rsidR="00FA02AD" w:rsidRDefault="00B85661">
      <w:pPr>
        <w:spacing w:after="120"/>
        <w:rPr>
          <w:sz w:val="22"/>
          <w:szCs w:val="22"/>
        </w:rPr>
      </w:pPr>
      <w:r>
        <w:rPr>
          <w:sz w:val="22"/>
          <w:szCs w:val="22"/>
        </w:rPr>
        <w:br w:type="page"/>
      </w:r>
      <w:r>
        <w:rPr>
          <w:b/>
          <w:bCs/>
          <w:sz w:val="22"/>
          <w:szCs w:val="22"/>
        </w:rPr>
        <w:lastRenderedPageBreak/>
        <w:t>Figure 1: procedure if you have concerns about a child’s welfare (as opposed to believing a child is suffering or likely to suffer from harm, or in immediate danger)</w:t>
      </w:r>
    </w:p>
    <w:p w14:paraId="799F9E49" w14:textId="77777777" w:rsidR="00FA02AD" w:rsidRDefault="00B85661">
      <w:pPr>
        <w:spacing w:after="120"/>
        <w:rPr>
          <w:sz w:val="18"/>
          <w:szCs w:val="18"/>
        </w:rPr>
      </w:pPr>
      <w:r>
        <w:rPr>
          <w:sz w:val="18"/>
          <w:szCs w:val="18"/>
        </w:rPr>
        <w:t>(Note – if the DSL is unavailable, this should not delay action. See section 7.4 for what to do.)</w:t>
      </w:r>
    </w:p>
    <w:p w14:paraId="7B8852E6" w14:textId="77777777" w:rsidR="00FA02AD" w:rsidRDefault="00B85661">
      <w:pPr>
        <w:spacing w:after="120"/>
        <w:rPr>
          <w:sz w:val="22"/>
          <w:szCs w:val="22"/>
        </w:rPr>
      </w:pPr>
      <w:r>
        <w:rPr>
          <w:noProof/>
          <w:sz w:val="22"/>
          <w:szCs w:val="22"/>
        </w:rPr>
        <w:drawing>
          <wp:inline distT="0" distB="0" distL="0" distR="0" wp14:anchorId="7BDA69B2" wp14:editId="0515C91B">
            <wp:extent cx="5829300" cy="7677150"/>
            <wp:effectExtent l="0" t="0" r="0" b="0"/>
            <wp:docPr id="100008" name="Picture 1000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
                    <pic:cNvPicPr>
                      <a:picLocks noChangeAspect="1"/>
                    </pic:cNvPicPr>
                  </pic:nvPicPr>
                  <pic:blipFill>
                    <a:blip r:embed="rId42"/>
                    <a:stretch>
                      <a:fillRect/>
                    </a:stretch>
                  </pic:blipFill>
                  <pic:spPr>
                    <a:xfrm>
                      <a:off x="0" y="0"/>
                      <a:ext cx="5829300" cy="7677150"/>
                    </a:xfrm>
                    <a:prstGeom prst="rect">
                      <a:avLst/>
                    </a:prstGeom>
                  </pic:spPr>
                </pic:pic>
              </a:graphicData>
            </a:graphic>
          </wp:inline>
        </w:drawing>
      </w:r>
    </w:p>
    <w:p w14:paraId="37E12F7A" w14:textId="77777777" w:rsidR="00FA02AD" w:rsidRDefault="00FA02AD">
      <w:pPr>
        <w:spacing w:after="120"/>
      </w:pPr>
    </w:p>
    <w:p w14:paraId="54E720C7" w14:textId="77777777" w:rsidR="00FA02AD" w:rsidRDefault="00B85661">
      <w:pPr>
        <w:spacing w:before="240" w:after="120"/>
        <w:rPr>
          <w:sz w:val="24"/>
          <w:szCs w:val="24"/>
        </w:rPr>
      </w:pPr>
      <w:r>
        <w:rPr>
          <w:b/>
          <w:bCs/>
          <w:color w:val="12263F"/>
          <w:sz w:val="24"/>
          <w:szCs w:val="24"/>
        </w:rPr>
        <w:lastRenderedPageBreak/>
        <w:t>7.7 Concerns about a staff member, supply teacher, volunteer or contractor</w:t>
      </w:r>
    </w:p>
    <w:p w14:paraId="41E15ABE" w14:textId="77777777" w:rsidR="00FA02AD" w:rsidRDefault="00B85661">
      <w:pPr>
        <w:spacing w:after="120"/>
      </w:pPr>
      <w:r>
        <w:t>If you have concerns about a member of staff (including a supply teacher, trainee teacher, volunteer or contractor), or an allegation is made about a member of staff (including a supply teacher, trainee teacher, volunteer or contractor) posing a risk of harm to children, speak to the headteacher as soon as possible.</w:t>
      </w:r>
      <w:r w:rsidRPr="00B701B6">
        <w:rPr>
          <w:b/>
          <w:bCs/>
        </w:rPr>
        <w:t xml:space="preserve"> If the concerns/allegations are about the headteacher, speak to the chair of governors.</w:t>
      </w:r>
      <w:r>
        <w:t xml:space="preserve"> </w:t>
      </w:r>
    </w:p>
    <w:p w14:paraId="7D630CCD" w14:textId="77777777" w:rsidR="00FA02AD" w:rsidRDefault="00B85661">
      <w:pPr>
        <w:spacing w:after="120"/>
      </w:pPr>
      <w:r>
        <w:t>The headteacher/chair of governors will then follow the procedures set out in appendix 3, if appropriate.</w:t>
      </w:r>
    </w:p>
    <w:p w14:paraId="5192E80E" w14:textId="77777777" w:rsidR="00FD7EAC" w:rsidRDefault="00FD7EAC">
      <w:pPr>
        <w:spacing w:after="120"/>
      </w:pPr>
    </w:p>
    <w:p w14:paraId="6CF920B8" w14:textId="14210393" w:rsidR="00FA02AD" w:rsidRDefault="00B85661">
      <w:pPr>
        <w:spacing w:after="120"/>
      </w:pPr>
      <w:r>
        <w:t>Where you believe there is a conflict of interest in reporting a concern or allegation about a member of staff (including a supply teacher, trainee teacher, volunteer or contractor) to the headteacher, report it directly to the local authority designated officer (LADO).</w:t>
      </w:r>
    </w:p>
    <w:p w14:paraId="2C691CCB" w14:textId="77777777" w:rsidR="00FA02AD" w:rsidRDefault="00B85661">
      <w:pPr>
        <w:spacing w:after="120"/>
      </w:pPr>
      <w:r>
        <w:rPr>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10046266" w14:textId="77777777" w:rsidR="00FA02AD" w:rsidRDefault="00B85661">
      <w:pPr>
        <w:spacing w:before="240" w:after="120"/>
        <w:rPr>
          <w:sz w:val="24"/>
          <w:szCs w:val="24"/>
        </w:rPr>
      </w:pPr>
      <w:r>
        <w:rPr>
          <w:b/>
          <w:bCs/>
          <w:color w:val="12263F"/>
          <w:sz w:val="24"/>
          <w:szCs w:val="24"/>
        </w:rPr>
        <w:t>7.8 Allegations of abuse made against other pupils</w:t>
      </w:r>
    </w:p>
    <w:p w14:paraId="133F9350" w14:textId="77777777" w:rsidR="00FA02AD" w:rsidRDefault="00B85661">
      <w:pPr>
        <w:spacing w:after="120"/>
      </w:pPr>
      <w:r>
        <w:t>We recognise that children are capable of abusing their peers. Abuse will never be tolerated or passed off as “banter”, “just having a laugh”, “part of growing up”, or “boys being boys”, as this can lead to a culture of unacceptable behaviours, misogyny/misandry and an unsafe environment for pupils.</w:t>
      </w:r>
    </w:p>
    <w:p w14:paraId="090316A5" w14:textId="77777777" w:rsidR="00FA02AD" w:rsidRDefault="00B85661">
      <w:pPr>
        <w:spacing w:after="120"/>
      </w:pPr>
      <w:r>
        <w:t xml:space="preserve">For some (but not all) forms of child-on-child abuse it is more likely that girls will be victims and boys’ perpetrators. However, all child-on-child abuse is unacceptable and will be taken seriously. </w:t>
      </w:r>
    </w:p>
    <w:p w14:paraId="56885C5B" w14:textId="77777777" w:rsidR="00FA02AD" w:rsidRDefault="00B85661">
      <w:pPr>
        <w:spacing w:after="120"/>
      </w:pPr>
      <w: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484BF38A"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Is serious, and potentially a criminal offence</w:t>
      </w:r>
    </w:p>
    <w:p w14:paraId="24CABEDD"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Could put pupils in the school at risk</w:t>
      </w:r>
    </w:p>
    <w:p w14:paraId="1108F3F0"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Is violent</w:t>
      </w:r>
    </w:p>
    <w:p w14:paraId="1F82F4E3"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Involves pupils being forced to use drugs or alcohol</w:t>
      </w:r>
    </w:p>
    <w:p w14:paraId="7DF972DD" w14:textId="77777777" w:rsidR="00FA02AD" w:rsidRDefault="00B85661">
      <w:pPr>
        <w:numPr>
          <w:ilvl w:val="0"/>
          <w:numId w:val="46"/>
        </w:numPr>
        <w:spacing w:after="120"/>
        <w:ind w:left="340" w:hanging="282"/>
        <w:rPr>
          <w:rFonts w:ascii="Times New Roman" w:eastAsia="Times New Roman" w:hAnsi="Times New Roman" w:cs="Times New Roman"/>
          <w:sz w:val="22"/>
          <w:szCs w:val="22"/>
        </w:rPr>
      </w:pPr>
      <w:r>
        <w:t>Involves sexual exploitation, sexual abuse or sexual harassment, such as indecent exposure, sexual assault, upskirting or sexually inappropriate pictures or videos (including the making or sharing of nudes and semi-nudes, including where generated by AI), which may include or be driven by misogyny/misandry</w:t>
      </w:r>
    </w:p>
    <w:p w14:paraId="4D9A6C0F" w14:textId="77777777" w:rsidR="007E6C3A" w:rsidRDefault="00B85661" w:rsidP="007E6C3A">
      <w:pPr>
        <w:spacing w:after="120"/>
      </w:pPr>
      <w:r>
        <w:t>See appendix 4 for more information about child-on-child abuse.</w:t>
      </w:r>
    </w:p>
    <w:p w14:paraId="75783CA3" w14:textId="5D277403" w:rsidR="00FA02AD" w:rsidRDefault="00B85661" w:rsidP="007E6C3A">
      <w:pPr>
        <w:spacing w:after="120"/>
      </w:pPr>
      <w:r>
        <w:rPr>
          <w:b/>
          <w:bCs/>
        </w:rPr>
        <w:t>Procedures for dealing with allegations of child-on-child abuse</w:t>
      </w:r>
    </w:p>
    <w:p w14:paraId="20BB2D5B" w14:textId="77777777" w:rsidR="00FA02AD" w:rsidRDefault="00B85661">
      <w:pPr>
        <w:spacing w:after="120"/>
      </w:pPr>
      <w:r>
        <w:t>If a pupil makes an allegation of abuse against another pupil:</w:t>
      </w:r>
    </w:p>
    <w:p w14:paraId="47C7C484" w14:textId="77777777" w:rsidR="00FA02AD" w:rsidRPr="00DC34E5" w:rsidRDefault="00B85661">
      <w:pPr>
        <w:numPr>
          <w:ilvl w:val="0"/>
          <w:numId w:val="47"/>
        </w:numPr>
        <w:spacing w:after="120"/>
        <w:ind w:left="340" w:hanging="282"/>
        <w:rPr>
          <w:rFonts w:ascii="Times New Roman" w:eastAsia="Times New Roman" w:hAnsi="Times New Roman" w:cs="Times New Roman"/>
          <w:sz w:val="22"/>
          <w:szCs w:val="22"/>
        </w:rPr>
      </w:pPr>
      <w:r>
        <w:t>You must record the allegation and tell the DSL, but do not investigate it</w:t>
      </w:r>
    </w:p>
    <w:p w14:paraId="48A536C4" w14:textId="7076ABA8" w:rsidR="003656EF" w:rsidRPr="00DC34E5" w:rsidRDefault="00DC34E5" w:rsidP="00DC34E5">
      <w:pPr>
        <w:numPr>
          <w:ilvl w:val="0"/>
          <w:numId w:val="47"/>
        </w:numPr>
        <w:spacing w:after="120"/>
        <w:ind w:left="340" w:hanging="282"/>
        <w:rPr>
          <w:rFonts w:eastAsia="Times New Roman"/>
        </w:rPr>
      </w:pPr>
      <w:r w:rsidRPr="00DC34E5">
        <w:rPr>
          <w:rFonts w:eastAsia="Times New Roman"/>
        </w:rPr>
        <w:t xml:space="preserve">The DSL will follow the procedures detailed in the Child-on-Child Abuse Policy and the </w:t>
      </w:r>
      <w:hyperlink r:id="rId43" w:history="1">
        <w:r w:rsidR="00BA5164">
          <w:rPr>
            <w:color w:val="0000FF"/>
            <w:u w:val="single"/>
          </w:rPr>
          <w:t>Salford Harmful Sexual Behaviour Pathway</w:t>
        </w:r>
      </w:hyperlink>
      <w:r w:rsidR="00BA5164" w:rsidRPr="00DC34E5">
        <w:rPr>
          <w:rFonts w:eastAsia="Times New Roman"/>
        </w:rPr>
        <w:t xml:space="preserve"> </w:t>
      </w:r>
      <w:r w:rsidRPr="00DC34E5">
        <w:rPr>
          <w:rFonts w:eastAsia="Times New Roman"/>
        </w:rPr>
        <w:t>(Refer to Section 17, Links with other policies)</w:t>
      </w:r>
    </w:p>
    <w:p w14:paraId="55CAC83B" w14:textId="124A0363" w:rsidR="00FA02AD" w:rsidRDefault="00B85661">
      <w:pPr>
        <w:numPr>
          <w:ilvl w:val="0"/>
          <w:numId w:val="47"/>
        </w:numPr>
        <w:spacing w:after="120"/>
        <w:ind w:left="340" w:hanging="282"/>
        <w:rPr>
          <w:rFonts w:ascii="Times New Roman" w:eastAsia="Times New Roman" w:hAnsi="Times New Roman" w:cs="Times New Roman"/>
          <w:sz w:val="22"/>
          <w:szCs w:val="22"/>
        </w:rPr>
      </w:pPr>
      <w:r>
        <w:t xml:space="preserve">The DSL will contact the </w:t>
      </w:r>
      <w:r w:rsidR="003656EF">
        <w:t xml:space="preserve">Bridge </w:t>
      </w:r>
      <w:r>
        <w:t>and follow its advice, as well as the police if the allegation involves a potential criminal offence</w:t>
      </w:r>
    </w:p>
    <w:p w14:paraId="5F7055D3" w14:textId="52E06222" w:rsidR="00FA02AD" w:rsidRDefault="00B85661">
      <w:pPr>
        <w:numPr>
          <w:ilvl w:val="0"/>
          <w:numId w:val="47"/>
        </w:numPr>
        <w:spacing w:after="120"/>
        <w:ind w:left="340" w:hanging="282"/>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w:t>
      </w:r>
      <w:r w:rsidR="00F124F7" w:rsidRPr="00F124F7">
        <w:t>Risk assessments will be recorded, reviewed regularly and updated whenever new information becomes available.</w:t>
      </w:r>
      <w:r w:rsidR="00F124F7">
        <w:t xml:space="preserve"> </w:t>
      </w:r>
      <w:r>
        <w:t xml:space="preserve">This will include considering school transport as a potentially vulnerable place for a victim or alleged perpetrator(s) </w:t>
      </w:r>
    </w:p>
    <w:p w14:paraId="73996A0C" w14:textId="77777777" w:rsidR="00FA02AD" w:rsidRDefault="00B85661">
      <w:pPr>
        <w:numPr>
          <w:ilvl w:val="0"/>
          <w:numId w:val="47"/>
        </w:numPr>
        <w:spacing w:after="120"/>
        <w:ind w:left="340" w:hanging="282"/>
        <w:rPr>
          <w:rFonts w:ascii="Times New Roman" w:eastAsia="Times New Roman" w:hAnsi="Times New Roman" w:cs="Times New Roman"/>
          <w:sz w:val="22"/>
          <w:szCs w:val="22"/>
        </w:rPr>
      </w:pPr>
      <w:r>
        <w:t>The DSL will contact the children and adolescent mental health services (CAMHS), if appropriate</w:t>
      </w:r>
    </w:p>
    <w:p w14:paraId="5F864BDD" w14:textId="77777777" w:rsidR="00FA02AD" w:rsidRDefault="00B85661">
      <w:pPr>
        <w:spacing w:after="120"/>
      </w:pPr>
      <w:r>
        <w:lastRenderedPageBreak/>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3E1940B7" w14:textId="58E4AC60" w:rsidR="00FA02AD" w:rsidRDefault="00FD7EAC">
      <w:pPr>
        <w:spacing w:after="120"/>
      </w:pPr>
      <w:r w:rsidRPr="00FD7EAC">
        <w:t>All incidents are recorded confidentially on CPOMS.</w:t>
      </w:r>
    </w:p>
    <w:p w14:paraId="69D487BE" w14:textId="77777777" w:rsidR="00FA02AD" w:rsidRDefault="00B85661">
      <w:pPr>
        <w:spacing w:after="120"/>
      </w:pPr>
      <w:r>
        <w:rPr>
          <w:b/>
          <w:bCs/>
        </w:rPr>
        <w:t>Creating a supportive environment in school and minimising the risk of child-on-child abuse</w:t>
      </w:r>
    </w:p>
    <w:p w14:paraId="19686702" w14:textId="77777777" w:rsidR="00FA02AD" w:rsidRDefault="00B85661">
      <w:pPr>
        <w:spacing w:after="120"/>
      </w:pPr>
      <w:r>
        <w:t xml:space="preserve">We recognise the importance of taking proactive action to minimise the risk of child-on-child abuse, and of creating a supportive environment where victims feel confident in reporting incidents. </w:t>
      </w:r>
    </w:p>
    <w:p w14:paraId="5544692E" w14:textId="77777777" w:rsidR="00FA02AD" w:rsidRDefault="00B85661">
      <w:pPr>
        <w:spacing w:after="120"/>
      </w:pPr>
      <w:r>
        <w:t>To achieve this, we will:</w:t>
      </w:r>
    </w:p>
    <w:p w14:paraId="3C83DF0E"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Challenge any form of derogatory or sexualised language or inappropriate behaviour between peers, including requesting, making or sending sexual images </w:t>
      </w:r>
    </w:p>
    <w:p w14:paraId="2A10F1A8"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vigilant to issues that particularly affect different genders – for example, sexualised or aggressive touching or grabbing towards female pupils, and initiation or hazing-type violence with respect to boys</w:t>
      </w:r>
    </w:p>
    <w:p w14:paraId="67137E24"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Ensure our curriculum helps to educate pupils about appropriate behaviour and consent </w:t>
      </w:r>
    </w:p>
    <w:p w14:paraId="71DB092F"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7AFC55A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 xml:space="preserve">Ensure staff reassure victims that they are being taken seriously </w:t>
      </w:r>
    </w:p>
    <w:p w14:paraId="3D6F7C3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8FDA7B1"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Recognise the intersection of misogyny/misandry and harmful sexual behaviour. We will actively identify, challenge and address how misogynistic/misandrist attitudes contribute to the normalisation of inappropriate behaviour and increases the risk of leading to child-on-child abuse, including sexual harassment and sexual violence, within our school environment</w:t>
      </w:r>
    </w:p>
    <w:p w14:paraId="36171D59"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Be alert to the prevalence of harmful online material and extreme misogynistic/misandrist ideologies, including misogynistic influencers, and recognise the impact this content could have on shaping pupils’ attitudes</w:t>
      </w:r>
    </w:p>
    <w:p w14:paraId="2FCDB67A"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01DE2351" w14:textId="77777777" w:rsidR="00FA02AD" w:rsidRPr="00FC09D5" w:rsidRDefault="00B85661">
      <w:pPr>
        <w:numPr>
          <w:ilvl w:val="0"/>
          <w:numId w:val="48"/>
        </w:numPr>
        <w:spacing w:after="120"/>
        <w:ind w:left="340" w:hanging="282"/>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13D46F94" w14:textId="4BBD92B7" w:rsidR="00FC09D5" w:rsidRPr="00FC09D5" w:rsidRDefault="00FC09D5">
      <w:pPr>
        <w:numPr>
          <w:ilvl w:val="0"/>
          <w:numId w:val="48"/>
        </w:numPr>
        <w:spacing w:after="120"/>
        <w:ind w:left="340" w:hanging="282"/>
        <w:rPr>
          <w:rFonts w:eastAsia="Times New Roman"/>
        </w:rPr>
      </w:pPr>
      <w:r w:rsidRPr="00FC09D5">
        <w:rPr>
          <w:rFonts w:eastAsia="Times New Roman"/>
        </w:rPr>
        <w:t>Recognise that harmful sexual behaviour exists on a continuum and may escalate from inappropriate behaviour, including misogyny, to sexual harassment and sexual violence if not addressed early.</w:t>
      </w:r>
    </w:p>
    <w:p w14:paraId="41FD885B" w14:textId="77777777" w:rsidR="00FA02AD" w:rsidRDefault="00B85661">
      <w:pPr>
        <w:numPr>
          <w:ilvl w:val="0"/>
          <w:numId w:val="48"/>
        </w:numPr>
        <w:spacing w:after="120"/>
        <w:ind w:left="340" w:hanging="282"/>
        <w:rPr>
          <w:rFonts w:ascii="Times New Roman" w:eastAsia="Times New Roman" w:hAnsi="Times New Roman" w:cs="Times New Roman"/>
          <w:sz w:val="22"/>
          <w:szCs w:val="22"/>
        </w:rPr>
      </w:pPr>
      <w:r>
        <w:t>Ensure staff are trained to understand:</w:t>
      </w:r>
    </w:p>
    <w:p w14:paraId="3664F22A" w14:textId="77777777" w:rsidR="00FA02AD" w:rsidRDefault="00B85661">
      <w:pPr>
        <w:numPr>
          <w:ilvl w:val="0"/>
          <w:numId w:val="49"/>
        </w:numPr>
        <w:pBdr>
          <w:left w:val="none" w:sz="0" w:space="7" w:color="auto"/>
        </w:pBdr>
        <w:spacing w:after="120"/>
        <w:ind w:left="567" w:right="567" w:hanging="402"/>
        <w:rPr>
          <w:rFonts w:ascii="Times New Roman" w:eastAsia="Times New Roman" w:hAnsi="Times New Roman" w:cs="Times New Roman"/>
        </w:rPr>
      </w:pPr>
      <w:r>
        <w:t>How to recognise the indicators and signs of child-on-child abuse, and know how to identify it and respond to reports</w:t>
      </w:r>
    </w:p>
    <w:p w14:paraId="59AAFD56" w14:textId="77777777" w:rsidR="00FA02AD" w:rsidRDefault="00B85661">
      <w:pPr>
        <w:numPr>
          <w:ilvl w:val="0"/>
          <w:numId w:val="49"/>
        </w:numPr>
        <w:pBdr>
          <w:left w:val="none" w:sz="0" w:space="7" w:color="auto"/>
        </w:pBdr>
        <w:spacing w:after="120"/>
        <w:ind w:left="567" w:right="567" w:hanging="402"/>
        <w:rPr>
          <w:rFonts w:ascii="Times New Roman" w:eastAsia="Times New Roman" w:hAnsi="Times New Roman" w:cs="Times New Roman"/>
        </w:rPr>
      </w:pPr>
      <w:r>
        <w:t xml:space="preserve">That even if there are no reports of child-on-child abuse in school, it does not mean it is not happening – staff should maintain an attitude of “it could happen here” </w:t>
      </w:r>
    </w:p>
    <w:p w14:paraId="30BFD46B" w14:textId="229139E9" w:rsidR="00FA02AD" w:rsidRPr="00BF3FD0" w:rsidRDefault="00B85661" w:rsidP="00BF3FD0">
      <w:pPr>
        <w:numPr>
          <w:ilvl w:val="0"/>
          <w:numId w:val="49"/>
        </w:numPr>
        <w:pBdr>
          <w:left w:val="none" w:sz="0" w:space="7" w:color="auto"/>
        </w:pBdr>
        <w:spacing w:after="120"/>
        <w:ind w:left="567" w:right="567" w:hanging="402"/>
        <w:rPr>
          <w:rFonts w:ascii="Times New Roman" w:eastAsia="Times New Roman" w:hAnsi="Times New Roman" w:cs="Times New Roman"/>
        </w:rPr>
      </w:pPr>
      <w:r>
        <w:t>That if they have any concerns about a child’s welfare, they should act on them immediately rather than wait to be told, and that victims may not always make a direct report. For example:</w:t>
      </w:r>
    </w:p>
    <w:p w14:paraId="3CD3B7CE" w14:textId="739C6C12" w:rsidR="008F1A93" w:rsidRPr="00BF3FD0" w:rsidRDefault="008F1A93">
      <w:pPr>
        <w:numPr>
          <w:ilvl w:val="0"/>
          <w:numId w:val="50"/>
        </w:numPr>
        <w:pBdr>
          <w:left w:val="none" w:sz="0" w:space="7" w:color="auto"/>
        </w:pBdr>
        <w:spacing w:after="120"/>
        <w:ind w:left="850" w:hanging="340"/>
        <w:rPr>
          <w:rFonts w:eastAsia="Times New Roman"/>
        </w:rPr>
      </w:pPr>
      <w:r w:rsidRPr="00BF3FD0">
        <w:rPr>
          <w:rFonts w:eastAsia="Times New Roman"/>
        </w:rPr>
        <w:t xml:space="preserve">Children can show signs or act in ways </w:t>
      </w:r>
      <w:r w:rsidR="00BF3FD0" w:rsidRPr="00BF3FD0">
        <w:rPr>
          <w:rFonts w:eastAsia="Times New Roman"/>
        </w:rPr>
        <w:t>that they hope adults will notice and react to</w:t>
      </w:r>
    </w:p>
    <w:p w14:paraId="1943274B" w14:textId="40B8954D"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friend may make a report</w:t>
      </w:r>
    </w:p>
    <w:p w14:paraId="50D391D3" w14:textId="17BC4740"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member of staff may overhear a conversation</w:t>
      </w:r>
    </w:p>
    <w:p w14:paraId="52F999F0" w14:textId="3F986B84" w:rsidR="00BF3FD0" w:rsidRPr="00BF3FD0" w:rsidRDefault="00BF3FD0">
      <w:pPr>
        <w:numPr>
          <w:ilvl w:val="0"/>
          <w:numId w:val="50"/>
        </w:numPr>
        <w:pBdr>
          <w:left w:val="none" w:sz="0" w:space="7" w:color="auto"/>
        </w:pBdr>
        <w:spacing w:after="120"/>
        <w:ind w:left="850" w:hanging="340"/>
        <w:rPr>
          <w:rFonts w:eastAsia="Times New Roman"/>
        </w:rPr>
      </w:pPr>
      <w:r w:rsidRPr="00BF3FD0">
        <w:rPr>
          <w:rFonts w:eastAsia="Times New Roman"/>
        </w:rPr>
        <w:t>A child’s behaviour may indicate something is wrong</w:t>
      </w:r>
    </w:p>
    <w:p w14:paraId="3B92ED15"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lastRenderedPageBreak/>
        <w:t>That certain children may face additional barriers to telling someone because of their vulnerability, disability, gender, ethnicity and/or sexual orientation</w:t>
      </w:r>
    </w:p>
    <w:p w14:paraId="0E9E0AAF"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a pupil harming a peer could be a sign that the child is being abused themselves, and that this would fall under the scope of this policy</w:t>
      </w:r>
    </w:p>
    <w:p w14:paraId="600C9D0F"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The important role they have to play in preventing child-on-child abuse and responding where they believe a child may be at risk from it</w:t>
      </w:r>
    </w:p>
    <w:p w14:paraId="5EF23F36"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they should speak to the DSL if they have any concerns</w:t>
      </w:r>
    </w:p>
    <w:p w14:paraId="0E6FD0A3"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social media is likely to play a role in the fall-out from any incident or alleged incident, including for potential contact between the victim, alleged perpetrator(s) and friends from either side</w:t>
      </w:r>
    </w:p>
    <w:p w14:paraId="72A3C4C5" w14:textId="77777777" w:rsidR="00FA02AD" w:rsidRDefault="00B85661">
      <w:pPr>
        <w:numPr>
          <w:ilvl w:val="0"/>
          <w:numId w:val="51"/>
        </w:numPr>
        <w:pBdr>
          <w:left w:val="none" w:sz="0" w:space="7" w:color="auto"/>
        </w:pBdr>
        <w:spacing w:after="120"/>
        <w:ind w:left="567" w:right="567" w:hanging="402"/>
        <w:rPr>
          <w:rFonts w:ascii="Times New Roman" w:eastAsia="Times New Roman" w:hAnsi="Times New Roman" w:cs="Times New Roman"/>
        </w:rPr>
      </w:pPr>
      <w:r>
        <w:t>That exposure to misogynistic/misandrist content online can indicate a safeguarding concern and requires early discussion with the DSL</w:t>
      </w:r>
    </w:p>
    <w:p w14:paraId="0FC0A551" w14:textId="77777777" w:rsidR="00FA02AD" w:rsidRDefault="00B85661">
      <w:pPr>
        <w:spacing w:after="120"/>
      </w:pPr>
      <w:r>
        <w:t>The DSL will take the lead role in any disciplining of the alleged perpetrator(s). We will provide support at the same time as taking any disciplinary action.</w:t>
      </w:r>
    </w:p>
    <w:p w14:paraId="6C92CFB1" w14:textId="77777777" w:rsidR="00FA02AD" w:rsidRDefault="00B85661">
      <w:pPr>
        <w:spacing w:after="120"/>
      </w:pPr>
      <w:r>
        <w:t>Disciplinary action can be taken while other investigations are going on, such as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5736AD24" w14:textId="77777777" w:rsidR="00FA02AD" w:rsidRDefault="00B85661">
      <w:pPr>
        <w:numPr>
          <w:ilvl w:val="0"/>
          <w:numId w:val="52"/>
        </w:numPr>
        <w:spacing w:after="120"/>
        <w:ind w:left="340" w:hanging="282"/>
        <w:rPr>
          <w:rFonts w:ascii="Times New Roman" w:eastAsia="Times New Roman" w:hAnsi="Times New Roman" w:cs="Times New Roman"/>
          <w:sz w:val="22"/>
          <w:szCs w:val="22"/>
        </w:rPr>
      </w:pPr>
      <w:r>
        <w:t>Taking action would prejudice an investigation and/or subsequent prosecution – we will liaise with the police and/or local authority children’s social care to determine this</w:t>
      </w:r>
    </w:p>
    <w:p w14:paraId="679D1106" w14:textId="77777777" w:rsidR="00FA02AD" w:rsidRDefault="00B85661">
      <w:pPr>
        <w:numPr>
          <w:ilvl w:val="0"/>
          <w:numId w:val="52"/>
        </w:numPr>
        <w:spacing w:after="120"/>
        <w:ind w:left="340" w:hanging="282"/>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152FAF7F" w14:textId="77777777" w:rsidR="00CE1D28" w:rsidRDefault="00B85661" w:rsidP="00CE1D28">
      <w:pPr>
        <w:spacing w:before="240" w:after="120"/>
        <w:rPr>
          <w:sz w:val="24"/>
          <w:szCs w:val="24"/>
        </w:rPr>
      </w:pPr>
      <w:r>
        <w:rPr>
          <w:b/>
          <w:bCs/>
          <w:color w:val="12263F"/>
          <w:sz w:val="24"/>
          <w:szCs w:val="24"/>
        </w:rPr>
        <w:t xml:space="preserve">7.9 Making or sharing of nudes and semi-nudes </w:t>
      </w:r>
    </w:p>
    <w:p w14:paraId="78DBC571" w14:textId="32927D44" w:rsidR="00FA02AD" w:rsidRPr="00CE1D28" w:rsidRDefault="00CE1D28" w:rsidP="00CE1D28">
      <w:pPr>
        <w:spacing w:before="240" w:after="120"/>
        <w:rPr>
          <w:sz w:val="24"/>
          <w:szCs w:val="24"/>
        </w:rPr>
      </w:pPr>
      <w:r>
        <w:t xml:space="preserve">This approach bases on Guidance from </w:t>
      </w:r>
      <w:r w:rsidRPr="00CE1D28">
        <w:t>This approach based on guidance from the UK Council for Internet Safety for all staff and for DSLs and senior leaders.</w:t>
      </w:r>
    </w:p>
    <w:p w14:paraId="2232788A" w14:textId="77777777" w:rsidR="00FA02AD" w:rsidRDefault="00B85661">
      <w:pPr>
        <w:spacing w:after="120"/>
      </w:pPr>
      <w:r>
        <w:rPr>
          <w:b/>
          <w:bCs/>
        </w:rPr>
        <w:t>Your responsibilities when responding to an incident</w:t>
      </w:r>
    </w:p>
    <w:p w14:paraId="0546FC9C" w14:textId="6A6D8268" w:rsidR="00FA02AD" w:rsidRDefault="00B85661">
      <w:pPr>
        <w:spacing w:after="120"/>
      </w:pPr>
      <w:r>
        <w:t xml:space="preserve">All incidents involving the sharing of nude or semi-nude images, regardless of whether they are consensual or non-consensual, require a safeguarding response. </w:t>
      </w:r>
      <w:r w:rsidR="007575B6" w:rsidRPr="007575B6">
        <w:t>The sharing of nude or semi-nude images should always be considered through a safeguarding lens and responded to proportionately in line with UKCIS guidance, whether consensual or non-consensual</w:t>
      </w:r>
      <w:r w:rsidR="00661D15">
        <w:t xml:space="preserve">. </w:t>
      </w:r>
      <w:r>
        <w:t>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0F55A22D" w14:textId="77777777" w:rsidR="00FA02AD" w:rsidRDefault="00B85661">
      <w:pPr>
        <w:spacing w:after="120"/>
      </w:pPr>
      <w:r>
        <w:t xml:space="preserve">You must </w:t>
      </w:r>
      <w:r>
        <w:rPr>
          <w:b/>
          <w:bCs/>
        </w:rPr>
        <w:t>not</w:t>
      </w:r>
      <w:r>
        <w:t xml:space="preserve">: </w:t>
      </w:r>
    </w:p>
    <w:p w14:paraId="633B3FFC"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31283C1"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Delete the imagery or ask the pupil to delete it</w:t>
      </w:r>
    </w:p>
    <w:p w14:paraId="285581D2"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3620EC2"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Share information about the incident with other members of staff, the pupil(s) it involves or their, or other, parents and/or carers</w:t>
      </w:r>
    </w:p>
    <w:p w14:paraId="13DD0E88" w14:textId="77777777" w:rsidR="00FA02AD" w:rsidRDefault="00B85661">
      <w:pPr>
        <w:numPr>
          <w:ilvl w:val="0"/>
          <w:numId w:val="53"/>
        </w:numPr>
        <w:spacing w:after="120"/>
        <w:ind w:left="340" w:hanging="282"/>
        <w:rPr>
          <w:rFonts w:ascii="Times New Roman" w:eastAsia="Times New Roman" w:hAnsi="Times New Roman" w:cs="Times New Roman"/>
          <w:sz w:val="22"/>
          <w:szCs w:val="22"/>
        </w:rPr>
      </w:pPr>
      <w:r>
        <w:t>Say or do anything to blame or shame any young people involved</w:t>
      </w:r>
    </w:p>
    <w:p w14:paraId="22833A2B" w14:textId="77777777" w:rsidR="00FA02AD" w:rsidRDefault="00B85661">
      <w:pPr>
        <w:spacing w:after="120"/>
      </w:pPr>
      <w:r>
        <w:t>You should explain that you need to report the incident, and reassure the pupil(s) that they will receive support and help from the DSL.</w:t>
      </w:r>
    </w:p>
    <w:p w14:paraId="1F5B5765" w14:textId="77777777" w:rsidR="00FA02AD" w:rsidRDefault="00B85661">
      <w:pPr>
        <w:spacing w:after="120"/>
      </w:pPr>
      <w:r>
        <w:rPr>
          <w:b/>
          <w:bCs/>
        </w:rPr>
        <w:t>Initial review meeting</w:t>
      </w:r>
    </w:p>
    <w:p w14:paraId="0E347405" w14:textId="77777777" w:rsidR="00FA02AD" w:rsidRDefault="00B85661">
      <w:pPr>
        <w:spacing w:after="120"/>
      </w:pPr>
      <w:r>
        <w:lastRenderedPageBreak/>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D538B62"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 xml:space="preserve">Whether there is an immediate risk to pupil(s) </w:t>
      </w:r>
    </w:p>
    <w:p w14:paraId="5916DE7B"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 xml:space="preserve">If a referral needs to be made to the police and/or children’s social care </w:t>
      </w:r>
    </w:p>
    <w:p w14:paraId="5D61F125"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116CF7D4"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What further information is required to decide on the best response</w:t>
      </w:r>
    </w:p>
    <w:p w14:paraId="1C6C3C43"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the image(s) has been shared widely and via what services and/or platforms (this may be unknown)</w:t>
      </w:r>
    </w:p>
    <w:p w14:paraId="7F508B50"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immediate action should be taken to delete or remove images or videos from devices or online services</w:t>
      </w:r>
    </w:p>
    <w:p w14:paraId="4FFD6603"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Any relevant facts about the pupils involved which would influence risk assessment</w:t>
      </w:r>
    </w:p>
    <w:p w14:paraId="473F54EF"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If there is a need to contact another school, college, setting or individual</w:t>
      </w:r>
    </w:p>
    <w:p w14:paraId="63AA387A" w14:textId="77777777" w:rsidR="00FA02AD" w:rsidRDefault="00B85661">
      <w:pPr>
        <w:numPr>
          <w:ilvl w:val="0"/>
          <w:numId w:val="54"/>
        </w:numPr>
        <w:spacing w:after="120"/>
        <w:ind w:left="340" w:hanging="282"/>
        <w:rPr>
          <w:rFonts w:ascii="Times New Roman" w:eastAsia="Times New Roman" w:hAnsi="Times New Roman" w:cs="Times New Roman"/>
          <w:sz w:val="22"/>
          <w:szCs w:val="22"/>
        </w:rPr>
      </w:pPr>
      <w:r>
        <w:t>Whether to contact parents or carers of the pupils involved (in most cases parents/carers should be involved)</w:t>
      </w:r>
    </w:p>
    <w:p w14:paraId="1445907E" w14:textId="0B7D0554" w:rsidR="00FA02AD" w:rsidRDefault="00B85661">
      <w:pPr>
        <w:spacing w:after="120"/>
      </w:pPr>
      <w:r>
        <w:t xml:space="preserve">The DSL will make an immediate referral to police and/or </w:t>
      </w:r>
      <w:r w:rsidR="00540DCE">
        <w:t xml:space="preserve">The Bridge </w:t>
      </w:r>
      <w:r>
        <w:t xml:space="preserve">if: </w:t>
      </w:r>
    </w:p>
    <w:p w14:paraId="4BC4E207"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 xml:space="preserve">The incident involves an adult. </w:t>
      </w:r>
      <w:bookmarkStart w:id="20" w:name="_Hlk167959363"/>
      <w:r>
        <w:t>Where an adult poses as a child to groom or exploit a child or young person, the incident may first present as a child-on-child incident. See appendix 4 for more information on assessing adult-involved incidents</w:t>
      </w:r>
    </w:p>
    <w:bookmarkEnd w:id="20"/>
    <w:p w14:paraId="5B1FFF7B" w14:textId="534891BC" w:rsidR="00FA02AD" w:rsidRDefault="00B85661">
      <w:pPr>
        <w:numPr>
          <w:ilvl w:val="0"/>
          <w:numId w:val="55"/>
        </w:numPr>
        <w:spacing w:after="120"/>
        <w:ind w:left="340" w:hanging="282"/>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r w:rsidR="00526960">
        <w:t>D</w:t>
      </w:r>
      <w:r>
        <w:t>)</w:t>
      </w:r>
    </w:p>
    <w:p w14:paraId="759902D3"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0A0E3D23"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The imagery involves sexual acts and any pupil in the images or videos is under 13</w:t>
      </w:r>
    </w:p>
    <w:p w14:paraId="5F4C0B28" w14:textId="77777777" w:rsidR="00FA02AD" w:rsidRDefault="00B85661">
      <w:pPr>
        <w:numPr>
          <w:ilvl w:val="0"/>
          <w:numId w:val="55"/>
        </w:numPr>
        <w:spacing w:after="120"/>
        <w:ind w:left="340" w:hanging="282"/>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0354D427" w14:textId="77777777" w:rsidR="00FA02AD" w:rsidRDefault="00B85661">
      <w:pPr>
        <w:spacing w:after="120"/>
      </w:pPr>
      <w:r>
        <w:t>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w:t>
      </w:r>
    </w:p>
    <w:p w14:paraId="685B8EBE" w14:textId="77777777" w:rsidR="00FA02AD" w:rsidRDefault="00B85661">
      <w:pPr>
        <w:spacing w:after="120"/>
      </w:pPr>
      <w:r>
        <w:rPr>
          <w:b/>
          <w:bCs/>
        </w:rPr>
        <w:t>Further review by the DSL</w:t>
      </w:r>
    </w:p>
    <w:p w14:paraId="1B80002C" w14:textId="64BC2D19" w:rsidR="00FA02AD" w:rsidRDefault="00B85661">
      <w:pPr>
        <w:spacing w:after="120"/>
      </w:pPr>
      <w:r>
        <w:t>If at the initial review stage a decision has been made not to refer to police and/or</w:t>
      </w:r>
      <w:r w:rsidR="00526960">
        <w:t xml:space="preserve"> The Bridge</w:t>
      </w:r>
      <w:r>
        <w:t>, the DSL will conduct a further review to establish the facts and assess the risks.</w:t>
      </w:r>
    </w:p>
    <w:p w14:paraId="189346BE" w14:textId="77777777" w:rsidR="00FA02AD" w:rsidRDefault="00B85661">
      <w:pPr>
        <w:spacing w:after="120"/>
      </w:pPr>
      <w:r>
        <w:t>They will hold interviews with the pupils involved (if appropriate).</w:t>
      </w:r>
    </w:p>
    <w:p w14:paraId="650DA7AF" w14:textId="62C4B559" w:rsidR="00FA02AD" w:rsidRDefault="00B85661">
      <w:pPr>
        <w:spacing w:after="120"/>
      </w:pPr>
      <w:r>
        <w:t xml:space="preserve">If at any point in the process there is a concern that a pupil has been harmed or is at risk of harm, a referral will be made to </w:t>
      </w:r>
      <w:r w:rsidR="00526960">
        <w:t xml:space="preserve">The Bridge </w:t>
      </w:r>
      <w:r>
        <w:t xml:space="preserve">and/or the police immediately. </w:t>
      </w:r>
    </w:p>
    <w:p w14:paraId="57E6DB69" w14:textId="77777777" w:rsidR="00FA02AD" w:rsidRDefault="00B85661">
      <w:pPr>
        <w:spacing w:after="120"/>
      </w:pPr>
      <w:r>
        <w:rPr>
          <w:b/>
          <w:bCs/>
        </w:rPr>
        <w:t>Informing parents/carers</w:t>
      </w:r>
    </w:p>
    <w:p w14:paraId="4E7C2821" w14:textId="77777777" w:rsidR="00FA02AD" w:rsidRDefault="00B85661">
      <w:pPr>
        <w:spacing w:after="120"/>
      </w:pPr>
      <w:r>
        <w:t xml:space="preserve">The DSL will inform parents/carers at an early stage and keep them involved in the process, unless there is a good reason to believe that involving them would put the pupil at risk of harm. </w:t>
      </w:r>
    </w:p>
    <w:p w14:paraId="0C1C63CA" w14:textId="77777777" w:rsidR="00FA02AD" w:rsidRDefault="00B85661">
      <w:pPr>
        <w:spacing w:after="120"/>
      </w:pPr>
      <w:r>
        <w:rPr>
          <w:b/>
          <w:bCs/>
        </w:rPr>
        <w:t>Referring to the police</w:t>
      </w:r>
    </w:p>
    <w:p w14:paraId="382D0224" w14:textId="4BD7B216" w:rsidR="00FA02AD" w:rsidRDefault="00CE1D28">
      <w:pPr>
        <w:spacing w:after="120"/>
      </w:pPr>
      <w:r w:rsidRPr="00CE1D28">
        <w:t xml:space="preserve">If it is necessary to refer an incident to the police, this will be done through local </w:t>
      </w:r>
      <w:proofErr w:type="spellStart"/>
      <w:r w:rsidRPr="00CE1D28">
        <w:t>neighbourhood</w:t>
      </w:r>
      <w:proofErr w:type="spellEnd"/>
      <w:r w:rsidRPr="00CE1D28">
        <w:t xml:space="preserve"> police, </w:t>
      </w:r>
      <w:proofErr w:type="spellStart"/>
      <w:r w:rsidRPr="00CE1D28">
        <w:t>dialling</w:t>
      </w:r>
      <w:proofErr w:type="spellEnd"/>
      <w:r w:rsidRPr="00CE1D28">
        <w:t xml:space="preserve"> 101, online report</w:t>
      </w:r>
    </w:p>
    <w:p w14:paraId="31B7FD0A" w14:textId="77777777" w:rsidR="00FA02AD" w:rsidRDefault="00B85661">
      <w:pPr>
        <w:spacing w:after="120"/>
      </w:pPr>
      <w:r>
        <w:rPr>
          <w:b/>
          <w:bCs/>
        </w:rPr>
        <w:t>Recording incidents</w:t>
      </w:r>
    </w:p>
    <w:p w14:paraId="7A7339ED" w14:textId="77777777" w:rsidR="00FA02AD" w:rsidRDefault="00B85661">
      <w:pPr>
        <w:spacing w:after="120"/>
      </w:pPr>
      <w:r>
        <w:lastRenderedPageBreak/>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18 of this policy also apply to recording these incidents. </w:t>
      </w:r>
    </w:p>
    <w:p w14:paraId="6C52EB57" w14:textId="0FEEC168" w:rsidR="00FA02AD" w:rsidRDefault="00B85661">
      <w:pPr>
        <w:spacing w:after="120"/>
      </w:pPr>
      <w:bookmarkStart w:id="21" w:name="_Hlk63344010"/>
      <w:r>
        <w:rPr>
          <w:b/>
          <w:bCs/>
        </w:rPr>
        <w:t xml:space="preserve">Curriculum coverage </w:t>
      </w:r>
    </w:p>
    <w:p w14:paraId="441B58D9" w14:textId="04BEC0B7" w:rsidR="00FA02AD" w:rsidRDefault="00B85661">
      <w:pPr>
        <w:spacing w:after="120"/>
      </w:pPr>
      <w:r>
        <w:t xml:space="preserve">Pupils are taught about the issues surrounding the making or sharing of nudes and semi-nudes as part of our </w:t>
      </w:r>
      <w:r w:rsidR="00CE1D28">
        <w:t>RHE/PSHE</w:t>
      </w:r>
      <w:r>
        <w:t xml:space="preserve"> and computing </w:t>
      </w:r>
      <w:proofErr w:type="spellStart"/>
      <w:r>
        <w:t>programmes</w:t>
      </w:r>
      <w:proofErr w:type="spellEnd"/>
      <w:r>
        <w:t xml:space="preserve">. Teaching covers the following in relation to the sharing of nudes and semi-nudes: </w:t>
      </w:r>
    </w:p>
    <w:bookmarkEnd w:id="21"/>
    <w:p w14:paraId="682C5A91"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What it is</w:t>
      </w:r>
    </w:p>
    <w:p w14:paraId="089B4F6F"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How it is most likely to be encountered</w:t>
      </w:r>
    </w:p>
    <w:p w14:paraId="4943183C"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2E059781"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Issues of legality</w:t>
      </w:r>
    </w:p>
    <w:p w14:paraId="2792044F" w14:textId="77777777" w:rsidR="00FA02AD" w:rsidRDefault="00B85661">
      <w:pPr>
        <w:numPr>
          <w:ilvl w:val="0"/>
          <w:numId w:val="56"/>
        </w:numPr>
        <w:spacing w:after="120"/>
        <w:ind w:left="340" w:hanging="282"/>
        <w:rPr>
          <w:rFonts w:ascii="Times New Roman" w:eastAsia="Times New Roman" w:hAnsi="Times New Roman" w:cs="Times New Roman"/>
          <w:sz w:val="22"/>
          <w:szCs w:val="22"/>
        </w:rPr>
      </w:pPr>
      <w:r>
        <w:t>The risk of damage to people’s feelings and reputation</w:t>
      </w:r>
    </w:p>
    <w:p w14:paraId="27BC1960" w14:textId="77777777" w:rsidR="00FA02AD" w:rsidRDefault="00B85661">
      <w:pPr>
        <w:spacing w:after="120"/>
      </w:pPr>
      <w:r>
        <w:t>Pupils also learn the strategies and skills needed to manage:</w:t>
      </w:r>
    </w:p>
    <w:p w14:paraId="76264712" w14:textId="77777777" w:rsidR="00FA02AD" w:rsidRDefault="00B85661">
      <w:pPr>
        <w:numPr>
          <w:ilvl w:val="0"/>
          <w:numId w:val="57"/>
        </w:numPr>
        <w:spacing w:after="120"/>
        <w:ind w:left="340" w:right="284" w:hanging="282"/>
        <w:rPr>
          <w:rFonts w:ascii="Times New Roman" w:eastAsia="Times New Roman" w:hAnsi="Times New Roman" w:cs="Times New Roman"/>
          <w:sz w:val="22"/>
          <w:szCs w:val="22"/>
        </w:rPr>
      </w:pPr>
      <w:r>
        <w:t>Specific requests or pressure to make, provide (or forward) such images</w:t>
      </w:r>
    </w:p>
    <w:p w14:paraId="35817D84" w14:textId="77777777" w:rsidR="00FA02AD" w:rsidRDefault="00B85661">
      <w:pPr>
        <w:numPr>
          <w:ilvl w:val="0"/>
          <w:numId w:val="57"/>
        </w:numPr>
        <w:spacing w:after="120"/>
        <w:ind w:left="340" w:right="284" w:hanging="282"/>
        <w:rPr>
          <w:rFonts w:ascii="Times New Roman" w:eastAsia="Times New Roman" w:hAnsi="Times New Roman" w:cs="Times New Roman"/>
          <w:sz w:val="22"/>
          <w:szCs w:val="22"/>
        </w:rPr>
      </w:pPr>
      <w:r>
        <w:t>The receipt of such images</w:t>
      </w:r>
    </w:p>
    <w:p w14:paraId="43B91415" w14:textId="77777777" w:rsidR="00FA02AD" w:rsidRDefault="00B85661">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2E444F62" w14:textId="77777777" w:rsidR="00FA02AD" w:rsidRDefault="00B85661">
      <w:pPr>
        <w:spacing w:after="120"/>
      </w:pPr>
      <w:bookmarkStart w:id="22" w:name="_Hlk167957908"/>
      <w:r>
        <w:t>Teaching follows best practice in delivering safe and effective education, including:</w:t>
      </w:r>
    </w:p>
    <w:p w14:paraId="0DA62FB5"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Putting safeguarding first</w:t>
      </w:r>
    </w:p>
    <w:p w14:paraId="3B80E2B5"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Approaching from the perspective of the child</w:t>
      </w:r>
    </w:p>
    <w:p w14:paraId="5A861D2F"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Promoting dialogue and understanding</w:t>
      </w:r>
    </w:p>
    <w:p w14:paraId="661A6F56"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Empowering and enabling children and young people</w:t>
      </w:r>
    </w:p>
    <w:p w14:paraId="1F2E193A"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Never frightening or scare-mongering</w:t>
      </w:r>
    </w:p>
    <w:p w14:paraId="468A7786" w14:textId="77777777" w:rsidR="00FA02AD" w:rsidRDefault="00B85661">
      <w:pPr>
        <w:numPr>
          <w:ilvl w:val="0"/>
          <w:numId w:val="58"/>
        </w:numPr>
        <w:spacing w:after="120"/>
        <w:ind w:left="340" w:hanging="282"/>
        <w:rPr>
          <w:rFonts w:ascii="Times New Roman" w:eastAsia="Times New Roman" w:hAnsi="Times New Roman" w:cs="Times New Roman"/>
          <w:sz w:val="22"/>
          <w:szCs w:val="22"/>
        </w:rPr>
      </w:pPr>
      <w:r>
        <w:t>Challenging victim-blaming attitudes</w:t>
      </w:r>
    </w:p>
    <w:bookmarkEnd w:id="22"/>
    <w:p w14:paraId="49182506" w14:textId="77777777" w:rsidR="00FA02AD" w:rsidRDefault="00B85661">
      <w:pPr>
        <w:spacing w:before="240" w:after="120"/>
        <w:rPr>
          <w:sz w:val="24"/>
          <w:szCs w:val="24"/>
        </w:rPr>
      </w:pPr>
      <w:r>
        <w:rPr>
          <w:b/>
          <w:bCs/>
          <w:color w:val="12263F"/>
          <w:sz w:val="24"/>
          <w:szCs w:val="24"/>
        </w:rPr>
        <w:t xml:space="preserve">7.10 Reporting systems for our pupils </w:t>
      </w:r>
    </w:p>
    <w:p w14:paraId="3E512CC0" w14:textId="77777777" w:rsidR="00FA02AD" w:rsidRDefault="00B85661">
      <w:pPr>
        <w:spacing w:after="120"/>
      </w:pPr>
      <w:r>
        <w:t xml:space="preserve">Where there is a safeguarding concern, we will take the child’s wishes and feelings into account when determining what action to take and what services to provide. </w:t>
      </w:r>
    </w:p>
    <w:p w14:paraId="4B2E85DC" w14:textId="77777777" w:rsidR="00FA02AD" w:rsidRDefault="00B85661">
      <w:pPr>
        <w:spacing w:after="120"/>
      </w:pPr>
      <w:r>
        <w:t xml:space="preserve">We recognise the importance of ensuring pupils feel safe and comfortable to come forward and report any concerns and/or allegations. </w:t>
      </w:r>
    </w:p>
    <w:p w14:paraId="52D22708" w14:textId="77777777" w:rsidR="00FA02AD" w:rsidRDefault="00B85661">
      <w:pPr>
        <w:spacing w:after="120"/>
      </w:pPr>
      <w:r>
        <w:t>To achieve this, we will:</w:t>
      </w:r>
    </w:p>
    <w:p w14:paraId="63303D23" w14:textId="77777777" w:rsidR="00FA02AD" w:rsidRPr="00CE1D28" w:rsidRDefault="00B85661">
      <w:pPr>
        <w:numPr>
          <w:ilvl w:val="0"/>
          <w:numId w:val="59"/>
        </w:numPr>
        <w:spacing w:after="120"/>
        <w:ind w:left="340" w:hanging="282"/>
        <w:rPr>
          <w:rFonts w:eastAsia="Times New Roman"/>
          <w:sz w:val="22"/>
          <w:szCs w:val="22"/>
        </w:rPr>
      </w:pPr>
      <w:r>
        <w:t>P</w:t>
      </w:r>
      <w:r w:rsidRPr="00CE1D28">
        <w:t>ut systems in place for pupils to confidently report abuse</w:t>
      </w:r>
    </w:p>
    <w:p w14:paraId="4CA662BF" w14:textId="77777777" w:rsidR="00FA02AD" w:rsidRPr="00CE1D28" w:rsidRDefault="00B85661">
      <w:pPr>
        <w:numPr>
          <w:ilvl w:val="0"/>
          <w:numId w:val="59"/>
        </w:numPr>
        <w:spacing w:after="120"/>
        <w:ind w:left="340" w:hanging="282"/>
        <w:rPr>
          <w:rFonts w:eastAsia="Times New Roman"/>
          <w:sz w:val="22"/>
          <w:szCs w:val="22"/>
        </w:rPr>
      </w:pPr>
      <w:r w:rsidRPr="00CE1D28">
        <w:t xml:space="preserve">Ensure our reporting systems are well promoted, easily understood and easily accessible for pupils </w:t>
      </w:r>
    </w:p>
    <w:p w14:paraId="7C26F3EA" w14:textId="77777777" w:rsidR="00CE1D28" w:rsidRPr="00CE1D28" w:rsidRDefault="00B85661" w:rsidP="00CE1D28">
      <w:pPr>
        <w:numPr>
          <w:ilvl w:val="0"/>
          <w:numId w:val="59"/>
        </w:numPr>
        <w:spacing w:after="120"/>
        <w:ind w:left="340" w:hanging="282"/>
        <w:rPr>
          <w:rFonts w:eastAsia="Times New Roman"/>
          <w:sz w:val="22"/>
          <w:szCs w:val="22"/>
        </w:rPr>
      </w:pPr>
      <w:r w:rsidRPr="00CE1D28">
        <w:t xml:space="preserve">Make it clear to pupils that their concerns will be taken seriously, and that they can safely express their views and give feedback </w:t>
      </w:r>
    </w:p>
    <w:p w14:paraId="1B417B4D" w14:textId="77777777" w:rsidR="00CE1D28" w:rsidRPr="00CE1D28" w:rsidRDefault="00CE1D28" w:rsidP="00CE1D28">
      <w:pPr>
        <w:numPr>
          <w:ilvl w:val="0"/>
          <w:numId w:val="59"/>
        </w:numPr>
        <w:spacing w:after="120"/>
        <w:ind w:left="340" w:hanging="282"/>
        <w:rPr>
          <w:rFonts w:eastAsia="Times New Roman"/>
        </w:rPr>
      </w:pPr>
      <w:r w:rsidRPr="00CE1D28">
        <w:rPr>
          <w:rFonts w:eastAsia="Times New Roman"/>
        </w:rPr>
        <w:t xml:space="preserve">Children are encouraged to report their concerns to either Miss Campbell or their class teacher via the worry box or through a confidential message on class dojo. </w:t>
      </w:r>
    </w:p>
    <w:p w14:paraId="5984A617" w14:textId="36A9AF06" w:rsidR="00FA02AD" w:rsidRPr="00CE1D28" w:rsidRDefault="00CE1D28" w:rsidP="00CE1D28">
      <w:pPr>
        <w:numPr>
          <w:ilvl w:val="0"/>
          <w:numId w:val="59"/>
        </w:numPr>
        <w:spacing w:after="120"/>
        <w:ind w:left="340" w:hanging="282"/>
        <w:rPr>
          <w:rFonts w:eastAsia="Times New Roman"/>
        </w:rPr>
      </w:pPr>
      <w:r w:rsidRPr="00CE1D28">
        <w:rPr>
          <w:rFonts w:eastAsia="Times New Roman"/>
        </w:rPr>
        <w:t xml:space="preserve"> Pupils are made aware of the reporting systems and processes through discussion in your PHSE and class / whole school assemblies.</w:t>
      </w:r>
    </w:p>
    <w:p w14:paraId="26AC4323" w14:textId="4820C677" w:rsidR="00CE1D28" w:rsidRPr="00CE1D28" w:rsidRDefault="00CE1D28" w:rsidP="00CE1D28">
      <w:pPr>
        <w:numPr>
          <w:ilvl w:val="0"/>
          <w:numId w:val="59"/>
        </w:numPr>
        <w:spacing w:after="120"/>
        <w:ind w:left="340" w:hanging="282"/>
        <w:rPr>
          <w:rFonts w:eastAsia="Times New Roman"/>
        </w:rPr>
      </w:pPr>
      <w:r w:rsidRPr="00CE1D28">
        <w:rPr>
          <w:rFonts w:eastAsia="Times New Roman"/>
        </w:rPr>
        <w:lastRenderedPageBreak/>
        <w:t>The school promotes a culture in which every child knows that their voice matters, they will be heard and concerns will be acted upon appropriately.</w:t>
      </w:r>
    </w:p>
    <w:p w14:paraId="71015389" w14:textId="77777777" w:rsidR="00FA02AD" w:rsidRDefault="00FA02AD">
      <w:pPr>
        <w:spacing w:after="120"/>
        <w:ind w:left="340" w:hanging="170"/>
      </w:pPr>
    </w:p>
    <w:p w14:paraId="5AEE9CFD" w14:textId="77777777" w:rsidR="00FA02AD" w:rsidRPr="00FD3531" w:rsidRDefault="00B85661">
      <w:pPr>
        <w:pStyle w:val="Heading1"/>
        <w:keepNext w:val="0"/>
        <w:keepLines w:val="0"/>
        <w:spacing w:before="120" w:after="120"/>
        <w:rPr>
          <w:color w:val="4F81BD" w:themeColor="accent1"/>
          <w:sz w:val="28"/>
          <w:szCs w:val="28"/>
        </w:rPr>
      </w:pPr>
      <w:bookmarkStart w:id="23" w:name="_Toc199513335"/>
      <w:bookmarkStart w:id="24" w:name="_Toc240285040"/>
      <w:r w:rsidRPr="00FD3531">
        <w:rPr>
          <w:rFonts w:ascii="Arial" w:eastAsia="Arial" w:hAnsi="Arial" w:cs="Arial"/>
          <w:color w:val="4F81BD" w:themeColor="accent1"/>
          <w:sz w:val="28"/>
          <w:szCs w:val="28"/>
        </w:rPr>
        <w:t>8. Online safety and the use of mobile technology</w:t>
      </w:r>
      <w:bookmarkEnd w:id="23"/>
      <w:bookmarkEnd w:id="24"/>
    </w:p>
    <w:p w14:paraId="65B9BEB3" w14:textId="77777777" w:rsidR="00FA02AD" w:rsidRDefault="00B85661">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21D5CB38" w14:textId="77777777" w:rsidR="00FA02AD" w:rsidRDefault="00B85661">
      <w:pPr>
        <w:spacing w:after="120"/>
      </w:pPr>
      <w:r>
        <w:t>To address this, our school aims to:</w:t>
      </w:r>
    </w:p>
    <w:p w14:paraId="21E1F64B"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74B251A4"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77F2FBD5"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Set clear guidelines for the use of mobile phones for the whole school community, including the expectation that our school is a mobile phone-free environment by default</w:t>
      </w:r>
    </w:p>
    <w:p w14:paraId="3FB412F0" w14:textId="77777777" w:rsidR="00FA02AD" w:rsidRDefault="00B85661">
      <w:pPr>
        <w:numPr>
          <w:ilvl w:val="0"/>
          <w:numId w:val="61"/>
        </w:numPr>
        <w:spacing w:after="120"/>
        <w:ind w:left="340" w:hanging="282"/>
        <w:rPr>
          <w:rFonts w:ascii="Times New Roman" w:eastAsia="Times New Roman" w:hAnsi="Times New Roman" w:cs="Times New Roman"/>
          <w:sz w:val="22"/>
          <w:szCs w:val="22"/>
        </w:rPr>
      </w:pPr>
      <w:r>
        <w:t>Establish clear mechanisms to identify, intervene in and escalate any incidents or concerns, where appropriate</w:t>
      </w:r>
    </w:p>
    <w:p w14:paraId="7A476510" w14:textId="77777777" w:rsidR="00FA02AD" w:rsidRDefault="00B85661">
      <w:pPr>
        <w:spacing w:after="120"/>
      </w:pPr>
      <w:r>
        <w:rPr>
          <w:b/>
          <w:bCs/>
        </w:rPr>
        <w:t>The 4 key categories of risk</w:t>
      </w:r>
    </w:p>
    <w:p w14:paraId="1FFD1BE3" w14:textId="77777777" w:rsidR="00FA02AD" w:rsidRDefault="00B85661">
      <w:pPr>
        <w:spacing w:after="120"/>
      </w:pPr>
      <w:r>
        <w:t>Our approach to online safety is based on addressing the following categories of risk:</w:t>
      </w:r>
    </w:p>
    <w:p w14:paraId="4C239DB8"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Content</w:t>
      </w:r>
      <w:r>
        <w:t xml:space="preserve"> – being exposed to illegal, inappropriate or harmful content, such as pornography, racism, misogyny, self-harm, suicide, antisemitism, radicalisation, extremism, extreme sexual or physical violence, misinformation, disinformation (including fake news) and conspiracy theories</w:t>
      </w:r>
    </w:p>
    <w:p w14:paraId="0D6675E9"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2EC62BDC" w14:textId="77777777" w:rsidR="00FA02AD" w:rsidRDefault="00B85661">
      <w:pPr>
        <w:numPr>
          <w:ilvl w:val="0"/>
          <w:numId w:val="62"/>
        </w:numPr>
        <w:spacing w:after="120"/>
        <w:ind w:left="340" w:hanging="282"/>
        <w:rPr>
          <w:rFonts w:ascii="Times New Roman" w:eastAsia="Times New Roman" w:hAnsi="Times New Roman" w:cs="Times New Roman"/>
          <w:sz w:val="22"/>
          <w:szCs w:val="22"/>
        </w:rPr>
      </w:pPr>
      <w:r>
        <w:rPr>
          <w:b/>
          <w:bCs/>
        </w:rPr>
        <w:t>Conduct</w:t>
      </w:r>
      <w:r>
        <w:t xml:space="preserve"> – online behaviour that increases the likelihood of, or causes, harm, such as making, sending and receiving explicit images including those generated using AI and online bullying; and </w:t>
      </w:r>
    </w:p>
    <w:p w14:paraId="038D63F4" w14:textId="77777777" w:rsidR="00FA02AD" w:rsidRPr="00C22287" w:rsidRDefault="00B85661">
      <w:pPr>
        <w:numPr>
          <w:ilvl w:val="0"/>
          <w:numId w:val="62"/>
        </w:numPr>
        <w:spacing w:after="120"/>
        <w:ind w:left="340" w:hanging="282"/>
        <w:rPr>
          <w:rFonts w:ascii="Times New Roman" w:eastAsia="Times New Roman" w:hAnsi="Times New Roman" w:cs="Times New Roman"/>
          <w:sz w:val="22"/>
          <w:szCs w:val="22"/>
        </w:rPr>
      </w:pPr>
      <w:r>
        <w:rPr>
          <w:b/>
          <w:bCs/>
        </w:rPr>
        <w:t>Commerce</w:t>
      </w:r>
      <w:r>
        <w:t xml:space="preserve"> – risks such as online gambling, inappropriate advertising, phishing and/or financial scams</w:t>
      </w:r>
    </w:p>
    <w:p w14:paraId="6590EE4F" w14:textId="7240B9AF" w:rsidR="00F473E0" w:rsidRDefault="00C22287" w:rsidP="00F473E0">
      <w:pPr>
        <w:spacing w:after="120"/>
        <w:ind w:left="58"/>
        <w:rPr>
          <w:rFonts w:eastAsia="Times New Roman"/>
        </w:rPr>
      </w:pPr>
      <w:r w:rsidRPr="00C22287">
        <w:rPr>
          <w:rFonts w:eastAsia="Times New Roman"/>
        </w:rPr>
        <w:t>Online safety is a running and interrelated theme throughout the school's whole-school safeguarding approach. The school will consider online safety when developing policies, staff training, curriculum content, parental engagement and safeguarding procedures.</w:t>
      </w:r>
    </w:p>
    <w:p w14:paraId="3820632A" w14:textId="2CB706F8" w:rsidR="00F473E0" w:rsidRPr="00F473E0" w:rsidRDefault="00F473E0" w:rsidP="00F473E0">
      <w:pPr>
        <w:spacing w:after="120"/>
        <w:ind w:left="58"/>
        <w:rPr>
          <w:rFonts w:eastAsia="Times New Roman"/>
          <w:b/>
        </w:rPr>
      </w:pPr>
      <w:r w:rsidRPr="00F473E0">
        <w:rPr>
          <w:rFonts w:eastAsia="Times New Roman"/>
          <w:b/>
        </w:rPr>
        <w:t xml:space="preserve">To meet our aims and address the risks above, we will: </w:t>
      </w:r>
    </w:p>
    <w:p w14:paraId="539651AD" w14:textId="77777777" w:rsidR="00FA02AD" w:rsidRPr="00461A50" w:rsidRDefault="00B85661">
      <w:pPr>
        <w:numPr>
          <w:ilvl w:val="0"/>
          <w:numId w:val="63"/>
        </w:numPr>
        <w:spacing w:after="120"/>
        <w:ind w:left="340" w:hanging="282"/>
      </w:pPr>
      <w:r w:rsidRPr="00461A50">
        <w:t>Educate pupils about online safety as part of our curriculum. For example:</w:t>
      </w:r>
    </w:p>
    <w:p w14:paraId="48C834BC" w14:textId="77777777" w:rsidR="00FA02AD" w:rsidRPr="00461A50" w:rsidRDefault="00B85661">
      <w:pPr>
        <w:numPr>
          <w:ilvl w:val="0"/>
          <w:numId w:val="64"/>
        </w:numPr>
        <w:pBdr>
          <w:left w:val="none" w:sz="0" w:space="7" w:color="auto"/>
        </w:pBdr>
        <w:spacing w:after="120"/>
        <w:ind w:left="567" w:right="567" w:hanging="402"/>
      </w:pPr>
      <w:r w:rsidRPr="00461A50">
        <w:t>The safe use of social media, the internet and technology</w:t>
      </w:r>
    </w:p>
    <w:p w14:paraId="439BF6CD" w14:textId="77777777" w:rsidR="00FA02AD" w:rsidRPr="00461A50" w:rsidRDefault="00B85661">
      <w:pPr>
        <w:numPr>
          <w:ilvl w:val="0"/>
          <w:numId w:val="64"/>
        </w:numPr>
        <w:pBdr>
          <w:left w:val="none" w:sz="0" w:space="7" w:color="auto"/>
        </w:pBdr>
        <w:spacing w:after="120"/>
        <w:ind w:left="567" w:right="567" w:hanging="402"/>
      </w:pPr>
      <w:r w:rsidRPr="00461A50">
        <w:t>Keeping personal information private</w:t>
      </w:r>
    </w:p>
    <w:p w14:paraId="5157DC88" w14:textId="77777777" w:rsidR="00FA02AD" w:rsidRPr="00461A50" w:rsidRDefault="00B85661">
      <w:pPr>
        <w:numPr>
          <w:ilvl w:val="0"/>
          <w:numId w:val="64"/>
        </w:numPr>
        <w:pBdr>
          <w:left w:val="none" w:sz="0" w:space="7" w:color="auto"/>
        </w:pBdr>
        <w:spacing w:after="120"/>
        <w:ind w:left="567" w:right="567" w:hanging="402"/>
      </w:pPr>
      <w:r w:rsidRPr="00461A50">
        <w:t>How to recognise unacceptable behaviour online</w:t>
      </w:r>
    </w:p>
    <w:p w14:paraId="32B420E1" w14:textId="77777777" w:rsidR="00FA02AD" w:rsidRPr="00461A50" w:rsidRDefault="00B85661">
      <w:pPr>
        <w:numPr>
          <w:ilvl w:val="0"/>
          <w:numId w:val="64"/>
        </w:numPr>
        <w:pBdr>
          <w:left w:val="none" w:sz="0" w:space="7" w:color="auto"/>
        </w:pBdr>
        <w:spacing w:after="120"/>
        <w:ind w:left="567" w:right="567" w:hanging="402"/>
      </w:pPr>
      <w:r w:rsidRPr="00461A50">
        <w:t>How to report any incidents of cyberbullying, ensuring pupils are encouraged to do so, including where they’re a witness rather than a victim</w:t>
      </w:r>
    </w:p>
    <w:p w14:paraId="435E188D" w14:textId="77777777" w:rsidR="00FA02AD" w:rsidRPr="00461A50" w:rsidRDefault="00B85661">
      <w:pPr>
        <w:numPr>
          <w:ilvl w:val="0"/>
          <w:numId w:val="65"/>
        </w:numPr>
        <w:spacing w:after="120"/>
        <w:ind w:left="340" w:hanging="282"/>
      </w:pPr>
      <w:r w:rsidRPr="00461A50">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0BE0B7A3" w14:textId="77777777" w:rsidR="00FA02AD" w:rsidRPr="00461A50" w:rsidRDefault="00B85661">
      <w:pPr>
        <w:numPr>
          <w:ilvl w:val="0"/>
          <w:numId w:val="65"/>
        </w:numPr>
        <w:spacing w:after="120"/>
        <w:ind w:left="340" w:hanging="282"/>
      </w:pPr>
      <w:r w:rsidRPr="00461A50">
        <w:t>Educate parents/carers about online safety via our website, communications sent directly to them and during parents’ evenings. We will also share clear procedures with them, so they know how to raise concerns about online safety</w:t>
      </w:r>
    </w:p>
    <w:p w14:paraId="46F19698" w14:textId="77777777" w:rsidR="00FA02AD" w:rsidRPr="00461A50" w:rsidRDefault="00B85661">
      <w:pPr>
        <w:numPr>
          <w:ilvl w:val="0"/>
          <w:numId w:val="65"/>
        </w:numPr>
        <w:spacing w:after="120"/>
        <w:ind w:left="340" w:hanging="282"/>
      </w:pPr>
      <w:r w:rsidRPr="00461A50">
        <w:lastRenderedPageBreak/>
        <w:t>Make sure staff are aware of any restrictions placed on them with regards to the use of their mobile phone and cameras, for example that:</w:t>
      </w:r>
    </w:p>
    <w:p w14:paraId="3D2B2FC4" w14:textId="77777777" w:rsidR="00FA02AD" w:rsidRPr="00461A50" w:rsidRDefault="00B85661">
      <w:pPr>
        <w:numPr>
          <w:ilvl w:val="0"/>
          <w:numId w:val="66"/>
        </w:numPr>
        <w:pBdr>
          <w:left w:val="none" w:sz="0" w:space="7" w:color="auto"/>
        </w:pBdr>
        <w:spacing w:after="120"/>
        <w:ind w:left="567" w:right="567" w:hanging="402"/>
      </w:pPr>
      <w:r w:rsidRPr="00461A50">
        <w:t>Staff are allowed to bring their personal phones to school for their own use, but will limit such use to non-contact time when pupils are not present</w:t>
      </w:r>
    </w:p>
    <w:p w14:paraId="3CD45748" w14:textId="77777777" w:rsidR="00FA02AD" w:rsidRPr="00461A50" w:rsidRDefault="00B85661">
      <w:pPr>
        <w:numPr>
          <w:ilvl w:val="0"/>
          <w:numId w:val="66"/>
        </w:numPr>
        <w:pBdr>
          <w:left w:val="none" w:sz="0" w:space="7" w:color="auto"/>
        </w:pBdr>
        <w:spacing w:after="120"/>
        <w:ind w:left="567" w:right="567" w:hanging="402"/>
      </w:pPr>
      <w:r w:rsidRPr="00461A50">
        <w:t>Staff will not take pictures or recordings of pupils on their personal phones or cameras</w:t>
      </w:r>
    </w:p>
    <w:p w14:paraId="39254045" w14:textId="77777777" w:rsidR="00FA02AD" w:rsidRPr="00461A50" w:rsidRDefault="00B85661">
      <w:pPr>
        <w:numPr>
          <w:ilvl w:val="0"/>
          <w:numId w:val="67"/>
        </w:numPr>
        <w:spacing w:after="120"/>
        <w:ind w:left="340" w:hanging="282"/>
      </w:pPr>
      <w:r w:rsidRPr="00461A50">
        <w:t>Make all pupils, parents/carers, staff, volunteers and governors aware that they are expected to sign an agreement regarding the acceptable use of the internet in school, use of the school’s ICT systems and use of their mobile and smart technology</w:t>
      </w:r>
    </w:p>
    <w:p w14:paraId="651F6C1C" w14:textId="77777777" w:rsidR="00FA02AD" w:rsidRPr="00461A50" w:rsidRDefault="00B85661">
      <w:pPr>
        <w:numPr>
          <w:ilvl w:val="0"/>
          <w:numId w:val="67"/>
        </w:numPr>
        <w:spacing w:after="120"/>
        <w:ind w:left="340" w:hanging="282"/>
      </w:pPr>
      <w:r w:rsidRPr="00461A50">
        <w:t xml:space="preserve">Explain the sanctions we will use if a pupil is in breach of our policies on the acceptable use of the internet and mobile phones </w:t>
      </w:r>
    </w:p>
    <w:p w14:paraId="01834E3C" w14:textId="77777777" w:rsidR="00FA02AD" w:rsidRPr="00461A50" w:rsidRDefault="00B85661">
      <w:pPr>
        <w:numPr>
          <w:ilvl w:val="0"/>
          <w:numId w:val="67"/>
        </w:numPr>
        <w:spacing w:after="120"/>
        <w:ind w:left="340" w:hanging="282"/>
      </w:pPr>
      <w:r w:rsidRPr="00461A50">
        <w:t xml:space="preserve">Make sure all staff, pupils and parents/carers are aware that staff have the power to search pupils’ phones, as set out in the </w:t>
      </w:r>
      <w:hyperlink r:id="rId44" w:history="1">
        <w:r w:rsidRPr="00461A50">
          <w:t>DfE’s guidance on searching, screening and confiscation</w:t>
        </w:r>
      </w:hyperlink>
      <w:r w:rsidRPr="00461A50">
        <w:t xml:space="preserve"> </w:t>
      </w:r>
    </w:p>
    <w:p w14:paraId="255D0208" w14:textId="439D90FE" w:rsidR="00FA02AD" w:rsidRPr="00461A50" w:rsidRDefault="00B85661">
      <w:pPr>
        <w:numPr>
          <w:ilvl w:val="0"/>
          <w:numId w:val="67"/>
        </w:numPr>
        <w:spacing w:after="120"/>
        <w:ind w:left="340" w:hanging="282"/>
      </w:pPr>
      <w:r w:rsidRPr="00461A50">
        <w:t>Put in place robust filtering and monitoring systems to limit children’s exposure to the 4 key categories of risk (described above) from the school’s IT systems. [</w:t>
      </w:r>
      <w:bookmarkStart w:id="25" w:name="_Hlk203058833"/>
      <w:r w:rsidRPr="00461A50">
        <w:t xml:space="preserve">Note: filtering and monitoring requirements also apply to your use of generative AI – see section 8.1 below]. </w:t>
      </w:r>
      <w:bookmarkEnd w:id="25"/>
      <w:r w:rsidRPr="00461A50">
        <w:t>[If you don’t have a separate online safety policy document that covers your filtering and monitoring procedures in detail, include them her</w:t>
      </w:r>
      <w:r w:rsidR="00840902" w:rsidRPr="00461A50">
        <w:t>e</w:t>
      </w:r>
      <w:r w:rsidRPr="00461A50">
        <w:t>.]</w:t>
      </w:r>
    </w:p>
    <w:p w14:paraId="7C23A327" w14:textId="77777777" w:rsidR="00FA02AD" w:rsidRDefault="00B85661">
      <w:pPr>
        <w:numPr>
          <w:ilvl w:val="0"/>
          <w:numId w:val="67"/>
        </w:numPr>
        <w:spacing w:after="120"/>
        <w:ind w:left="340" w:hanging="282"/>
      </w:pPr>
      <w:r w:rsidRPr="00461A50">
        <w:t>Carry out an annual review of our approach to online safety, supported by an annual risk assessment that considers and reflects the risks faced by our school community</w:t>
      </w:r>
    </w:p>
    <w:p w14:paraId="136E860B" w14:textId="66AC4103" w:rsidR="00124EBC" w:rsidRPr="00461A50" w:rsidRDefault="00124EBC">
      <w:pPr>
        <w:numPr>
          <w:ilvl w:val="0"/>
          <w:numId w:val="67"/>
        </w:numPr>
        <w:spacing w:after="120"/>
        <w:ind w:left="340" w:hanging="282"/>
      </w:pPr>
      <w:r w:rsidRPr="00124EBC">
        <w:t>Filtering and monitoring arrangements will be informed by the school's safeguarding risk assessment and reviewed when new technologies or online risks emerge.</w:t>
      </w:r>
    </w:p>
    <w:p w14:paraId="7E3707FD" w14:textId="77777777" w:rsidR="00FA02AD" w:rsidRPr="00461A50" w:rsidRDefault="00B85661">
      <w:pPr>
        <w:numPr>
          <w:ilvl w:val="0"/>
          <w:numId w:val="67"/>
        </w:numPr>
        <w:spacing w:after="120"/>
        <w:ind w:left="340" w:hanging="282"/>
      </w:pPr>
      <w:r w:rsidRPr="00461A50">
        <w:t>Carry out an annual review of our filtering and monitoring effectiveness. This will be conducted by [insert member of SLT responsible for filtering and monitoring] with the support of our DSL and IT support</w:t>
      </w:r>
    </w:p>
    <w:p w14:paraId="275BEED6" w14:textId="2E2E462B" w:rsidR="00845101" w:rsidRPr="00461A50" w:rsidRDefault="00845101">
      <w:pPr>
        <w:numPr>
          <w:ilvl w:val="0"/>
          <w:numId w:val="67"/>
        </w:numPr>
        <w:spacing w:after="120"/>
        <w:ind w:left="340" w:hanging="282"/>
      </w:pPr>
      <w:r w:rsidRPr="00461A50">
        <w:t>The outcome of filtering and monitoring reviews will be reported to governors and recorded as part of the school's safeguarding quality assurance arrangements.</w:t>
      </w:r>
    </w:p>
    <w:p w14:paraId="203A5E09" w14:textId="13AC7862" w:rsidR="00FA02AD" w:rsidRPr="00461A50" w:rsidRDefault="00B85661">
      <w:pPr>
        <w:numPr>
          <w:ilvl w:val="0"/>
          <w:numId w:val="67"/>
        </w:numPr>
        <w:spacing w:after="120"/>
        <w:ind w:left="340" w:hanging="282"/>
      </w:pPr>
      <w:r w:rsidRPr="00461A50">
        <w:t>Provide regular safeguarding and child</w:t>
      </w:r>
      <w:r w:rsidR="00374F90">
        <w:t xml:space="preserve"> </w:t>
      </w:r>
      <w:r w:rsidRPr="00461A50">
        <w:t>protection updates including online safety to all staff, at least annually, in order to continue to provide them with the relevant skills and knowledge to safeguard effectively</w:t>
      </w:r>
    </w:p>
    <w:p w14:paraId="7A36531C" w14:textId="77777777" w:rsidR="00FA02AD" w:rsidRPr="00461A50" w:rsidRDefault="00B85661">
      <w:pPr>
        <w:numPr>
          <w:ilvl w:val="0"/>
          <w:numId w:val="67"/>
        </w:numPr>
        <w:spacing w:after="120"/>
        <w:ind w:left="340" w:hanging="282"/>
      </w:pPr>
      <w:r w:rsidRPr="00461A50">
        <w:t>Review the child protection and safeguarding policy, including online safety, annually and ensure the procedures and implementation are updated and reviewed regularly</w:t>
      </w:r>
    </w:p>
    <w:p w14:paraId="58E4BCDD" w14:textId="245DB417" w:rsidR="00F473E0" w:rsidRPr="00BA5387" w:rsidRDefault="00B85661" w:rsidP="00F473E0">
      <w:pPr>
        <w:pStyle w:val="1bodycopy10pt"/>
        <w:rPr>
          <w:b/>
          <w:sz w:val="24"/>
          <w:lang w:val="en-GB"/>
        </w:rPr>
      </w:pPr>
      <w:r w:rsidRPr="00461A50">
        <w:t xml:space="preserve">This section </w:t>
      </w:r>
      <w:proofErr w:type="spellStart"/>
      <w:r w:rsidRPr="00461A50">
        <w:t>summarises</w:t>
      </w:r>
      <w:proofErr w:type="spellEnd"/>
      <w:r w:rsidRPr="00461A50">
        <w:t xml:space="preserve"> our approach to online safety and mobile phone use. For full details about our school’s policies in these areas, please refer to our online safety policy and mobile phone policies which can</w:t>
      </w:r>
      <w:r>
        <w:rPr>
          <w:shd w:val="clear" w:color="auto" w:fill="FFFF00"/>
        </w:rPr>
        <w:t xml:space="preserve"> </w:t>
      </w:r>
      <w:r w:rsidRPr="00CD6F4B">
        <w:t>be found on our websit</w:t>
      </w:r>
      <w:r w:rsidR="00F473E0">
        <w:t xml:space="preserve">e </w:t>
      </w:r>
      <w:hyperlink r:id="rId45" w:history="1">
        <w:r w:rsidR="00F473E0">
          <w:rPr>
            <w:rStyle w:val="Hyperlink"/>
          </w:rPr>
          <w:t>St. Boniface RC Primary School - Home</w:t>
        </w:r>
      </w:hyperlink>
    </w:p>
    <w:p w14:paraId="72FE2FD3" w14:textId="3F772575" w:rsidR="00F473E0" w:rsidRPr="00BA5387" w:rsidRDefault="00F473E0" w:rsidP="00F473E0">
      <w:pPr>
        <w:pStyle w:val="1bodycopy10pt"/>
        <w:rPr>
          <w:b/>
          <w:sz w:val="24"/>
          <w:lang w:val="en-GB"/>
        </w:rPr>
      </w:pPr>
    </w:p>
    <w:p w14:paraId="7C2D18C0" w14:textId="1453EED5" w:rsidR="00FA02AD" w:rsidRDefault="00FA02AD" w:rsidP="00F473E0">
      <w:pPr>
        <w:spacing w:after="120"/>
      </w:pPr>
    </w:p>
    <w:p w14:paraId="691B88AA" w14:textId="77777777" w:rsidR="00FA02AD" w:rsidRDefault="00B85661">
      <w:pPr>
        <w:spacing w:before="240" w:after="120"/>
        <w:rPr>
          <w:sz w:val="24"/>
          <w:szCs w:val="24"/>
        </w:rPr>
      </w:pPr>
      <w:r>
        <w:rPr>
          <w:b/>
          <w:bCs/>
          <w:color w:val="12263F"/>
          <w:sz w:val="24"/>
          <w:szCs w:val="24"/>
        </w:rPr>
        <w:t>8.1 Artificial intelligence (AI)</w:t>
      </w:r>
    </w:p>
    <w:p w14:paraId="7D29DD49" w14:textId="77777777" w:rsidR="00F473E0" w:rsidRDefault="00B85661">
      <w:pPr>
        <w:spacing w:after="120"/>
      </w:pPr>
      <w:r>
        <w:t>Generative artificial intelligence (AI) tools are now widespread and easy to access. Staff, pupils and parents/carers may be familiar with generative chatbots such as ChatGPT and Google Gemini.</w:t>
      </w:r>
    </w:p>
    <w:p w14:paraId="27F3FBF2" w14:textId="77777777" w:rsidR="00F473E0" w:rsidRDefault="00F473E0">
      <w:pPr>
        <w:spacing w:after="120"/>
      </w:pPr>
      <w:r>
        <w:t>St Boniface RC Primary</w:t>
      </w:r>
      <w:r w:rsidR="00B85661">
        <w:t xml:space="preserve"> </w:t>
      </w:r>
      <w:proofErr w:type="spellStart"/>
      <w:r w:rsidR="00B85661">
        <w:t>recognises</w:t>
      </w:r>
      <w:proofErr w:type="spellEnd"/>
      <w:r w:rsidR="00B85661">
        <w:t xml:space="preserve"> that AI has many uses, including enhancing teaching and learning, and in helping to protect and safeguard pupils. However, AI may also have the potential to facilitate abuse (for example, bullying and grooming) and/or expose pupils to harmful content. For example, in the form of 'deepfakes', where AI is used to create images, audio or video hoaxes that look real.</w:t>
      </w:r>
      <w:r w:rsidR="00B85661">
        <w:rPr>
          <w:color w:val="B5082E"/>
        </w:rPr>
        <w:t xml:space="preserve"> </w:t>
      </w:r>
    </w:p>
    <w:p w14:paraId="5266F224" w14:textId="2F83F11C" w:rsidR="00FA02AD" w:rsidRDefault="00F473E0">
      <w:pPr>
        <w:spacing w:after="120"/>
      </w:pPr>
      <w:r>
        <w:t xml:space="preserve">St Boniface RC Primary </w:t>
      </w:r>
      <w:r w:rsidR="00B85661">
        <w:t>will treat any use of AI to access harmful content or bully pupils in line with this policy and ou</w:t>
      </w:r>
      <w:r>
        <w:t xml:space="preserve">r anti-bullying </w:t>
      </w:r>
      <w:r w:rsidR="00B85661">
        <w:t>policy.</w:t>
      </w:r>
    </w:p>
    <w:p w14:paraId="52643D26" w14:textId="73C58AEC" w:rsidR="00FA02AD" w:rsidRDefault="00B85661">
      <w:pPr>
        <w:spacing w:after="120"/>
      </w:pPr>
      <w:r>
        <w:t xml:space="preserve">Staff should be aware of the risks of using AI tools while they are still being developed and should carry out risk assessments for any new AI tool being used by the school. </w:t>
      </w:r>
      <w:bookmarkStart w:id="26" w:name="_Hlk203058961"/>
      <w:r>
        <w:t xml:space="preserve">Our school’s requirements for filtering and monitoring also apply to the use of AI, in line with Keeping Children Safe in Education (KCSIE). </w:t>
      </w:r>
      <w:bookmarkEnd w:id="26"/>
    </w:p>
    <w:p w14:paraId="6A8AAE1F" w14:textId="77777777" w:rsidR="00FA02AD" w:rsidRPr="00FD3531" w:rsidRDefault="00B85661">
      <w:pPr>
        <w:pStyle w:val="Heading1"/>
        <w:keepNext w:val="0"/>
        <w:keepLines w:val="0"/>
        <w:spacing w:before="360" w:after="120"/>
        <w:rPr>
          <w:color w:val="4F81BD" w:themeColor="accent1"/>
          <w:sz w:val="28"/>
          <w:szCs w:val="28"/>
        </w:rPr>
      </w:pPr>
      <w:bookmarkStart w:id="27" w:name="_Toc199513336"/>
      <w:bookmarkStart w:id="28" w:name="_Toc240285041"/>
      <w:r w:rsidRPr="00FD3531">
        <w:rPr>
          <w:rFonts w:ascii="Arial" w:eastAsia="Arial" w:hAnsi="Arial" w:cs="Arial"/>
          <w:color w:val="4F81BD" w:themeColor="accent1"/>
          <w:sz w:val="28"/>
          <w:szCs w:val="28"/>
        </w:rPr>
        <w:lastRenderedPageBreak/>
        <w:t>9. Notifying parents or carers</w:t>
      </w:r>
      <w:bookmarkEnd w:id="27"/>
      <w:bookmarkEnd w:id="28"/>
    </w:p>
    <w:p w14:paraId="6546DADD" w14:textId="77777777" w:rsidR="00FA02AD" w:rsidRDefault="00B85661">
      <w:pPr>
        <w:spacing w:after="120"/>
      </w:pPr>
      <w:r>
        <w:t xml:space="preserve">Where appropriate, we will discuss any concerns about a child with the child’s parents or carers. The DSL will normally do this in the event of a suspicion or disclosure. </w:t>
      </w:r>
    </w:p>
    <w:p w14:paraId="6A4736EF" w14:textId="77777777" w:rsidR="00FA02AD" w:rsidRDefault="00B85661">
      <w:pPr>
        <w:spacing w:after="120"/>
      </w:pPr>
      <w:r>
        <w:t xml:space="preserve">Other staff will only talk to parents or carers about any such concerns following consultation with the DSL. </w:t>
      </w:r>
    </w:p>
    <w:p w14:paraId="4913692F" w14:textId="77777777" w:rsidR="00FA02AD" w:rsidRDefault="00B85661">
      <w:pPr>
        <w:spacing w:after="120"/>
      </w:pPr>
      <w:r>
        <w:t>If we believe that notifying the parents or carers would increase the risk to the child, we will discuss this with the local authority children’s social care team before doing so.</w:t>
      </w:r>
    </w:p>
    <w:p w14:paraId="08B6FB4E" w14:textId="77777777" w:rsidR="00FA02AD" w:rsidRDefault="00B85661">
      <w:pPr>
        <w:spacing w:after="120"/>
      </w:pPr>
      <w: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ED3A0E5" w14:textId="77777777" w:rsidR="00FA02AD" w:rsidRDefault="00B85661">
      <w:pPr>
        <w:spacing w:after="120"/>
      </w:pPr>
      <w:r>
        <w:t xml:space="preserve">The DSL will, along with any relevant agencies (this will be decided on a case-by-case basis): </w:t>
      </w:r>
    </w:p>
    <w:p w14:paraId="47D06EEC" w14:textId="77777777" w:rsidR="00FA02AD" w:rsidRDefault="00B85661">
      <w:pPr>
        <w:numPr>
          <w:ilvl w:val="0"/>
          <w:numId w:val="68"/>
        </w:numPr>
        <w:spacing w:after="120"/>
        <w:ind w:left="340" w:hanging="282"/>
        <w:rPr>
          <w:rFonts w:ascii="Times New Roman" w:eastAsia="Times New Roman" w:hAnsi="Times New Roman" w:cs="Times New Roman"/>
          <w:sz w:val="22"/>
          <w:szCs w:val="22"/>
        </w:rPr>
      </w:pPr>
      <w:r>
        <w:t xml:space="preserve">Meet with the victim’s parents or carers, with the victim, to discuss what’s being put in place to safeguard them, and understand their wishes in terms of what support they may need and how the report will be progressed </w:t>
      </w:r>
    </w:p>
    <w:p w14:paraId="223C25C8" w14:textId="77777777" w:rsidR="00FA02AD" w:rsidRDefault="00B85661">
      <w:pPr>
        <w:numPr>
          <w:ilvl w:val="0"/>
          <w:numId w:val="68"/>
        </w:numPr>
        <w:spacing w:after="120"/>
        <w:ind w:left="340" w:hanging="282"/>
        <w:rPr>
          <w:rFonts w:ascii="Times New Roman" w:eastAsia="Times New Roman" w:hAnsi="Times New Roman" w:cs="Times New Roman"/>
          <w:sz w:val="22"/>
          <w:szCs w:val="22"/>
        </w:rPr>
      </w:pPr>
      <w:r>
        <w:t xml:space="preserve">Meet with the alleged perpetrator’s parents or carers to discuss support for them, and what’s being put in place that will impact them, for example, moving them out of classes with the victim, and the reason(s) behind any decision(s)  </w:t>
      </w:r>
    </w:p>
    <w:p w14:paraId="78823F85" w14:textId="77777777" w:rsidR="00FA02AD" w:rsidRPr="00FD3531" w:rsidRDefault="00B85661">
      <w:pPr>
        <w:pStyle w:val="Heading1"/>
        <w:keepNext w:val="0"/>
        <w:keepLines w:val="0"/>
        <w:spacing w:before="360" w:after="120"/>
        <w:rPr>
          <w:color w:val="4F81BD" w:themeColor="accent1"/>
          <w:sz w:val="28"/>
          <w:szCs w:val="28"/>
        </w:rPr>
      </w:pPr>
      <w:bookmarkStart w:id="29" w:name="_Toc199513337"/>
      <w:bookmarkStart w:id="30" w:name="_Toc240285042"/>
      <w:r w:rsidRPr="00FD3531">
        <w:rPr>
          <w:rFonts w:ascii="Arial" w:eastAsia="Arial" w:hAnsi="Arial" w:cs="Arial"/>
          <w:color w:val="4F81BD" w:themeColor="accent1"/>
          <w:sz w:val="28"/>
          <w:szCs w:val="28"/>
        </w:rPr>
        <w:t>10. Pupils with special educational needs, disabilities or health issues</w:t>
      </w:r>
      <w:bookmarkEnd w:id="29"/>
      <w:bookmarkEnd w:id="30"/>
    </w:p>
    <w:p w14:paraId="37CBD7AA" w14:textId="77777777" w:rsidR="00FA02AD" w:rsidRDefault="00B85661">
      <w:pPr>
        <w:spacing w:after="120"/>
      </w:pPr>
      <w:r>
        <w:t xml:space="preserve">We recognise that pupils with SEND or certain health conditions can face additional safeguarding challenges both online and offline. Children with disabilities are more likely to be abused than their peers. Additional barriers can exist when recognising abuse, exploitation and neglect in this group, including: </w:t>
      </w:r>
    </w:p>
    <w:p w14:paraId="221D6276"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Assumptions that indicators of possible abuse such as behaviour, mood and injury relate to the child’s condition without further exploration</w:t>
      </w:r>
    </w:p>
    <w:p w14:paraId="5C570A34"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Pupils being more prone to peer group isolation or bullying (including prejudice-based bullying) than other pupils</w:t>
      </w:r>
    </w:p>
    <w:p w14:paraId="122F55B8"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potential for pupils with SEN, disabilities or certain health conditions being disproportionally impacted by behaviours such as bullying, without outwardly showing any signs</w:t>
      </w:r>
    </w:p>
    <w:p w14:paraId="3CF82BBE"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7B2DED5"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The need for intimate care or that these children are isolated from others</w:t>
      </w:r>
    </w:p>
    <w:p w14:paraId="441B5DCE"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r>
        <w:t>That these children are more likely to be dependent on adults for care</w:t>
      </w:r>
    </w:p>
    <w:p w14:paraId="68EA8C2A" w14:textId="77777777" w:rsidR="00FA02AD" w:rsidRDefault="00B85661">
      <w:pPr>
        <w:numPr>
          <w:ilvl w:val="0"/>
          <w:numId w:val="69"/>
        </w:numPr>
        <w:spacing w:after="120"/>
        <w:ind w:left="340" w:hanging="282"/>
        <w:rPr>
          <w:rFonts w:ascii="Times New Roman" w:eastAsia="Times New Roman" w:hAnsi="Times New Roman" w:cs="Times New Roman"/>
          <w:sz w:val="22"/>
          <w:szCs w:val="22"/>
        </w:rPr>
      </w:pPr>
      <w:bookmarkStart w:id="31" w:name="_Hlk169517487"/>
      <w:r>
        <w:t>Cognitive understanding – being unable to understand the difference between fact and fiction in online content and then repeating the content/behaviours in school or being unable to understand the consequences of doing so</w:t>
      </w:r>
    </w:p>
    <w:bookmarkEnd w:id="31"/>
    <w:p w14:paraId="4745FF66" w14:textId="3030E8C2" w:rsidR="00FA02AD" w:rsidRDefault="00B85661">
      <w:pPr>
        <w:spacing w:after="120"/>
      </w:pPr>
      <w:r>
        <w:t xml:space="preserve">We offer extra pastoral support for these pupils. This includes: </w:t>
      </w:r>
    </w:p>
    <w:p w14:paraId="00EF156D" w14:textId="77777777" w:rsidR="00F473E0" w:rsidRDefault="00F473E0" w:rsidP="00F473E0">
      <w:pPr>
        <w:spacing w:after="120"/>
      </w:pPr>
      <w:r>
        <w:t>•</w:t>
      </w:r>
      <w:r>
        <w:tab/>
        <w:t>Soft landings</w:t>
      </w:r>
    </w:p>
    <w:p w14:paraId="6F15A74C" w14:textId="77777777" w:rsidR="00F473E0" w:rsidRDefault="00F473E0" w:rsidP="00F473E0">
      <w:pPr>
        <w:spacing w:after="120"/>
      </w:pPr>
      <w:r>
        <w:t>•</w:t>
      </w:r>
      <w:r>
        <w:tab/>
        <w:t>Play therapy</w:t>
      </w:r>
    </w:p>
    <w:p w14:paraId="2CC0115D" w14:textId="77777777" w:rsidR="00F473E0" w:rsidRDefault="00F473E0" w:rsidP="00F473E0">
      <w:pPr>
        <w:spacing w:after="120"/>
      </w:pPr>
      <w:r>
        <w:t>•</w:t>
      </w:r>
      <w:r>
        <w:tab/>
        <w:t>Caritas Counselling</w:t>
      </w:r>
    </w:p>
    <w:p w14:paraId="5F66DA73" w14:textId="77777777" w:rsidR="00F473E0" w:rsidRDefault="00F473E0" w:rsidP="00F473E0">
      <w:pPr>
        <w:spacing w:after="120"/>
      </w:pPr>
      <w:r>
        <w:t>•</w:t>
      </w:r>
      <w:r>
        <w:tab/>
        <w:t>Talking and drawing therapy</w:t>
      </w:r>
    </w:p>
    <w:p w14:paraId="5F5E14FE" w14:textId="07D75A6D" w:rsidR="00F473E0" w:rsidRDefault="00F473E0" w:rsidP="00F473E0">
      <w:pPr>
        <w:spacing w:after="120"/>
      </w:pPr>
      <w:r>
        <w:t>•</w:t>
      </w:r>
      <w:r>
        <w:tab/>
        <w:t>Anxiety gremlin interventions</w:t>
      </w:r>
    </w:p>
    <w:p w14:paraId="060A8F99" w14:textId="58B64B29" w:rsidR="00FA02AD" w:rsidRDefault="00B85661">
      <w:pPr>
        <w:spacing w:after="120"/>
      </w:pPr>
      <w:r>
        <w:t xml:space="preserve">Any abuse involving pupils with SEND will require close liaison with the DSL (or deputy) and the SENCO. The school </w:t>
      </w:r>
      <w:r w:rsidR="00636A7F">
        <w:t xml:space="preserve">will </w:t>
      </w:r>
      <w:r>
        <w:t>consider extra pastoral support and attention for these children, and ensure any appropriate support for communication is in place.</w:t>
      </w:r>
    </w:p>
    <w:p w14:paraId="5E33A511" w14:textId="77777777" w:rsidR="00FA02AD" w:rsidRPr="00FD3531" w:rsidRDefault="00B85661">
      <w:pPr>
        <w:pStyle w:val="Heading1"/>
        <w:keepNext w:val="0"/>
        <w:keepLines w:val="0"/>
        <w:spacing w:before="120" w:after="120"/>
        <w:rPr>
          <w:color w:val="4F81BD" w:themeColor="accent1"/>
          <w:sz w:val="28"/>
          <w:szCs w:val="28"/>
        </w:rPr>
      </w:pPr>
      <w:bookmarkStart w:id="32" w:name="_Toc240285043"/>
      <w:r w:rsidRPr="00FD3531">
        <w:rPr>
          <w:rFonts w:ascii="Arial" w:eastAsia="Arial" w:hAnsi="Arial" w:cs="Arial"/>
          <w:color w:val="4F81BD" w:themeColor="accent1"/>
          <w:sz w:val="28"/>
          <w:szCs w:val="28"/>
        </w:rPr>
        <w:lastRenderedPageBreak/>
        <w:t>11. Pupils with medical conditions</w:t>
      </w:r>
      <w:bookmarkEnd w:id="32"/>
    </w:p>
    <w:p w14:paraId="7E5057C3" w14:textId="77777777" w:rsidR="00FA02AD" w:rsidRDefault="00B85661">
      <w:pPr>
        <w:spacing w:after="120"/>
      </w:pPr>
      <w:r>
        <w:t xml:space="preserve">An incident relating to the management of a child’s medical condition (including allergies) does not itself warrant a referral to local safeguarding partners. </w:t>
      </w:r>
    </w:p>
    <w:p w14:paraId="6B43C4D4" w14:textId="77777777" w:rsidR="00FA02AD" w:rsidRDefault="00B85661">
      <w:pPr>
        <w:spacing w:after="120"/>
      </w:pPr>
      <w:r>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21E2F5EC" w14:textId="77777777" w:rsidR="00FA02AD" w:rsidRPr="00FD3531" w:rsidRDefault="00B85661">
      <w:pPr>
        <w:pStyle w:val="Heading1"/>
        <w:keepNext w:val="0"/>
        <w:keepLines w:val="0"/>
        <w:spacing w:before="120" w:after="120"/>
        <w:rPr>
          <w:color w:val="4F81BD" w:themeColor="accent1"/>
          <w:sz w:val="28"/>
          <w:szCs w:val="28"/>
        </w:rPr>
      </w:pPr>
      <w:bookmarkStart w:id="33" w:name="_Toc240285044"/>
      <w:r w:rsidRPr="00FD3531">
        <w:rPr>
          <w:rFonts w:ascii="Arial" w:eastAsia="Arial" w:hAnsi="Arial" w:cs="Arial"/>
          <w:color w:val="4F81BD" w:themeColor="accent1"/>
          <w:sz w:val="28"/>
          <w:szCs w:val="28"/>
        </w:rPr>
        <w:t>12. Young carers</w:t>
      </w:r>
      <w:bookmarkEnd w:id="33"/>
    </w:p>
    <w:p w14:paraId="1B0130C9" w14:textId="77777777" w:rsidR="00FA02AD" w:rsidRDefault="00B85661">
      <w:r>
        <w:t>The school recognises that caring responsibilities can impact on a child’s attendance, attainment, behaviour and wellbeing, and early identification is essential to ensure young carers receive support at the right time and by the appropriate services including additional support from external partners, or local authority and health service.</w:t>
      </w:r>
    </w:p>
    <w:p w14:paraId="17B93E87" w14:textId="77777777" w:rsidR="00FA02AD" w:rsidRPr="00FD3531" w:rsidRDefault="00B85661">
      <w:pPr>
        <w:pStyle w:val="Heading1"/>
        <w:keepNext w:val="0"/>
        <w:keepLines w:val="0"/>
        <w:spacing w:before="120" w:after="120"/>
        <w:rPr>
          <w:color w:val="4F81BD" w:themeColor="accent1"/>
          <w:sz w:val="28"/>
          <w:szCs w:val="28"/>
        </w:rPr>
      </w:pPr>
      <w:bookmarkStart w:id="34" w:name="_Toc199513338"/>
      <w:bookmarkStart w:id="35" w:name="_Toc240285045"/>
      <w:r w:rsidRPr="00FD3531">
        <w:rPr>
          <w:rFonts w:ascii="Arial" w:eastAsia="Arial" w:hAnsi="Arial" w:cs="Arial"/>
          <w:color w:val="4F81BD" w:themeColor="accent1"/>
          <w:sz w:val="28"/>
          <w:szCs w:val="28"/>
        </w:rPr>
        <w:t>13. Pupils with a social worker</w:t>
      </w:r>
      <w:bookmarkEnd w:id="34"/>
      <w:bookmarkEnd w:id="35"/>
      <w:r w:rsidRPr="00FD3531">
        <w:rPr>
          <w:rFonts w:ascii="Arial" w:eastAsia="Arial" w:hAnsi="Arial" w:cs="Arial"/>
          <w:color w:val="4F81BD" w:themeColor="accent1"/>
          <w:sz w:val="28"/>
          <w:szCs w:val="28"/>
        </w:rPr>
        <w:t xml:space="preserve"> </w:t>
      </w:r>
    </w:p>
    <w:p w14:paraId="38A07AAA" w14:textId="77777777" w:rsidR="00FA02AD" w:rsidRDefault="00B85661">
      <w:pPr>
        <w:spacing w:after="120"/>
      </w:pPr>
      <w:r>
        <w:t xml:space="preserve">Pupils may need a social worker due to safeguarding or welfare needs. We recognise that a child’s experiences of adversity and trauma can leave them vulnerable to further harm as well as potentially </w:t>
      </w:r>
      <w:r>
        <w:rPr>
          <w:shd w:val="clear" w:color="auto" w:fill="FFFFFF"/>
        </w:rPr>
        <w:t>creating barriers to attendance, learning, behaviour and mental health.</w:t>
      </w:r>
    </w:p>
    <w:p w14:paraId="7F8E9961" w14:textId="77777777" w:rsidR="00FA02AD" w:rsidRDefault="00B85661">
      <w:pPr>
        <w:spacing w:after="120"/>
      </w:pPr>
      <w:r>
        <w:rPr>
          <w:shd w:val="clear" w:color="auto" w:fill="FFFFFF"/>
        </w:rPr>
        <w:t>The DSL and all members of staff will work with and support social workers to help protect vulnerable children.</w:t>
      </w:r>
    </w:p>
    <w:p w14:paraId="1C9F2556" w14:textId="77777777" w:rsidR="00FA02AD" w:rsidRDefault="00B85661">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20681AE7" w14:textId="77777777" w:rsidR="00FA02AD" w:rsidRDefault="00B85661">
      <w:pPr>
        <w:numPr>
          <w:ilvl w:val="0"/>
          <w:numId w:val="70"/>
        </w:numPr>
        <w:spacing w:after="120"/>
        <w:ind w:left="340" w:hanging="282"/>
        <w:rPr>
          <w:rFonts w:ascii="Times New Roman" w:eastAsia="Times New Roman" w:hAnsi="Times New Roman" w:cs="Times New Roman"/>
          <w:sz w:val="22"/>
          <w:szCs w:val="22"/>
        </w:rPr>
      </w:pPr>
      <w:r>
        <w:rPr>
          <w:shd w:val="clear" w:color="auto" w:fill="FFFFFF"/>
        </w:rPr>
        <w:t>Responding to unauthorised absence or missing education where there are known safeguarding risks</w:t>
      </w:r>
    </w:p>
    <w:p w14:paraId="5F8ADD69" w14:textId="0F00F232" w:rsidR="00DF6921" w:rsidRDefault="00B85661" w:rsidP="00DF6921">
      <w:pPr>
        <w:numPr>
          <w:ilvl w:val="0"/>
          <w:numId w:val="70"/>
        </w:numPr>
        <w:spacing w:after="120"/>
        <w:ind w:left="340" w:hanging="282"/>
        <w:rPr>
          <w:rFonts w:ascii="Times New Roman" w:eastAsia="Times New Roman" w:hAnsi="Times New Roman" w:cs="Times New Roman"/>
          <w:sz w:val="22"/>
          <w:szCs w:val="22"/>
        </w:rPr>
      </w:pPr>
      <w:r>
        <w:rPr>
          <w:shd w:val="clear" w:color="auto" w:fill="FFFFFF"/>
        </w:rPr>
        <w:t>The provision of pastoral and/or academic support</w:t>
      </w:r>
    </w:p>
    <w:p w14:paraId="7A0F29E7" w14:textId="77777777" w:rsidR="00DF6921" w:rsidRPr="00DF6921" w:rsidRDefault="00DF6921" w:rsidP="00DF6921">
      <w:pPr>
        <w:spacing w:after="120"/>
        <w:ind w:left="340"/>
        <w:rPr>
          <w:rFonts w:ascii="Times New Roman" w:eastAsia="Times New Roman" w:hAnsi="Times New Roman" w:cs="Times New Roman"/>
          <w:sz w:val="22"/>
          <w:szCs w:val="22"/>
        </w:rPr>
      </w:pPr>
    </w:p>
    <w:p w14:paraId="24350262" w14:textId="7669F1EA" w:rsidR="00FA02AD" w:rsidRPr="00A52E71" w:rsidRDefault="00B85661" w:rsidP="00A52E71">
      <w:pPr>
        <w:pStyle w:val="Heading1"/>
        <w:keepNext w:val="0"/>
        <w:keepLines w:val="0"/>
        <w:spacing w:before="120" w:after="120"/>
        <w:rPr>
          <w:color w:val="4F81BD" w:themeColor="accent1"/>
          <w:sz w:val="28"/>
          <w:szCs w:val="28"/>
        </w:rPr>
      </w:pPr>
      <w:bookmarkStart w:id="36" w:name="_Toc199513339"/>
      <w:bookmarkStart w:id="37" w:name="_Toc240285046"/>
      <w:r w:rsidRPr="00FD3531">
        <w:rPr>
          <w:rFonts w:ascii="Arial" w:eastAsia="Arial" w:hAnsi="Arial" w:cs="Arial"/>
          <w:color w:val="4F81BD" w:themeColor="accent1"/>
          <w:sz w:val="28"/>
          <w:szCs w:val="28"/>
        </w:rPr>
        <w:t xml:space="preserve">14. </w:t>
      </w:r>
      <w:bookmarkEnd w:id="36"/>
      <w:r w:rsidR="00B956EE" w:rsidRPr="00FD3531">
        <w:rPr>
          <w:rFonts w:ascii="Arial" w:eastAsia="Arial" w:hAnsi="Arial" w:cs="Arial"/>
          <w:color w:val="4F81BD" w:themeColor="accent1"/>
          <w:sz w:val="28"/>
          <w:szCs w:val="28"/>
        </w:rPr>
        <w:t>Cared for and previously Cared for Children</w:t>
      </w:r>
      <w:bookmarkEnd w:id="37"/>
    </w:p>
    <w:p w14:paraId="20A92266" w14:textId="66FA1380" w:rsidR="00FA02AD" w:rsidRDefault="00B85661">
      <w:pPr>
        <w:spacing w:after="120"/>
      </w:pPr>
      <w:r>
        <w:t xml:space="preserve">We will ensure that staff have the skills, knowledge and understanding to keep </w:t>
      </w:r>
      <w:r w:rsidR="000C2297">
        <w:t xml:space="preserve">cared for </w:t>
      </w:r>
      <w:r>
        <w:t xml:space="preserve">children and previously </w:t>
      </w:r>
      <w:r w:rsidR="000C2297">
        <w:t>cared for</w:t>
      </w:r>
      <w:r>
        <w:t xml:space="preserve"> children safe. In particular, we will ensure that: </w:t>
      </w:r>
    </w:p>
    <w:p w14:paraId="139970C2"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Appropriate staff have relevant information about children’s looked after legal status, contact arrangements with birth parents or those with parental responsibility, and care arrangements</w:t>
      </w:r>
    </w:p>
    <w:p w14:paraId="008783D1" w14:textId="77777777" w:rsidR="00FA02AD" w:rsidRDefault="00B85661">
      <w:pPr>
        <w:numPr>
          <w:ilvl w:val="0"/>
          <w:numId w:val="71"/>
        </w:numPr>
        <w:spacing w:after="120"/>
        <w:ind w:left="340" w:hanging="282"/>
        <w:rPr>
          <w:rFonts w:ascii="Times New Roman" w:eastAsia="Times New Roman" w:hAnsi="Times New Roman" w:cs="Times New Roman"/>
          <w:sz w:val="22"/>
          <w:szCs w:val="22"/>
        </w:rPr>
      </w:pPr>
      <w:r>
        <w:t xml:space="preserve">The DSL has details of children’s social workers and relevant virtual school heads </w:t>
      </w:r>
    </w:p>
    <w:p w14:paraId="69D8AB63" w14:textId="71BC89FE" w:rsidR="00FA02AD" w:rsidRDefault="00B85661">
      <w:pPr>
        <w:spacing w:after="120"/>
      </w:pPr>
      <w:r>
        <w:t xml:space="preserve">We have appointed a designated teacher, who is responsible for promoting the educational achievement of </w:t>
      </w:r>
      <w:r w:rsidR="004D1F69">
        <w:t xml:space="preserve">cared for and previously cared for </w:t>
      </w:r>
      <w:r>
        <w:t xml:space="preserve">children in line with </w:t>
      </w:r>
      <w:hyperlink r:id="rId46" w:history="1">
        <w:r>
          <w:rPr>
            <w:color w:val="0072CC"/>
            <w:u w:val="single" w:color="0072CC"/>
          </w:rPr>
          <w:t>statutory guidance</w:t>
        </w:r>
      </w:hyperlink>
      <w:r>
        <w:t xml:space="preserve">. </w:t>
      </w:r>
    </w:p>
    <w:p w14:paraId="3833D33A" w14:textId="77777777" w:rsidR="00FA02AD" w:rsidRDefault="00B85661">
      <w:pPr>
        <w:spacing w:after="120"/>
      </w:pPr>
      <w:r>
        <w:t>The designated teacher is appropriately trained and has the relevant qualifications and experience to perform the role.</w:t>
      </w:r>
    </w:p>
    <w:p w14:paraId="373B2A58" w14:textId="77777777" w:rsidR="00FA02AD" w:rsidRDefault="00B85661">
      <w:pPr>
        <w:spacing w:after="120"/>
      </w:pPr>
      <w:r>
        <w:t xml:space="preserve">As part of their role, the designated teacher will: </w:t>
      </w:r>
    </w:p>
    <w:p w14:paraId="73D43660" w14:textId="0BB5713E" w:rsidR="00FA02AD" w:rsidRDefault="00B85661">
      <w:pPr>
        <w:numPr>
          <w:ilvl w:val="0"/>
          <w:numId w:val="72"/>
        </w:numPr>
        <w:spacing w:after="120"/>
        <w:ind w:left="340" w:hanging="282"/>
        <w:rPr>
          <w:rFonts w:ascii="Times New Roman" w:eastAsia="Times New Roman" w:hAnsi="Times New Roman" w:cs="Times New Roman"/>
          <w:sz w:val="22"/>
          <w:szCs w:val="22"/>
        </w:rPr>
      </w:pPr>
      <w:r>
        <w:t xml:space="preserve">Work closely with the DSL to ensure that any safeguarding concerns regarding </w:t>
      </w:r>
      <w:r w:rsidR="0048027D">
        <w:t xml:space="preserve">cared for and previously cared for </w:t>
      </w:r>
      <w:r>
        <w:t>children are quickly and effectively responded to</w:t>
      </w:r>
    </w:p>
    <w:p w14:paraId="2F36FADC" w14:textId="003D83D1" w:rsidR="00FA02AD" w:rsidRPr="00D51860" w:rsidRDefault="00B85661">
      <w:pPr>
        <w:numPr>
          <w:ilvl w:val="0"/>
          <w:numId w:val="72"/>
        </w:numPr>
        <w:spacing w:after="120"/>
        <w:ind w:left="340" w:hanging="282"/>
        <w:rPr>
          <w:rFonts w:ascii="Times New Roman" w:eastAsia="Times New Roman" w:hAnsi="Times New Roman" w:cs="Times New Roman"/>
          <w:sz w:val="22"/>
          <w:szCs w:val="22"/>
        </w:rPr>
      </w:pPr>
      <w:r>
        <w:t xml:space="preserve">Work with virtual school heads </w:t>
      </w:r>
      <w:r w:rsidR="00D62EC5">
        <w:t xml:space="preserve">and the </w:t>
      </w:r>
      <w:hyperlink r:id="rId47" w:history="1">
        <w:r w:rsidR="00D62EC5" w:rsidRPr="00D62EC5">
          <w:rPr>
            <w:rFonts w:cs="Times New Roman"/>
            <w:color w:val="0000FF"/>
            <w:u w:val="single"/>
          </w:rPr>
          <w:t>Salford Virtual School Team</w:t>
        </w:r>
      </w:hyperlink>
      <w:r w:rsidR="00D62EC5" w:rsidRPr="00BA5387">
        <w:rPr>
          <w:sz w:val="24"/>
          <w:szCs w:val="24"/>
          <w:lang w:val="en-GB"/>
        </w:rPr>
        <w:t xml:space="preserve"> </w:t>
      </w:r>
      <w:r>
        <w:t xml:space="preserve">to promote the educational achievement of </w:t>
      </w:r>
      <w:r w:rsidR="00494AC8">
        <w:t xml:space="preserve">cared for </w:t>
      </w:r>
      <w:r>
        <w:t xml:space="preserve">and previously </w:t>
      </w:r>
      <w:r w:rsidR="00494AC8">
        <w:t>cared for</w:t>
      </w:r>
      <w:r>
        <w:t xml:space="preserve"> children, including discussing how pupil premium plus funding can be best used to support </w:t>
      </w:r>
      <w:r w:rsidR="00494AC8">
        <w:t>cared for</w:t>
      </w:r>
      <w:r>
        <w:t xml:space="preserve"> children and meet the needs identified in their personal education plans</w:t>
      </w:r>
    </w:p>
    <w:p w14:paraId="747A6A41" w14:textId="1E6AA60D" w:rsidR="00D51860" w:rsidRPr="00A03270" w:rsidRDefault="00D51860" w:rsidP="00D51860">
      <w:pPr>
        <w:numPr>
          <w:ilvl w:val="0"/>
          <w:numId w:val="72"/>
        </w:numPr>
        <w:spacing w:after="120"/>
        <w:ind w:left="340" w:hanging="282"/>
        <w:rPr>
          <w:rFonts w:eastAsia="Times New Roman"/>
          <w:lang w:val="en-GB"/>
        </w:rPr>
      </w:pPr>
      <w:r w:rsidRPr="00D51860">
        <w:rPr>
          <w:rFonts w:eastAsia="Times New Roman"/>
        </w:rPr>
        <w:t>Ensure the Virtual School are (</w:t>
      </w:r>
      <w:hyperlink r:id="rId48" w:history="1">
        <w:r w:rsidRPr="00D51860">
          <w:rPr>
            <w:rStyle w:val="Hyperlink"/>
            <w:rFonts w:eastAsia="Times New Roman"/>
          </w:rPr>
          <w:t>virtualschoolteam@salford.gov.uk</w:t>
        </w:r>
      </w:hyperlink>
      <w:r w:rsidRPr="00D51860">
        <w:rPr>
          <w:rFonts w:eastAsia="Times New Roman"/>
        </w:rPr>
        <w:t xml:space="preserve">) made aware of any </w:t>
      </w:r>
      <w:r w:rsidR="0005149B">
        <w:rPr>
          <w:rFonts w:eastAsia="Times New Roman"/>
        </w:rPr>
        <w:t>c</w:t>
      </w:r>
      <w:r w:rsidRPr="00D51860">
        <w:rPr>
          <w:rFonts w:eastAsia="Times New Roman"/>
        </w:rPr>
        <w:t xml:space="preserve">ared for </w:t>
      </w:r>
      <w:r w:rsidR="0005149B">
        <w:rPr>
          <w:rFonts w:eastAsia="Times New Roman"/>
        </w:rPr>
        <w:t>c</w:t>
      </w:r>
      <w:r w:rsidRPr="00D51860">
        <w:rPr>
          <w:rFonts w:eastAsia="Times New Roman"/>
        </w:rPr>
        <w:t>hild who is at risk of exclusion and is notified of any suspension as soon as possible.</w:t>
      </w:r>
    </w:p>
    <w:p w14:paraId="636C5304" w14:textId="127CDCCD" w:rsidR="00A03270" w:rsidRPr="0084182F" w:rsidRDefault="00A03270" w:rsidP="00D51860">
      <w:pPr>
        <w:numPr>
          <w:ilvl w:val="0"/>
          <w:numId w:val="72"/>
        </w:numPr>
        <w:spacing w:after="120"/>
        <w:ind w:left="340" w:hanging="282"/>
        <w:rPr>
          <w:rFonts w:eastAsia="Times New Roman"/>
          <w:lang w:val="en-GB"/>
        </w:rPr>
      </w:pPr>
      <w:r w:rsidRPr="00A03270">
        <w:rPr>
          <w:rFonts w:eastAsia="Times New Roman"/>
          <w:lang w:val="en-GB"/>
        </w:rPr>
        <w:t>The designated teacher and DSL will ensure appropriate staff understand a child’s legal status, care arrangements and delegated authority arrangements where relevant.</w:t>
      </w:r>
    </w:p>
    <w:p w14:paraId="1C409D4C" w14:textId="42754247" w:rsidR="0084182F" w:rsidRPr="00D51860" w:rsidRDefault="0084182F" w:rsidP="0084182F">
      <w:pPr>
        <w:spacing w:after="120"/>
        <w:ind w:left="58"/>
        <w:rPr>
          <w:rFonts w:eastAsia="Times New Roman"/>
          <w:lang w:val="en-GB"/>
        </w:rPr>
      </w:pPr>
      <w:r w:rsidRPr="0084182F">
        <w:rPr>
          <w:rFonts w:eastAsia="Times New Roman"/>
          <w:lang w:val="en-GB"/>
        </w:rPr>
        <w:lastRenderedPageBreak/>
        <w:t>The designated teacher and DSL will work together to consider safeguarding vulnerabilities, attendance, mental health, exploitation risks and educational outcomes.</w:t>
      </w:r>
    </w:p>
    <w:p w14:paraId="58670A91" w14:textId="77777777" w:rsidR="00FA02AD" w:rsidRPr="00FD3531" w:rsidRDefault="00B85661">
      <w:pPr>
        <w:pStyle w:val="Heading1"/>
        <w:keepNext w:val="0"/>
        <w:keepLines w:val="0"/>
        <w:spacing w:before="360" w:after="120"/>
        <w:rPr>
          <w:color w:val="4F81BD" w:themeColor="accent1"/>
          <w:sz w:val="28"/>
          <w:szCs w:val="28"/>
        </w:rPr>
      </w:pPr>
      <w:bookmarkStart w:id="38" w:name="_Toc199513340"/>
      <w:bookmarkStart w:id="39" w:name="_Hlk167969069"/>
      <w:bookmarkStart w:id="40" w:name="_Toc240285047"/>
      <w:r w:rsidRPr="00FD3531">
        <w:rPr>
          <w:rFonts w:ascii="Arial" w:eastAsia="Arial" w:hAnsi="Arial" w:cs="Arial"/>
          <w:color w:val="4F81BD" w:themeColor="accent1"/>
          <w:sz w:val="28"/>
          <w:szCs w:val="28"/>
        </w:rPr>
        <w:t>15. Pupils who are lesbian, gay or bisexual</w:t>
      </w:r>
      <w:bookmarkEnd w:id="40"/>
      <w:r w:rsidRPr="00FD3531">
        <w:rPr>
          <w:rFonts w:ascii="Arial" w:eastAsia="Arial" w:hAnsi="Arial" w:cs="Arial"/>
          <w:color w:val="4F81BD" w:themeColor="accent1"/>
          <w:sz w:val="28"/>
          <w:szCs w:val="28"/>
        </w:rPr>
        <w:t xml:space="preserve"> </w:t>
      </w:r>
      <w:bookmarkEnd w:id="38"/>
    </w:p>
    <w:p w14:paraId="040D3971" w14:textId="4494CDF3" w:rsidR="00FA02AD" w:rsidRDefault="00B85661">
      <w:pPr>
        <w:spacing w:after="120"/>
      </w:pPr>
      <w:r>
        <w:t xml:space="preserve">The school recognises that a child being lesbian, gay, or bisexual is not in itself a risk factor for harm. However, pupils who are (or who are perceived by other children to be) lesbian, gay, or bisexual can sometimes be vulnerable to discriminatory bullying. </w:t>
      </w:r>
    </w:p>
    <w:p w14:paraId="0A615296" w14:textId="1BADB780" w:rsidR="00FA02AD" w:rsidRDefault="00B85661">
      <w:pPr>
        <w:spacing w:after="120"/>
      </w:pPr>
      <w:r>
        <w:t xml:space="preserve">Any concerns should be reported to the DSL. </w:t>
      </w:r>
    </w:p>
    <w:p w14:paraId="52A9F040" w14:textId="77777777" w:rsidR="00FA02AD" w:rsidRPr="00FD3531" w:rsidRDefault="00B85661">
      <w:pPr>
        <w:pStyle w:val="Heading1"/>
        <w:keepNext w:val="0"/>
        <w:keepLines w:val="0"/>
        <w:spacing w:before="360" w:after="120"/>
        <w:rPr>
          <w:color w:val="4F81BD" w:themeColor="accent1"/>
          <w:sz w:val="28"/>
          <w:szCs w:val="28"/>
        </w:rPr>
      </w:pPr>
      <w:bookmarkStart w:id="41" w:name="_Toc199513341"/>
      <w:bookmarkStart w:id="42" w:name="_Toc240285048"/>
      <w:bookmarkEnd w:id="39"/>
      <w:r w:rsidRPr="00FD3531">
        <w:rPr>
          <w:rFonts w:ascii="Arial" w:eastAsia="Arial" w:hAnsi="Arial" w:cs="Arial"/>
          <w:color w:val="4F81BD" w:themeColor="accent1"/>
          <w:sz w:val="28"/>
          <w:szCs w:val="28"/>
        </w:rPr>
        <w:t>16. Pupils who are questioning their gender</w:t>
      </w:r>
      <w:bookmarkEnd w:id="42"/>
    </w:p>
    <w:p w14:paraId="5C72A416" w14:textId="77777777" w:rsidR="00FA02AD" w:rsidRDefault="00B85661">
      <w:pPr>
        <w:spacing w:before="240" w:after="120"/>
        <w:rPr>
          <w:sz w:val="24"/>
          <w:szCs w:val="24"/>
        </w:rPr>
      </w:pPr>
      <w:r>
        <w:rPr>
          <w:b/>
          <w:bCs/>
          <w:color w:val="12263F"/>
          <w:sz w:val="24"/>
          <w:szCs w:val="24"/>
        </w:rPr>
        <w:t>16.1 Supporting pupils who are questioning their gender</w:t>
      </w:r>
    </w:p>
    <w:p w14:paraId="350DBBDB" w14:textId="77777777" w:rsidR="00FA02AD" w:rsidRDefault="00B85661">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1025E12A" w14:textId="5ED8102B" w:rsidR="00FA02AD" w:rsidRDefault="00B85661" w:rsidP="009202C4">
      <w:pPr>
        <w:spacing w:after="120"/>
      </w:pPr>
      <w:r>
        <w:t>We will take a strong, proactive stance on all forms of bullying based on gender. See our behaviour policy for more detai</w:t>
      </w:r>
      <w:r w:rsidR="009202C4">
        <w:t xml:space="preserve">l. </w:t>
      </w:r>
    </w:p>
    <w:p w14:paraId="183BBA3D" w14:textId="77777777" w:rsidR="00FA02AD" w:rsidRDefault="00B85661">
      <w:pPr>
        <w:spacing w:after="120"/>
      </w:pPr>
      <w:r>
        <w:t>The DSL will lead in these cases.</w:t>
      </w:r>
    </w:p>
    <w:p w14:paraId="46646F8E" w14:textId="77777777" w:rsidR="00FA02AD" w:rsidRDefault="00B85661">
      <w:pPr>
        <w:spacing w:before="240" w:after="120"/>
        <w:rPr>
          <w:sz w:val="24"/>
          <w:szCs w:val="24"/>
        </w:rPr>
      </w:pPr>
      <w:r>
        <w:rPr>
          <w:b/>
          <w:bCs/>
          <w:color w:val="12263F"/>
          <w:sz w:val="24"/>
          <w:szCs w:val="24"/>
        </w:rPr>
        <w:t>16.2 Involving parents/carers in cases of pupils questioning their gender</w:t>
      </w:r>
    </w:p>
    <w:p w14:paraId="161879AC" w14:textId="77777777" w:rsidR="00FA02AD" w:rsidRDefault="00B85661">
      <w:pPr>
        <w:spacing w:after="120"/>
      </w:pPr>
      <w:r>
        <w:t>Where a child who is questioning their gender asks for support from the school, we will engage parents/carers as a matter of priority.</w:t>
      </w:r>
    </w:p>
    <w:p w14:paraId="44008237" w14:textId="77777777" w:rsidR="00FA02AD" w:rsidRDefault="00B85661">
      <w:pPr>
        <w:spacing w:after="120"/>
      </w:pPr>
      <w:r>
        <w:t>However, in the rare circumstances where involving parents/carers might put a pupil at greater risk than not involving them, the DSL will determine a course of action needed to safeguard the child before contacting parents/carers or any decisions are taken.</w:t>
      </w:r>
    </w:p>
    <w:p w14:paraId="629063CD" w14:textId="77777777" w:rsidR="00FA02AD" w:rsidRDefault="00B85661">
      <w:pPr>
        <w:spacing w:after="120"/>
      </w:pPr>
      <w:r>
        <w:t>Where a child confides in a member of staff about their feelings but does not ask the school to make changes to how they are treated, the school will only break any confidence if there is a related safeguarding risk.</w:t>
      </w:r>
    </w:p>
    <w:p w14:paraId="585197EC" w14:textId="77777777" w:rsidR="00FA02AD" w:rsidRDefault="00B85661">
      <w:pPr>
        <w:spacing w:after="120"/>
        <w:rPr>
          <w:sz w:val="24"/>
          <w:szCs w:val="24"/>
        </w:rPr>
      </w:pPr>
      <w:r>
        <w:rPr>
          <w:b/>
          <w:bCs/>
          <w:color w:val="12263F"/>
          <w:sz w:val="24"/>
          <w:szCs w:val="24"/>
        </w:rPr>
        <w:t>16.3 Considering requests for support with social transition</w:t>
      </w:r>
    </w:p>
    <w:p w14:paraId="4D3E1A84" w14:textId="77777777" w:rsidR="00FA02AD" w:rsidRDefault="00B85661">
      <w:pPr>
        <w:spacing w:after="240" w:line="259" w:lineRule="auto"/>
      </w:pPr>
      <w: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14:paraId="628C155D" w14:textId="1DBD4D32" w:rsidR="00FA02AD" w:rsidRDefault="00B85661">
      <w:pPr>
        <w:spacing w:after="240" w:line="259" w:lineRule="auto"/>
      </w:pPr>
      <w:r>
        <w:t xml:space="preserve">Members of staff will not adopt any changes relating to social transition unless a decision has been made by the school and a child’s parents/carers have been involved (as set out in </w:t>
      </w:r>
      <w:hyperlink r:id="rId49" w:history="1">
        <w:r>
          <w:rPr>
            <w:color w:val="0072CC"/>
            <w:u w:val="single" w:color="0072CC"/>
          </w:rPr>
          <w:t>Keeping Children Safe in Education</w:t>
        </w:r>
      </w:hyperlink>
      <w:r w:rsidR="004B0971">
        <w:t xml:space="preserve"> )</w:t>
      </w:r>
    </w:p>
    <w:p w14:paraId="331C81B4" w14:textId="77777777" w:rsidR="00FA02AD" w:rsidRDefault="00B85661">
      <w:pPr>
        <w:spacing w:after="240" w:line="259" w:lineRule="auto"/>
      </w:pPr>
      <w: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14:paraId="67A8A5F6"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BF3CAD3"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62B8CF2D"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lastRenderedPageBreak/>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66F0D8F9" w14:textId="77777777" w:rsidR="00FA02AD" w:rsidRDefault="00B85661">
      <w:pPr>
        <w:numPr>
          <w:ilvl w:val="0"/>
          <w:numId w:val="75"/>
        </w:numPr>
        <w:spacing w:after="120"/>
        <w:ind w:left="340" w:hanging="282"/>
        <w:rPr>
          <w:rFonts w:ascii="Times New Roman" w:eastAsia="Times New Roman" w:hAnsi="Times New Roman" w:cs="Times New Roman"/>
          <w:sz w:val="22"/>
          <w:szCs w:val="22"/>
        </w:rPr>
      </w:pPr>
      <w:r>
        <w:t>The school will comply with obligations under the Equality Act and Human Rights Act when considering requests for support with social transition</w:t>
      </w:r>
    </w:p>
    <w:p w14:paraId="40C0AA50" w14:textId="77777777" w:rsidR="00FA02AD" w:rsidRDefault="00B85661">
      <w:pPr>
        <w:spacing w:after="240" w:line="259" w:lineRule="auto"/>
      </w:pPr>
      <w:r>
        <w:t>The school will ensure that the decision-making process is documented and records are kept.</w:t>
      </w:r>
    </w:p>
    <w:p w14:paraId="3A52A172" w14:textId="77777777" w:rsidR="00FA02AD" w:rsidRDefault="00B85661">
      <w:pPr>
        <w:spacing w:after="240" w:line="259" w:lineRule="auto"/>
      </w:pPr>
      <w:r>
        <w:t>The circumstances or needs of a child may change over time, and the school may need to review its original decision and will involve the DSL in doing so.</w:t>
      </w:r>
    </w:p>
    <w:p w14:paraId="5F849241" w14:textId="77777777" w:rsidR="00907601" w:rsidRDefault="00907601">
      <w:pPr>
        <w:spacing w:after="240" w:line="259" w:lineRule="auto"/>
        <w:rPr>
          <w:b/>
          <w:bCs/>
          <w:color w:val="12263F"/>
          <w:sz w:val="24"/>
          <w:szCs w:val="24"/>
        </w:rPr>
      </w:pPr>
    </w:p>
    <w:p w14:paraId="0F0858DA" w14:textId="56784890" w:rsidR="00FA02AD" w:rsidRDefault="00B85661">
      <w:pPr>
        <w:spacing w:after="240" w:line="259" w:lineRule="auto"/>
        <w:rPr>
          <w:sz w:val="24"/>
          <w:szCs w:val="24"/>
        </w:rPr>
      </w:pPr>
      <w:r>
        <w:rPr>
          <w:b/>
          <w:bCs/>
          <w:color w:val="12263F"/>
          <w:sz w:val="24"/>
          <w:szCs w:val="24"/>
        </w:rPr>
        <w:t>16.4 Rules on single-sex spaces</w:t>
      </w:r>
    </w:p>
    <w:p w14:paraId="39378B21" w14:textId="7C53942E" w:rsidR="007402B4" w:rsidRDefault="007402B4" w:rsidP="007402B4">
      <w:pPr>
        <w:spacing w:after="240" w:line="259" w:lineRule="auto"/>
      </w:pPr>
      <w:r>
        <w:t>For pupils aged 8 and over, the school will provide separate toilet facilities for boys and girls, except where a toilet is provided in a room that can be secured from the inside and is intended for use by one pupil at a time. Pupils aged 8 and over will not be permitted to use toilet facilities designated solely for the opposite biological sex.</w:t>
      </w:r>
    </w:p>
    <w:p w14:paraId="4AE414EE" w14:textId="7EC128B7" w:rsidR="007402B4" w:rsidRDefault="007402B4" w:rsidP="007402B4">
      <w:pPr>
        <w:spacing w:after="240" w:line="259" w:lineRule="auto"/>
      </w:pPr>
      <w:r>
        <w:t>For children under the age of 8, schools are not subject to the same statutory requirement to provide separate toilet facilities for boys and girls. The school will determine appropriate arrangements having regard to the age and needs of the children and their safeguarding, supervision, privacy and dignity.</w:t>
      </w:r>
    </w:p>
    <w:p w14:paraId="4DFA74CA" w14:textId="666ACEEB" w:rsidR="007402B4" w:rsidRDefault="007402B4" w:rsidP="007402B4">
      <w:pPr>
        <w:spacing w:after="240" w:line="259" w:lineRule="auto"/>
      </w:pPr>
      <w:r>
        <w:t>Suitable changing accommodation and showers will be provided separately for boys and girls who are aged 11 years or over at the start of the school year. Pupils will not be permitted to use changing rooms or showers designated solely for the opposite biological sex.</w:t>
      </w:r>
    </w:p>
    <w:p w14:paraId="020CACE1" w14:textId="7939FF80" w:rsidR="007402B4" w:rsidRDefault="007402B4" w:rsidP="007402B4">
      <w:pPr>
        <w:spacing w:after="240" w:line="259" w:lineRule="auto"/>
      </w:pPr>
      <w:r>
        <w:t>Where a pupil does not wish to use facilities designated for their biological sex, the school will consider whether suitable alternative arrangements can be provided. These may include a self-contained individual toilet or changing/washing facility, or access to facilities at an alternative time. Such arrangements must not compromise the provision of single-sex facilities or the safety, comfort, privacy or dignity of the pupil or any other child.</w:t>
      </w:r>
    </w:p>
    <w:p w14:paraId="4E454CC8" w14:textId="6B6AD944" w:rsidR="00FA02AD" w:rsidRDefault="007402B4" w:rsidP="007402B4">
      <w:pPr>
        <w:spacing w:after="240" w:line="259" w:lineRule="auto"/>
      </w:pPr>
      <w:r>
        <w:t xml:space="preserve">Boarding and overnight residential accommodation, including shared bedrooms, dormitories and tents, will be </w:t>
      </w:r>
      <w:r w:rsidR="0000790A">
        <w:t>designated</w:t>
      </w:r>
      <w:r>
        <w:t xml:space="preserve"> according to biological sex. Where a pupil does not wish to use accommodation designated for their biological sex, the school will consider whether suitable alternative arrangements can be provided. Such arrangements must not result in a child sharing sleeping accommodation with a child of the opposite biological sex and must not compromise the safety, comfort, privacy or dignity of any child.</w:t>
      </w:r>
    </w:p>
    <w:p w14:paraId="539F673A" w14:textId="77777777" w:rsidR="00FA02AD" w:rsidRDefault="00B85661">
      <w:pPr>
        <w:spacing w:after="240" w:line="259" w:lineRule="auto"/>
        <w:rPr>
          <w:sz w:val="24"/>
          <w:szCs w:val="24"/>
        </w:rPr>
      </w:pPr>
      <w:r>
        <w:rPr>
          <w:b/>
          <w:bCs/>
          <w:color w:val="12263F"/>
          <w:sz w:val="24"/>
          <w:szCs w:val="24"/>
        </w:rPr>
        <w:t>16.5 Rules on single-sex sports</w:t>
      </w:r>
    </w:p>
    <w:p w14:paraId="2547FC5B" w14:textId="77777777" w:rsidR="00FA02AD" w:rsidRDefault="00B85661">
      <w:pPr>
        <w:spacing w:after="240" w:line="259" w:lineRule="auto"/>
      </w:pPr>
      <w:r>
        <w:t>The school 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55A8F231" w14:textId="77777777" w:rsidR="00FA02AD" w:rsidRDefault="00B85661">
      <w:pPr>
        <w:spacing w:after="240" w:line="259" w:lineRule="auto"/>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4D603869" w14:textId="77777777" w:rsidR="00FA02AD" w:rsidRPr="00FD3531" w:rsidRDefault="00B85661">
      <w:pPr>
        <w:pStyle w:val="Heading1"/>
        <w:keepNext w:val="0"/>
        <w:keepLines w:val="0"/>
        <w:spacing w:before="360" w:after="120"/>
        <w:rPr>
          <w:color w:val="4F81BD" w:themeColor="accent1"/>
          <w:sz w:val="28"/>
          <w:szCs w:val="28"/>
        </w:rPr>
      </w:pPr>
      <w:bookmarkStart w:id="43" w:name="_Toc240285049"/>
      <w:r w:rsidRPr="00FD3531">
        <w:rPr>
          <w:rFonts w:ascii="Arial" w:eastAsia="Arial" w:hAnsi="Arial" w:cs="Arial"/>
          <w:color w:val="4F81BD" w:themeColor="accent1"/>
          <w:sz w:val="28"/>
          <w:szCs w:val="28"/>
        </w:rPr>
        <w:t>17. Complaints and concerns about school safeguarding policies</w:t>
      </w:r>
      <w:bookmarkEnd w:id="41"/>
      <w:bookmarkEnd w:id="43"/>
    </w:p>
    <w:p w14:paraId="7F610296" w14:textId="77777777" w:rsidR="00FA02AD" w:rsidRDefault="00B85661">
      <w:pPr>
        <w:spacing w:before="240" w:after="120"/>
        <w:rPr>
          <w:sz w:val="24"/>
          <w:szCs w:val="24"/>
        </w:rPr>
      </w:pPr>
      <w:r>
        <w:rPr>
          <w:b/>
          <w:bCs/>
          <w:color w:val="12263F"/>
          <w:sz w:val="24"/>
          <w:szCs w:val="24"/>
        </w:rPr>
        <w:t>17.1 Complaints against staff</w:t>
      </w:r>
    </w:p>
    <w:p w14:paraId="47AD2AA7" w14:textId="77777777" w:rsidR="00FA02AD" w:rsidRDefault="00B85661">
      <w:pPr>
        <w:spacing w:after="120"/>
      </w:pPr>
      <w:r>
        <w:lastRenderedPageBreak/>
        <w:t>Complaints against staff that are likely to require a child protection investigation will be handled in accordance with our procedures for dealing with allegations of abuse made against staff (see appendix 3).</w:t>
      </w:r>
    </w:p>
    <w:p w14:paraId="594A33BD" w14:textId="77777777" w:rsidR="00FA02AD" w:rsidRDefault="00B85661">
      <w:pPr>
        <w:spacing w:before="240" w:after="120"/>
        <w:rPr>
          <w:sz w:val="24"/>
          <w:szCs w:val="24"/>
        </w:rPr>
      </w:pPr>
      <w:r>
        <w:rPr>
          <w:b/>
          <w:bCs/>
          <w:color w:val="12263F"/>
          <w:sz w:val="24"/>
          <w:szCs w:val="24"/>
        </w:rPr>
        <w:t>17.2 Other complaints</w:t>
      </w:r>
    </w:p>
    <w:p w14:paraId="08C4C1CD" w14:textId="7ACBEFF4" w:rsidR="00FA02AD" w:rsidRDefault="009202C4">
      <w:pPr>
        <w:spacing w:after="120"/>
      </w:pPr>
      <w:r>
        <w:t xml:space="preserve">Any concerns or complaints about the school’s safeguarding policies or procedures should be raised with the </w:t>
      </w:r>
      <w:r>
        <w:rPr>
          <w:rStyle w:val="Strong"/>
        </w:rPr>
        <w:t>Headteacher</w:t>
      </w:r>
      <w:r>
        <w:t xml:space="preserve"> in the first instance and will be managed in line with the school’s </w:t>
      </w:r>
      <w:r>
        <w:rPr>
          <w:rStyle w:val="Strong"/>
        </w:rPr>
        <w:t>Complaints Policy</w:t>
      </w:r>
      <w:r>
        <w:t xml:space="preserve">. Where the concern relates to the Headteacher, it should be referred to the </w:t>
      </w:r>
      <w:r>
        <w:rPr>
          <w:rStyle w:val="Strong"/>
        </w:rPr>
        <w:t>Chair of Governors</w:t>
      </w:r>
      <w:r>
        <w:t>.</w:t>
      </w:r>
    </w:p>
    <w:p w14:paraId="7F4B86C6" w14:textId="77777777" w:rsidR="00FA02AD" w:rsidRDefault="00B85661">
      <w:pPr>
        <w:spacing w:before="240" w:after="120"/>
        <w:rPr>
          <w:sz w:val="24"/>
          <w:szCs w:val="24"/>
        </w:rPr>
      </w:pPr>
      <w:r>
        <w:rPr>
          <w:b/>
          <w:bCs/>
          <w:color w:val="12263F"/>
          <w:sz w:val="24"/>
          <w:szCs w:val="24"/>
        </w:rPr>
        <w:t>17.3 Whistleblowing</w:t>
      </w:r>
    </w:p>
    <w:p w14:paraId="52E2E465" w14:textId="421CB1F6" w:rsidR="00AA769D" w:rsidRPr="00AA769D" w:rsidRDefault="00AA769D" w:rsidP="00AA769D">
      <w:pPr>
        <w:pStyle w:val="1bodycopy10pt"/>
        <w:rPr>
          <w:szCs w:val="20"/>
          <w:lang w:val="en-GB"/>
        </w:rPr>
      </w:pPr>
      <w:r w:rsidRPr="00AA769D">
        <w:rPr>
          <w:szCs w:val="20"/>
          <w:lang w:val="en-GB"/>
        </w:rPr>
        <w:t xml:space="preserve">Our School has adopted the Salford Whistle Blowing Policy (Refer to Section </w:t>
      </w:r>
      <w:r w:rsidR="00737A2C">
        <w:rPr>
          <w:szCs w:val="20"/>
          <w:lang w:val="en-GB"/>
        </w:rPr>
        <w:t>21</w:t>
      </w:r>
      <w:r w:rsidRPr="00AA769D">
        <w:rPr>
          <w:szCs w:val="20"/>
          <w:lang w:val="en-GB"/>
        </w:rPr>
        <w:t xml:space="preserve"> of this policy) </w:t>
      </w:r>
    </w:p>
    <w:p w14:paraId="6560DEC4" w14:textId="77777777" w:rsidR="00AA769D" w:rsidRDefault="00AA769D" w:rsidP="00AA769D">
      <w:pPr>
        <w:pStyle w:val="1bodycopy10pt"/>
        <w:rPr>
          <w:rFonts w:eastAsia="Times New Roman" w:cs="Arial"/>
          <w:bCs/>
          <w:iCs/>
          <w:szCs w:val="20"/>
          <w:lang w:val="en-GB" w:eastAsia="en-GB"/>
        </w:rPr>
      </w:pPr>
      <w:r w:rsidRPr="00AA769D">
        <w:rPr>
          <w:rFonts w:eastAsia="Times New Roman" w:cs="Arial"/>
          <w:bCs/>
          <w:iCs/>
          <w:szCs w:val="20"/>
          <w:lang w:val="en-GB" w:eastAsia="en-GB"/>
        </w:rPr>
        <w:t>If staff are concerned about the way safeguarding is carried out in the school they should refer to the Whistle-blowing policy.</w:t>
      </w:r>
    </w:p>
    <w:p w14:paraId="3CCC8F9D" w14:textId="44FBBAA4" w:rsidR="001538E2" w:rsidRPr="00AA769D" w:rsidRDefault="001538E2" w:rsidP="00AA769D">
      <w:pPr>
        <w:pStyle w:val="1bodycopy10pt"/>
        <w:rPr>
          <w:szCs w:val="20"/>
          <w:lang w:val="en-GB"/>
        </w:rPr>
      </w:pPr>
      <w:r w:rsidRPr="001538E2">
        <w:rPr>
          <w:szCs w:val="20"/>
          <w:lang w:val="en-GB"/>
        </w:rPr>
        <w:t>If you raise a genuine concern under this policy, you will not be at risk of losing your job or suffering any form of reprisal as a result. The harassment or victimisation of anyone raising a genuine concern will be viewed as a disciplinary matter.</w:t>
      </w:r>
    </w:p>
    <w:p w14:paraId="32CD9E32" w14:textId="2FBE7537" w:rsidR="00BC127E" w:rsidRPr="00BC127E" w:rsidRDefault="00BC127E" w:rsidP="00BC127E">
      <w:pPr>
        <w:spacing w:before="100" w:after="120"/>
        <w:rPr>
          <w:rFonts w:asciiTheme="minorBidi" w:eastAsia="Times New Roman" w:hAnsiTheme="minorBidi" w:cstheme="minorBidi"/>
          <w:lang w:val="en-GB"/>
        </w:rPr>
      </w:pPr>
      <w:r w:rsidRPr="00BC127E">
        <w:rPr>
          <w:rFonts w:asciiTheme="minorBidi" w:eastAsia="Times New Roman" w:hAnsiTheme="minorBidi" w:cstheme="minorBidi"/>
          <w:lang w:val="en-GB"/>
        </w:rPr>
        <w:t xml:space="preserve">The </w:t>
      </w:r>
      <w:hyperlink r:id="rId50" w:history="1">
        <w:r w:rsidRPr="00BC127E">
          <w:rPr>
            <w:rFonts w:asciiTheme="minorBidi" w:eastAsia="Times New Roman" w:hAnsiTheme="minorBidi" w:cstheme="minorBidi"/>
            <w:color w:val="0000FF"/>
            <w:u w:val="single"/>
            <w:lang w:val="en-GB"/>
          </w:rPr>
          <w:t xml:space="preserve">Public Interest Disclosure Act </w:t>
        </w:r>
        <w:r w:rsidR="000F3F13">
          <w:rPr>
            <w:rFonts w:asciiTheme="minorBidi" w:eastAsia="Times New Roman" w:hAnsiTheme="minorBidi" w:cstheme="minorBidi"/>
            <w:color w:val="0000FF"/>
            <w:u w:val="single"/>
            <w:lang w:val="en-GB"/>
          </w:rPr>
          <w:t>1998</w:t>
        </w:r>
      </w:hyperlink>
      <w:r w:rsidRPr="00BC127E">
        <w:rPr>
          <w:rFonts w:asciiTheme="minorBidi" w:eastAsia="Times New Roman" w:hAnsiTheme="minorBidi" w:cstheme="minorBidi"/>
          <w:lang w:val="en-GB"/>
        </w:rPr>
        <w:t>, known as the “Whistleblowing Act” provides protection for workers against detrimental treatment or dismissal for disclosing information because they reasonably believe it is in the public interest to do so, specifically in relation to:</w:t>
      </w:r>
    </w:p>
    <w:p w14:paraId="153AB2D7" w14:textId="77777777" w:rsidR="00BC127E" w:rsidRPr="00BC127E" w:rsidRDefault="00BC127E" w:rsidP="00A36C0E">
      <w:pPr>
        <w:widowControl w:val="0"/>
        <w:numPr>
          <w:ilvl w:val="0"/>
          <w:numId w:val="129"/>
        </w:numPr>
        <w:tabs>
          <w:tab w:val="left" w:pos="477"/>
          <w:tab w:val="left" w:pos="478"/>
        </w:tabs>
        <w:autoSpaceDE w:val="0"/>
        <w:autoSpaceDN w:val="0"/>
        <w:spacing w:before="159"/>
        <w:ind w:left="476"/>
        <w:rPr>
          <w:rFonts w:asciiTheme="minorBidi" w:hAnsiTheme="minorBidi" w:cstheme="minorBidi"/>
          <w:lang w:val="en-GB"/>
        </w:rPr>
      </w:pPr>
      <w:r w:rsidRPr="00BC127E">
        <w:rPr>
          <w:rFonts w:asciiTheme="minorBidi" w:hAnsiTheme="minorBidi" w:cstheme="minorBidi"/>
          <w:lang w:val="en-GB"/>
        </w:rPr>
        <w:t>a</w:t>
      </w:r>
      <w:r w:rsidRPr="00BC127E">
        <w:rPr>
          <w:rFonts w:asciiTheme="minorBidi" w:hAnsiTheme="minorBidi" w:cstheme="minorBidi"/>
          <w:spacing w:val="-1"/>
          <w:lang w:val="en-GB"/>
        </w:rPr>
        <w:t xml:space="preserve"> </w:t>
      </w:r>
      <w:r w:rsidRPr="00BC127E">
        <w:rPr>
          <w:rFonts w:asciiTheme="minorBidi" w:hAnsiTheme="minorBidi" w:cstheme="minorBidi"/>
          <w:lang w:val="en-GB"/>
        </w:rPr>
        <w:t>criminal</w:t>
      </w:r>
      <w:r w:rsidRPr="00BC127E">
        <w:rPr>
          <w:rFonts w:asciiTheme="minorBidi" w:hAnsiTheme="minorBidi" w:cstheme="minorBidi"/>
          <w:spacing w:val="-4"/>
          <w:lang w:val="en-GB"/>
        </w:rPr>
        <w:t xml:space="preserve"> </w:t>
      </w:r>
      <w:r w:rsidRPr="00BC127E">
        <w:rPr>
          <w:rFonts w:asciiTheme="minorBidi" w:hAnsiTheme="minorBidi" w:cstheme="minorBidi"/>
          <w:lang w:val="en-GB"/>
        </w:rPr>
        <w:t>offence</w:t>
      </w:r>
      <w:r w:rsidRPr="00BC127E">
        <w:rPr>
          <w:rFonts w:asciiTheme="minorBidi" w:hAnsiTheme="minorBidi" w:cstheme="minorBidi"/>
          <w:spacing w:val="-3"/>
          <w:lang w:val="en-GB"/>
        </w:rPr>
        <w:t xml:space="preserve"> </w:t>
      </w:r>
      <w:r w:rsidRPr="00BC127E">
        <w:rPr>
          <w:rFonts w:asciiTheme="minorBidi" w:hAnsiTheme="minorBidi" w:cstheme="minorBidi"/>
          <w:lang w:val="en-GB"/>
        </w:rPr>
        <w:t>that</w:t>
      </w:r>
      <w:r w:rsidRPr="00BC127E">
        <w:rPr>
          <w:rFonts w:asciiTheme="minorBidi" w:hAnsiTheme="minorBidi" w:cstheme="minorBidi"/>
          <w:spacing w:val="-3"/>
          <w:lang w:val="en-GB"/>
        </w:rPr>
        <w:t xml:space="preserve"> </w:t>
      </w:r>
      <w:r w:rsidRPr="00BC127E">
        <w:rPr>
          <w:rFonts w:asciiTheme="minorBidi" w:hAnsiTheme="minorBidi" w:cstheme="minorBidi"/>
          <w:lang w:val="en-GB"/>
        </w:rPr>
        <w:t>has,</w:t>
      </w:r>
      <w:r w:rsidRPr="00BC127E">
        <w:rPr>
          <w:rFonts w:asciiTheme="minorBidi" w:hAnsiTheme="minorBidi" w:cstheme="minorBidi"/>
          <w:spacing w:val="-1"/>
          <w:lang w:val="en-GB"/>
        </w:rPr>
        <w:t xml:space="preserve"> </w:t>
      </w:r>
      <w:r w:rsidRPr="00BC127E">
        <w:rPr>
          <w:rFonts w:asciiTheme="minorBidi" w:hAnsiTheme="minorBidi" w:cstheme="minorBidi"/>
          <w:lang w:val="en-GB"/>
        </w:rPr>
        <w:t>is</w:t>
      </w:r>
      <w:r w:rsidRPr="00BC127E">
        <w:rPr>
          <w:rFonts w:asciiTheme="minorBidi" w:hAnsiTheme="minorBidi" w:cstheme="minorBidi"/>
          <w:spacing w:val="-3"/>
          <w:lang w:val="en-GB"/>
        </w:rPr>
        <w:t xml:space="preserve"> </w:t>
      </w:r>
      <w:r w:rsidRPr="00BC127E">
        <w:rPr>
          <w:rFonts w:asciiTheme="minorBidi" w:hAnsiTheme="minorBidi" w:cstheme="minorBidi"/>
          <w:lang w:val="en-GB"/>
        </w:rPr>
        <w:t>being,</w:t>
      </w:r>
      <w:r w:rsidRPr="00BC127E">
        <w:rPr>
          <w:rFonts w:asciiTheme="minorBidi" w:hAnsiTheme="minorBidi" w:cstheme="minorBidi"/>
          <w:spacing w:val="-1"/>
          <w:lang w:val="en-GB"/>
        </w:rPr>
        <w:t xml:space="preserve"> </w:t>
      </w:r>
      <w:r w:rsidRPr="00BC127E">
        <w:rPr>
          <w:rFonts w:asciiTheme="minorBidi" w:hAnsiTheme="minorBidi" w:cstheme="minorBidi"/>
          <w:lang w:val="en-GB"/>
        </w:rPr>
        <w:t>or</w:t>
      </w:r>
      <w:r w:rsidRPr="00BC127E">
        <w:rPr>
          <w:rFonts w:asciiTheme="minorBidi" w:hAnsiTheme="minorBidi" w:cstheme="minorBidi"/>
          <w:spacing w:val="-2"/>
          <w:lang w:val="en-GB"/>
        </w:rPr>
        <w:t xml:space="preserve"> </w:t>
      </w:r>
      <w:r w:rsidRPr="00BC127E">
        <w:rPr>
          <w:rFonts w:asciiTheme="minorBidi" w:hAnsiTheme="minorBidi" w:cstheme="minorBidi"/>
          <w:lang w:val="en-GB"/>
        </w:rPr>
        <w:t>is</w:t>
      </w:r>
      <w:r w:rsidRPr="00BC127E">
        <w:rPr>
          <w:rFonts w:asciiTheme="minorBidi" w:hAnsiTheme="minorBidi" w:cstheme="minorBidi"/>
          <w:spacing w:val="-2"/>
          <w:lang w:val="en-GB"/>
        </w:rPr>
        <w:t xml:space="preserve"> </w:t>
      </w:r>
      <w:r w:rsidRPr="00BC127E">
        <w:rPr>
          <w:rFonts w:asciiTheme="minorBidi" w:hAnsiTheme="minorBidi" w:cstheme="minorBidi"/>
          <w:lang w:val="en-GB"/>
        </w:rPr>
        <w:t>likely</w:t>
      </w:r>
      <w:r w:rsidRPr="00BC127E">
        <w:rPr>
          <w:rFonts w:asciiTheme="minorBidi" w:hAnsiTheme="minorBidi" w:cstheme="minorBidi"/>
          <w:spacing w:val="-3"/>
          <w:lang w:val="en-GB"/>
        </w:rPr>
        <w:t xml:space="preserve"> </w:t>
      </w:r>
      <w:r w:rsidRPr="00BC127E">
        <w:rPr>
          <w:rFonts w:asciiTheme="minorBidi" w:hAnsiTheme="minorBidi" w:cstheme="minorBidi"/>
          <w:lang w:val="en-GB"/>
        </w:rPr>
        <w:t>to</w:t>
      </w:r>
      <w:r w:rsidRPr="00BC127E">
        <w:rPr>
          <w:rFonts w:asciiTheme="minorBidi" w:hAnsiTheme="minorBidi" w:cstheme="minorBidi"/>
          <w:spacing w:val="-1"/>
          <w:lang w:val="en-GB"/>
        </w:rPr>
        <w:t xml:space="preserve"> </w:t>
      </w:r>
      <w:r w:rsidRPr="00BC127E">
        <w:rPr>
          <w:rFonts w:asciiTheme="minorBidi" w:hAnsiTheme="minorBidi" w:cstheme="minorBidi"/>
          <w:lang w:val="en-GB"/>
        </w:rPr>
        <w:t>be committed</w:t>
      </w:r>
    </w:p>
    <w:p w14:paraId="07EBB14F" w14:textId="77777777" w:rsidR="00BC127E" w:rsidRPr="00BC127E" w:rsidRDefault="00BC127E" w:rsidP="00A36C0E">
      <w:pPr>
        <w:widowControl w:val="0"/>
        <w:numPr>
          <w:ilvl w:val="0"/>
          <w:numId w:val="129"/>
        </w:numPr>
        <w:autoSpaceDE w:val="0"/>
        <w:autoSpaceDN w:val="0"/>
        <w:spacing w:before="159"/>
        <w:ind w:left="476"/>
        <w:rPr>
          <w:rFonts w:asciiTheme="minorBidi" w:hAnsiTheme="minorBidi" w:cstheme="minorBidi"/>
          <w:lang w:val="en-GB"/>
        </w:rPr>
      </w:pPr>
      <w:r w:rsidRPr="00BC127E">
        <w:rPr>
          <w:rFonts w:asciiTheme="minorBidi" w:hAnsiTheme="minorBidi" w:cstheme="minorBidi"/>
          <w:lang w:val="en-GB"/>
        </w:rPr>
        <w:t>financial fraud or mismanagement</w:t>
      </w:r>
    </w:p>
    <w:p w14:paraId="77FDD6F2" w14:textId="77777777" w:rsidR="00BC127E" w:rsidRPr="00BC127E" w:rsidRDefault="00BC127E" w:rsidP="00A36C0E">
      <w:pPr>
        <w:widowControl w:val="0"/>
        <w:numPr>
          <w:ilvl w:val="0"/>
          <w:numId w:val="129"/>
        </w:numPr>
        <w:tabs>
          <w:tab w:val="left" w:pos="477"/>
          <w:tab w:val="left" w:pos="478"/>
        </w:tabs>
        <w:autoSpaceDE w:val="0"/>
        <w:autoSpaceDN w:val="0"/>
        <w:spacing w:before="100"/>
        <w:ind w:left="476"/>
        <w:rPr>
          <w:rFonts w:asciiTheme="minorBidi" w:hAnsiTheme="minorBidi" w:cstheme="minorBidi"/>
          <w:lang w:val="en-GB"/>
        </w:rPr>
      </w:pPr>
      <w:r w:rsidRPr="00BC127E">
        <w:rPr>
          <w:rFonts w:asciiTheme="minorBidi" w:hAnsiTheme="minorBidi" w:cstheme="minorBidi"/>
          <w:lang w:val="en-GB"/>
        </w:rPr>
        <w:t>miscarriages</w:t>
      </w:r>
      <w:r w:rsidRPr="00BC127E">
        <w:rPr>
          <w:rFonts w:asciiTheme="minorBidi" w:hAnsiTheme="minorBidi" w:cstheme="minorBidi"/>
          <w:spacing w:val="-3"/>
          <w:lang w:val="en-GB"/>
        </w:rPr>
        <w:t xml:space="preserve"> </w:t>
      </w:r>
      <w:r w:rsidRPr="00BC127E">
        <w:rPr>
          <w:rFonts w:asciiTheme="minorBidi" w:hAnsiTheme="minorBidi" w:cstheme="minorBidi"/>
          <w:lang w:val="en-GB"/>
        </w:rPr>
        <w:t>of justice</w:t>
      </w:r>
    </w:p>
    <w:p w14:paraId="602C0B68"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rPr>
          <w:rFonts w:asciiTheme="minorBidi" w:hAnsiTheme="minorBidi" w:cstheme="minorBidi"/>
          <w:lang w:val="en-GB"/>
        </w:rPr>
      </w:pPr>
      <w:r w:rsidRPr="00BC127E">
        <w:rPr>
          <w:rFonts w:asciiTheme="minorBidi" w:hAnsiTheme="minorBidi" w:cstheme="minorBidi"/>
          <w:lang w:val="en-GB"/>
        </w:rPr>
        <w:t>danger</w:t>
      </w:r>
      <w:r w:rsidRPr="00BC127E">
        <w:rPr>
          <w:rFonts w:asciiTheme="minorBidi" w:hAnsiTheme="minorBidi" w:cstheme="minorBidi"/>
          <w:spacing w:val="-3"/>
          <w:lang w:val="en-GB"/>
        </w:rPr>
        <w:t xml:space="preserve"> </w:t>
      </w:r>
      <w:r w:rsidRPr="00BC127E">
        <w:rPr>
          <w:rFonts w:asciiTheme="minorBidi" w:hAnsiTheme="minorBidi" w:cstheme="minorBidi"/>
          <w:lang w:val="en-GB"/>
        </w:rPr>
        <w:t>to</w:t>
      </w:r>
      <w:r w:rsidRPr="00BC127E">
        <w:rPr>
          <w:rFonts w:asciiTheme="minorBidi" w:hAnsiTheme="minorBidi" w:cstheme="minorBidi"/>
          <w:spacing w:val="-3"/>
          <w:lang w:val="en-GB"/>
        </w:rPr>
        <w:t xml:space="preserve"> </w:t>
      </w:r>
      <w:r w:rsidRPr="00BC127E">
        <w:rPr>
          <w:rFonts w:asciiTheme="minorBidi" w:hAnsiTheme="minorBidi" w:cstheme="minorBidi"/>
          <w:lang w:val="en-GB"/>
        </w:rPr>
        <w:t>health</w:t>
      </w:r>
      <w:r w:rsidRPr="00BC127E">
        <w:rPr>
          <w:rFonts w:asciiTheme="minorBidi" w:hAnsiTheme="minorBidi" w:cstheme="minorBidi"/>
          <w:spacing w:val="-3"/>
          <w:lang w:val="en-GB"/>
        </w:rPr>
        <w:t xml:space="preserve"> </w:t>
      </w:r>
      <w:r w:rsidRPr="00BC127E">
        <w:rPr>
          <w:rFonts w:asciiTheme="minorBidi" w:hAnsiTheme="minorBidi" w:cstheme="minorBidi"/>
          <w:lang w:val="en-GB"/>
        </w:rPr>
        <w:t>and</w:t>
      </w:r>
      <w:r w:rsidRPr="00BC127E">
        <w:rPr>
          <w:rFonts w:asciiTheme="minorBidi" w:hAnsiTheme="minorBidi" w:cstheme="minorBidi"/>
          <w:spacing w:val="-3"/>
          <w:lang w:val="en-GB"/>
        </w:rPr>
        <w:t xml:space="preserve"> </w:t>
      </w:r>
      <w:r w:rsidRPr="00BC127E">
        <w:rPr>
          <w:rFonts w:asciiTheme="minorBidi" w:hAnsiTheme="minorBidi" w:cstheme="minorBidi"/>
          <w:lang w:val="en-GB"/>
        </w:rPr>
        <w:t>safety</w:t>
      </w:r>
    </w:p>
    <w:p w14:paraId="14BE7A9D" w14:textId="77777777" w:rsidR="00BC127E" w:rsidRPr="00BC127E" w:rsidRDefault="00BC127E" w:rsidP="00A36C0E">
      <w:pPr>
        <w:widowControl w:val="0"/>
        <w:numPr>
          <w:ilvl w:val="0"/>
          <w:numId w:val="129"/>
        </w:numPr>
        <w:tabs>
          <w:tab w:val="left" w:pos="477"/>
          <w:tab w:val="left" w:pos="478"/>
        </w:tabs>
        <w:autoSpaceDE w:val="0"/>
        <w:autoSpaceDN w:val="0"/>
        <w:spacing w:before="100"/>
        <w:ind w:left="476"/>
        <w:rPr>
          <w:rFonts w:asciiTheme="minorBidi" w:hAnsiTheme="minorBidi" w:cstheme="minorBidi"/>
          <w:lang w:val="en-GB"/>
        </w:rPr>
      </w:pPr>
      <w:r w:rsidRPr="00BC127E">
        <w:rPr>
          <w:rFonts w:asciiTheme="minorBidi" w:hAnsiTheme="minorBidi" w:cstheme="minorBidi"/>
          <w:lang w:val="en-GB"/>
        </w:rPr>
        <w:t>damage</w:t>
      </w:r>
      <w:r w:rsidRPr="00BC127E">
        <w:rPr>
          <w:rFonts w:asciiTheme="minorBidi" w:hAnsiTheme="minorBidi" w:cstheme="minorBidi"/>
          <w:spacing w:val="-4"/>
          <w:lang w:val="en-GB"/>
        </w:rPr>
        <w:t xml:space="preserve"> </w:t>
      </w:r>
      <w:r w:rsidRPr="00BC127E">
        <w:rPr>
          <w:rFonts w:asciiTheme="minorBidi" w:hAnsiTheme="minorBidi" w:cstheme="minorBidi"/>
          <w:lang w:val="en-GB"/>
        </w:rPr>
        <w:t>to</w:t>
      </w:r>
      <w:r w:rsidRPr="00BC127E">
        <w:rPr>
          <w:rFonts w:asciiTheme="minorBidi" w:hAnsiTheme="minorBidi" w:cstheme="minorBidi"/>
          <w:spacing w:val="-5"/>
          <w:lang w:val="en-GB"/>
        </w:rPr>
        <w:t xml:space="preserve"> </w:t>
      </w:r>
      <w:r w:rsidRPr="00BC127E">
        <w:rPr>
          <w:rFonts w:asciiTheme="minorBidi" w:hAnsiTheme="minorBidi" w:cstheme="minorBidi"/>
          <w:lang w:val="en-GB"/>
        </w:rPr>
        <w:t>the</w:t>
      </w:r>
      <w:r w:rsidRPr="00BC127E">
        <w:rPr>
          <w:rFonts w:asciiTheme="minorBidi" w:hAnsiTheme="minorBidi" w:cstheme="minorBidi"/>
          <w:spacing w:val="-3"/>
          <w:lang w:val="en-GB"/>
        </w:rPr>
        <w:t xml:space="preserve"> </w:t>
      </w:r>
      <w:r w:rsidRPr="00BC127E">
        <w:rPr>
          <w:rFonts w:asciiTheme="minorBidi" w:hAnsiTheme="minorBidi" w:cstheme="minorBidi"/>
          <w:lang w:val="en-GB"/>
        </w:rPr>
        <w:t>environment</w:t>
      </w:r>
    </w:p>
    <w:p w14:paraId="6A7286BD"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hanging="359"/>
        <w:rPr>
          <w:rFonts w:asciiTheme="minorBidi" w:hAnsiTheme="minorBidi" w:cstheme="minorBidi"/>
          <w:lang w:val="en-GB"/>
        </w:rPr>
      </w:pPr>
      <w:r w:rsidRPr="00BC127E">
        <w:rPr>
          <w:rFonts w:asciiTheme="minorBidi" w:hAnsiTheme="minorBidi" w:cstheme="minorBidi"/>
          <w:lang w:val="en-GB"/>
        </w:rPr>
        <w:t>failure</w:t>
      </w:r>
      <w:r w:rsidRPr="00BC127E">
        <w:rPr>
          <w:rFonts w:asciiTheme="minorBidi" w:hAnsiTheme="minorBidi" w:cstheme="minorBidi"/>
          <w:spacing w:val="-2"/>
          <w:lang w:val="en-GB"/>
        </w:rPr>
        <w:t xml:space="preserve"> </w:t>
      </w:r>
      <w:r w:rsidRPr="00BC127E">
        <w:rPr>
          <w:rFonts w:asciiTheme="minorBidi" w:hAnsiTheme="minorBidi" w:cstheme="minorBidi"/>
          <w:lang w:val="en-GB"/>
        </w:rPr>
        <w:t>to</w:t>
      </w:r>
      <w:r w:rsidRPr="00BC127E">
        <w:rPr>
          <w:rFonts w:asciiTheme="minorBidi" w:hAnsiTheme="minorBidi" w:cstheme="minorBidi"/>
          <w:spacing w:val="-3"/>
          <w:lang w:val="en-GB"/>
        </w:rPr>
        <w:t xml:space="preserve"> </w:t>
      </w:r>
      <w:r w:rsidRPr="00BC127E">
        <w:rPr>
          <w:rFonts w:asciiTheme="minorBidi" w:hAnsiTheme="minorBidi" w:cstheme="minorBidi"/>
          <w:lang w:val="en-GB"/>
        </w:rPr>
        <w:t>comply</w:t>
      </w:r>
      <w:r w:rsidRPr="00BC127E">
        <w:rPr>
          <w:rFonts w:asciiTheme="minorBidi" w:hAnsiTheme="minorBidi" w:cstheme="minorBidi"/>
          <w:spacing w:val="-4"/>
          <w:lang w:val="en-GB"/>
        </w:rPr>
        <w:t xml:space="preserve"> </w:t>
      </w:r>
      <w:r w:rsidRPr="00BC127E">
        <w:rPr>
          <w:rFonts w:asciiTheme="minorBidi" w:hAnsiTheme="minorBidi" w:cstheme="minorBidi"/>
          <w:lang w:val="en-GB"/>
        </w:rPr>
        <w:t>with</w:t>
      </w:r>
      <w:r w:rsidRPr="00BC127E">
        <w:rPr>
          <w:rFonts w:asciiTheme="minorBidi" w:hAnsiTheme="minorBidi" w:cstheme="minorBidi"/>
          <w:spacing w:val="-2"/>
          <w:lang w:val="en-GB"/>
        </w:rPr>
        <w:t xml:space="preserve"> </w:t>
      </w:r>
      <w:r w:rsidRPr="00BC127E">
        <w:rPr>
          <w:rFonts w:asciiTheme="minorBidi" w:hAnsiTheme="minorBidi" w:cstheme="minorBidi"/>
          <w:lang w:val="en-GB"/>
        </w:rPr>
        <w:t>any</w:t>
      </w:r>
      <w:r w:rsidRPr="00BC127E">
        <w:rPr>
          <w:rFonts w:asciiTheme="minorBidi" w:hAnsiTheme="minorBidi" w:cstheme="minorBidi"/>
          <w:spacing w:val="-4"/>
          <w:lang w:val="en-GB"/>
        </w:rPr>
        <w:t xml:space="preserve"> </w:t>
      </w:r>
      <w:r w:rsidRPr="00BC127E">
        <w:rPr>
          <w:rFonts w:asciiTheme="minorBidi" w:hAnsiTheme="minorBidi" w:cstheme="minorBidi"/>
          <w:lang w:val="en-GB"/>
        </w:rPr>
        <w:t>legal</w:t>
      </w:r>
      <w:r w:rsidRPr="00BC127E">
        <w:rPr>
          <w:rFonts w:asciiTheme="minorBidi" w:hAnsiTheme="minorBidi" w:cstheme="minorBidi"/>
          <w:spacing w:val="-2"/>
          <w:lang w:val="en-GB"/>
        </w:rPr>
        <w:t xml:space="preserve"> </w:t>
      </w:r>
      <w:r w:rsidRPr="00BC127E">
        <w:rPr>
          <w:rFonts w:asciiTheme="minorBidi" w:hAnsiTheme="minorBidi" w:cstheme="minorBidi"/>
          <w:lang w:val="en-GB"/>
        </w:rPr>
        <w:t>obligation</w:t>
      </w:r>
      <w:r w:rsidRPr="00BC127E">
        <w:rPr>
          <w:rFonts w:asciiTheme="minorBidi" w:hAnsiTheme="minorBidi" w:cstheme="minorBidi"/>
          <w:spacing w:val="-2"/>
          <w:lang w:val="en-GB"/>
        </w:rPr>
        <w:t xml:space="preserve"> </w:t>
      </w:r>
      <w:r w:rsidRPr="00BC127E">
        <w:rPr>
          <w:rFonts w:asciiTheme="minorBidi" w:hAnsiTheme="minorBidi" w:cstheme="minorBidi"/>
          <w:lang w:val="en-GB"/>
        </w:rPr>
        <w:t>or</w:t>
      </w:r>
      <w:r w:rsidRPr="00BC127E">
        <w:rPr>
          <w:rFonts w:asciiTheme="minorBidi" w:hAnsiTheme="minorBidi" w:cstheme="minorBidi"/>
          <w:spacing w:val="-3"/>
          <w:lang w:val="en-GB"/>
        </w:rPr>
        <w:t xml:space="preserve"> </w:t>
      </w:r>
      <w:r w:rsidRPr="00BC127E">
        <w:rPr>
          <w:rFonts w:asciiTheme="minorBidi" w:hAnsiTheme="minorBidi" w:cstheme="minorBidi"/>
          <w:lang w:val="en-GB"/>
        </w:rPr>
        <w:t>regulatory</w:t>
      </w:r>
      <w:r w:rsidRPr="00BC127E">
        <w:rPr>
          <w:rFonts w:asciiTheme="minorBidi" w:hAnsiTheme="minorBidi" w:cstheme="minorBidi"/>
          <w:spacing w:val="-4"/>
          <w:lang w:val="en-GB"/>
        </w:rPr>
        <w:t xml:space="preserve"> </w:t>
      </w:r>
      <w:r w:rsidRPr="00BC127E">
        <w:rPr>
          <w:rFonts w:asciiTheme="minorBidi" w:hAnsiTheme="minorBidi" w:cstheme="minorBidi"/>
          <w:lang w:val="en-GB"/>
        </w:rPr>
        <w:t>requirements</w:t>
      </w:r>
    </w:p>
    <w:p w14:paraId="46A7F938" w14:textId="77777777" w:rsidR="00BC127E" w:rsidRPr="00BC127E" w:rsidRDefault="00BC127E" w:rsidP="00A36C0E">
      <w:pPr>
        <w:widowControl w:val="0"/>
        <w:numPr>
          <w:ilvl w:val="0"/>
          <w:numId w:val="129"/>
        </w:numPr>
        <w:tabs>
          <w:tab w:val="left" w:pos="477"/>
          <w:tab w:val="left" w:pos="478"/>
        </w:tabs>
        <w:autoSpaceDE w:val="0"/>
        <w:autoSpaceDN w:val="0"/>
        <w:spacing w:before="97"/>
        <w:ind w:left="476" w:hanging="359"/>
        <w:rPr>
          <w:rFonts w:asciiTheme="minorBidi" w:hAnsiTheme="minorBidi" w:cstheme="minorBidi"/>
          <w:lang w:val="en-GB"/>
        </w:rPr>
      </w:pPr>
      <w:r w:rsidRPr="00BC127E">
        <w:rPr>
          <w:rFonts w:asciiTheme="minorBidi" w:hAnsiTheme="minorBidi" w:cstheme="minorBidi"/>
          <w:lang w:val="en-GB"/>
        </w:rPr>
        <w:t>the</w:t>
      </w:r>
      <w:r w:rsidRPr="00BC127E">
        <w:rPr>
          <w:rFonts w:asciiTheme="minorBidi" w:hAnsiTheme="minorBidi" w:cstheme="minorBidi"/>
          <w:spacing w:val="-4"/>
          <w:lang w:val="en-GB"/>
        </w:rPr>
        <w:t xml:space="preserve"> </w:t>
      </w:r>
      <w:r w:rsidRPr="00BC127E">
        <w:rPr>
          <w:rFonts w:asciiTheme="minorBidi" w:hAnsiTheme="minorBidi" w:cstheme="minorBidi"/>
          <w:lang w:val="en-GB"/>
        </w:rPr>
        <w:t>deliberate</w:t>
      </w:r>
      <w:r w:rsidRPr="00BC127E">
        <w:rPr>
          <w:rFonts w:asciiTheme="minorBidi" w:hAnsiTheme="minorBidi" w:cstheme="minorBidi"/>
          <w:spacing w:val="-1"/>
          <w:lang w:val="en-GB"/>
        </w:rPr>
        <w:t xml:space="preserve"> </w:t>
      </w:r>
      <w:r w:rsidRPr="00BC127E">
        <w:rPr>
          <w:rFonts w:asciiTheme="minorBidi" w:hAnsiTheme="minorBidi" w:cstheme="minorBidi"/>
          <w:lang w:val="en-GB"/>
        </w:rPr>
        <w:t>concealment</w:t>
      </w:r>
      <w:r w:rsidRPr="00BC127E">
        <w:rPr>
          <w:rFonts w:asciiTheme="minorBidi" w:hAnsiTheme="minorBidi" w:cstheme="minorBidi"/>
          <w:spacing w:val="-1"/>
          <w:lang w:val="en-GB"/>
        </w:rPr>
        <w:t xml:space="preserve"> </w:t>
      </w:r>
      <w:r w:rsidRPr="00BC127E">
        <w:rPr>
          <w:rFonts w:asciiTheme="minorBidi" w:hAnsiTheme="minorBidi" w:cstheme="minorBidi"/>
          <w:lang w:val="en-GB"/>
        </w:rPr>
        <w:t>of</w:t>
      </w:r>
      <w:r w:rsidRPr="00BC127E">
        <w:rPr>
          <w:rFonts w:asciiTheme="minorBidi" w:hAnsiTheme="minorBidi" w:cstheme="minorBidi"/>
          <w:spacing w:val="-1"/>
          <w:lang w:val="en-GB"/>
        </w:rPr>
        <w:t xml:space="preserve"> </w:t>
      </w:r>
      <w:r w:rsidRPr="00BC127E">
        <w:rPr>
          <w:rFonts w:asciiTheme="minorBidi" w:hAnsiTheme="minorBidi" w:cstheme="minorBidi"/>
          <w:lang w:val="en-GB"/>
        </w:rPr>
        <w:t>any</w:t>
      </w:r>
      <w:r w:rsidRPr="00BC127E">
        <w:rPr>
          <w:rFonts w:asciiTheme="minorBidi" w:hAnsiTheme="minorBidi" w:cstheme="minorBidi"/>
          <w:spacing w:val="-4"/>
          <w:lang w:val="en-GB"/>
        </w:rPr>
        <w:t xml:space="preserve"> </w:t>
      </w:r>
      <w:r w:rsidRPr="00BC127E">
        <w:rPr>
          <w:rFonts w:asciiTheme="minorBidi" w:hAnsiTheme="minorBidi" w:cstheme="minorBidi"/>
          <w:lang w:val="en-GB"/>
        </w:rPr>
        <w:t>of</w:t>
      </w:r>
      <w:r w:rsidRPr="00BC127E">
        <w:rPr>
          <w:rFonts w:asciiTheme="minorBidi" w:hAnsiTheme="minorBidi" w:cstheme="minorBidi"/>
          <w:spacing w:val="-1"/>
          <w:lang w:val="en-GB"/>
        </w:rPr>
        <w:t xml:space="preserve"> </w:t>
      </w:r>
      <w:r w:rsidRPr="00BC127E">
        <w:rPr>
          <w:rFonts w:asciiTheme="minorBidi" w:hAnsiTheme="minorBidi" w:cstheme="minorBidi"/>
          <w:lang w:val="en-GB"/>
        </w:rPr>
        <w:t>the</w:t>
      </w:r>
      <w:r w:rsidRPr="00BC127E">
        <w:rPr>
          <w:rFonts w:asciiTheme="minorBidi" w:hAnsiTheme="minorBidi" w:cstheme="minorBidi"/>
          <w:spacing w:val="-3"/>
          <w:lang w:val="en-GB"/>
        </w:rPr>
        <w:t xml:space="preserve"> </w:t>
      </w:r>
      <w:r w:rsidRPr="00BC127E">
        <w:rPr>
          <w:rFonts w:asciiTheme="minorBidi" w:hAnsiTheme="minorBidi" w:cstheme="minorBidi"/>
          <w:lang w:val="en-GB"/>
        </w:rPr>
        <w:t>above</w:t>
      </w:r>
      <w:r w:rsidRPr="00BC127E">
        <w:rPr>
          <w:rFonts w:asciiTheme="minorBidi" w:hAnsiTheme="minorBidi" w:cstheme="minorBidi"/>
          <w:spacing w:val="-1"/>
          <w:lang w:val="en-GB"/>
        </w:rPr>
        <w:t xml:space="preserve"> </w:t>
      </w:r>
      <w:r w:rsidRPr="00BC127E">
        <w:rPr>
          <w:rFonts w:asciiTheme="minorBidi" w:hAnsiTheme="minorBidi" w:cstheme="minorBidi"/>
          <w:lang w:val="en-GB"/>
        </w:rPr>
        <w:t>matters</w:t>
      </w:r>
    </w:p>
    <w:p w14:paraId="3510BD26" w14:textId="71B8920D" w:rsidR="00BC127E" w:rsidRPr="00654954" w:rsidRDefault="00BC127E" w:rsidP="00654954">
      <w:pPr>
        <w:spacing w:before="108" w:after="108"/>
        <w:ind w:right="108"/>
        <w:rPr>
          <w:rFonts w:eastAsia="Times New Roman"/>
          <w:bCs/>
          <w:iCs/>
          <w:lang w:val="en-GB" w:eastAsia="en-GB"/>
        </w:rPr>
      </w:pPr>
      <w:r w:rsidRPr="00BC127E">
        <w:rPr>
          <w:rFonts w:asciiTheme="minorBidi" w:hAnsiTheme="minorBidi" w:cstheme="minorBidi"/>
          <w:lang w:val="en-GB"/>
        </w:rPr>
        <w:t>Child Protection /Safeguarding concerns</w:t>
      </w:r>
      <w:r w:rsidRPr="00BC127E">
        <w:rPr>
          <w:rFonts w:asciiTheme="minorBidi" w:eastAsia="Times New Roman" w:hAnsiTheme="minorBidi" w:cstheme="minorBidi"/>
          <w:lang w:val="en-GB"/>
        </w:rPr>
        <w:t xml:space="preserve"> - </w:t>
      </w:r>
      <w:r w:rsidRPr="00BC127E">
        <w:rPr>
          <w:rFonts w:asciiTheme="minorBidi" w:hAnsiTheme="minorBidi" w:cstheme="minorBidi"/>
          <w:lang w:val="en-GB"/>
        </w:rPr>
        <w:t xml:space="preserve">Safeguarding concerns are taken very seriously. Salford Safeguarding Children Partnership have developed an </w:t>
      </w:r>
      <w:hyperlink r:id="rId51" w:history="1">
        <w:r w:rsidR="00AF1D3D">
          <w:rPr>
            <w:color w:val="0000FF"/>
            <w:u w:val="single"/>
          </w:rPr>
          <w:t>escalation-procedure</w:t>
        </w:r>
      </w:hyperlink>
      <w:r w:rsidR="00AF1D3D" w:rsidRPr="00AA769D">
        <w:rPr>
          <w:rFonts w:eastAsia="Times New Roman"/>
          <w:bCs/>
          <w:iCs/>
          <w:lang w:val="en-GB" w:eastAsia="en-GB"/>
        </w:rPr>
        <w:t xml:space="preserve"> </w:t>
      </w:r>
      <w:r w:rsidRPr="00BC127E">
        <w:rPr>
          <w:rFonts w:asciiTheme="minorBidi" w:hAnsiTheme="minorBidi" w:cstheme="minorBidi"/>
          <w:lang w:val="en-GB"/>
        </w:rPr>
        <w:t>which compliments this whistleblowing policy</w:t>
      </w:r>
      <w:r w:rsidR="00AF1D3D">
        <w:rPr>
          <w:rFonts w:asciiTheme="minorBidi" w:hAnsiTheme="minorBidi" w:cstheme="minorBidi"/>
          <w:lang w:val="en-GB"/>
        </w:rPr>
        <w:t xml:space="preserve">.  </w:t>
      </w:r>
      <w:r w:rsidRPr="00BC127E">
        <w:rPr>
          <w:rFonts w:asciiTheme="minorBidi" w:hAnsiTheme="minorBidi" w:cstheme="minorBidi"/>
          <w:lang w:val="en-GB"/>
        </w:rPr>
        <w:t xml:space="preserve">Accessing the escalation policy does not prevent you from raising a whistleblowing concern where you have genuine concerns about practices.  </w:t>
      </w:r>
    </w:p>
    <w:p w14:paraId="58FEEB04" w14:textId="5904A1A8" w:rsidR="00FA02AD" w:rsidRPr="0020417C" w:rsidRDefault="00BC127E" w:rsidP="0020417C">
      <w:pPr>
        <w:spacing w:before="100" w:after="120"/>
        <w:rPr>
          <w:rFonts w:asciiTheme="minorBidi" w:eastAsia="Times New Roman" w:hAnsiTheme="minorBidi" w:cstheme="minorBidi"/>
          <w:lang w:val="en-GB"/>
        </w:rPr>
      </w:pPr>
      <w:r w:rsidRPr="00BC127E">
        <w:rPr>
          <w:rFonts w:asciiTheme="minorBidi" w:eastAsia="Times New Roman" w:hAnsiTheme="minorBidi" w:cstheme="minorBidi"/>
          <w:lang w:val="en-GB"/>
        </w:rPr>
        <w:t>Whilst not within the scope of the Act, individuals not employed by the school, for example those providing contracted services or volunteering, may also raise concerns under this policy.</w:t>
      </w:r>
    </w:p>
    <w:p w14:paraId="56AF790C" w14:textId="77777777" w:rsidR="00FA02AD" w:rsidRPr="00FD3531" w:rsidRDefault="00B85661">
      <w:pPr>
        <w:pStyle w:val="Heading1"/>
        <w:keepNext w:val="0"/>
        <w:keepLines w:val="0"/>
        <w:spacing w:before="360" w:after="120"/>
        <w:rPr>
          <w:color w:val="4F81BD" w:themeColor="accent1"/>
          <w:sz w:val="28"/>
          <w:szCs w:val="28"/>
        </w:rPr>
      </w:pPr>
      <w:bookmarkStart w:id="44" w:name="_Toc199513342"/>
      <w:bookmarkStart w:id="45" w:name="_Toc240285050"/>
      <w:r w:rsidRPr="00FD3531">
        <w:rPr>
          <w:rFonts w:ascii="Arial" w:eastAsia="Arial" w:hAnsi="Arial" w:cs="Arial"/>
          <w:color w:val="4F81BD" w:themeColor="accent1"/>
          <w:sz w:val="28"/>
          <w:szCs w:val="28"/>
        </w:rPr>
        <w:t>18. Record-keeping</w:t>
      </w:r>
      <w:bookmarkEnd w:id="44"/>
      <w:bookmarkEnd w:id="45"/>
    </w:p>
    <w:p w14:paraId="24C39EDF" w14:textId="77777777" w:rsidR="00FA02AD" w:rsidRDefault="00B85661">
      <w:pPr>
        <w:spacing w:after="120"/>
      </w:pPr>
      <w:r>
        <w:t xml:space="preserve">We will hold records in line with our records retention schedule. </w:t>
      </w:r>
    </w:p>
    <w:p w14:paraId="7FB29EDC" w14:textId="7D682A66" w:rsidR="00FA02AD" w:rsidRDefault="00B85661">
      <w:pPr>
        <w:spacing w:after="120"/>
      </w:pPr>
      <w:r>
        <w:t xml:space="preserve">All safeguarding concerns, discussions, decisions made and the rationale for those decisions must be recorded in writing. This should include instances where referrals were or were not made to another agency such as </w:t>
      </w:r>
      <w:r w:rsidR="001976AA">
        <w:t xml:space="preserve">Salford </w:t>
      </w:r>
      <w:r>
        <w:t xml:space="preserve">children’s social care or the Prevent programme, etc. If you are in any doubt about whether to record something, discuss it with the DSL. </w:t>
      </w:r>
    </w:p>
    <w:p w14:paraId="02855390" w14:textId="77777777" w:rsidR="00FA02AD" w:rsidRDefault="00B85661">
      <w:pPr>
        <w:spacing w:after="120"/>
      </w:pPr>
      <w:r>
        <w:t>Records will include:</w:t>
      </w:r>
    </w:p>
    <w:p w14:paraId="4FE375AE"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A clear and comprehensive summary of the concern</w:t>
      </w:r>
    </w:p>
    <w:p w14:paraId="64268128"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Details of how the concern was followed up and resolved</w:t>
      </w:r>
    </w:p>
    <w:p w14:paraId="3435D06C" w14:textId="77777777" w:rsidR="00FA02AD" w:rsidRDefault="00B85661" w:rsidP="00A36C0E">
      <w:pPr>
        <w:numPr>
          <w:ilvl w:val="0"/>
          <w:numId w:val="76"/>
        </w:numPr>
        <w:spacing w:after="120"/>
        <w:ind w:left="340" w:hanging="282"/>
        <w:rPr>
          <w:rFonts w:ascii="Times New Roman" w:eastAsia="Times New Roman" w:hAnsi="Times New Roman" w:cs="Times New Roman"/>
          <w:sz w:val="22"/>
          <w:szCs w:val="22"/>
        </w:rPr>
      </w:pPr>
      <w:r>
        <w:t>A note of any action taken, decisions reached and the outcome</w:t>
      </w:r>
    </w:p>
    <w:p w14:paraId="0F898080" w14:textId="77777777" w:rsidR="00FA02AD" w:rsidRDefault="00B85661">
      <w:pPr>
        <w:spacing w:after="120"/>
      </w:pPr>
      <w:r>
        <w:t xml:space="preserve">Concerns and referrals will be kept in a separate child protection file for each child and should only be accessed by those who need to see it. </w:t>
      </w:r>
    </w:p>
    <w:p w14:paraId="291369FF" w14:textId="628A5008" w:rsidR="00FA02AD" w:rsidRDefault="00B85661">
      <w:pPr>
        <w:spacing w:after="120"/>
      </w:pPr>
      <w:r>
        <w:lastRenderedPageBreak/>
        <w:t>Safeguarding</w:t>
      </w:r>
      <w:r w:rsidR="00285066" w:rsidRPr="00285066">
        <w:t xml:space="preserve"> records relating to individual children will be retained in accordance with the school's records retention schedule and applicable data protection requirements.</w:t>
      </w:r>
    </w:p>
    <w:p w14:paraId="68D617A7" w14:textId="77777777" w:rsidR="00FA02AD" w:rsidRDefault="00B85661">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0344730C" w14:textId="7CB8E11A" w:rsidR="00FF64A9" w:rsidRDefault="00FF64A9">
      <w:pPr>
        <w:spacing w:after="120"/>
      </w:pPr>
      <w:r w:rsidRPr="00FF64A9">
        <w:t>Child protection records should include concerns, discussions, actions taken, decisions reached and the rationale for those decisions.</w:t>
      </w:r>
    </w:p>
    <w:p w14:paraId="78564E76" w14:textId="77777777" w:rsidR="00FA02AD" w:rsidRDefault="00B85661">
      <w:pPr>
        <w:spacing w:after="120"/>
      </w:pPr>
      <w:r>
        <w:t>To allow the new school/college to have support in place when the child arrives, this should be within:</w:t>
      </w:r>
    </w:p>
    <w:p w14:paraId="220CFB2E" w14:textId="77777777" w:rsidR="00FA02AD" w:rsidRDefault="00B85661" w:rsidP="00A36C0E">
      <w:pPr>
        <w:numPr>
          <w:ilvl w:val="0"/>
          <w:numId w:val="77"/>
        </w:numPr>
        <w:spacing w:after="120"/>
        <w:ind w:left="340" w:hanging="282"/>
        <w:rPr>
          <w:rFonts w:ascii="Times New Roman" w:eastAsia="Times New Roman" w:hAnsi="Times New Roman" w:cs="Times New Roman"/>
          <w:sz w:val="22"/>
          <w:szCs w:val="22"/>
        </w:rPr>
      </w:pPr>
      <w:r>
        <w:rPr>
          <w:b/>
          <w:bCs/>
        </w:rPr>
        <w:t xml:space="preserve">5 days </w:t>
      </w:r>
      <w:r>
        <w:t xml:space="preserve">for an in-year transfer, or within  </w:t>
      </w:r>
    </w:p>
    <w:p w14:paraId="670CE65B" w14:textId="77777777" w:rsidR="00FA02AD" w:rsidRPr="00585CC9" w:rsidRDefault="00B85661" w:rsidP="00A36C0E">
      <w:pPr>
        <w:numPr>
          <w:ilvl w:val="0"/>
          <w:numId w:val="77"/>
        </w:numPr>
        <w:spacing w:after="120"/>
        <w:ind w:left="340" w:hanging="282"/>
        <w:rPr>
          <w:rFonts w:ascii="Times New Roman" w:eastAsia="Times New Roman" w:hAnsi="Times New Roman" w:cs="Times New Roman"/>
          <w:sz w:val="22"/>
          <w:szCs w:val="22"/>
        </w:rPr>
      </w:pPr>
      <w:r>
        <w:rPr>
          <w:b/>
          <w:bCs/>
        </w:rPr>
        <w:t xml:space="preserve">The first 5 days </w:t>
      </w:r>
      <w:r>
        <w:t xml:space="preserve">of the start of a new term </w:t>
      </w:r>
    </w:p>
    <w:p w14:paraId="20E06E66" w14:textId="77777777" w:rsidR="007A07DE" w:rsidRPr="007A07DE" w:rsidRDefault="007A07DE" w:rsidP="007A07DE">
      <w:pPr>
        <w:pStyle w:val="pdq2pgselectionanchorcontainer"/>
        <w:rPr>
          <w:rFonts w:ascii="Arial" w:hAnsi="Arial" w:cs="Arial"/>
          <w:b/>
          <w:bCs/>
          <w:sz w:val="20"/>
          <w:szCs w:val="20"/>
        </w:rPr>
      </w:pPr>
      <w:r w:rsidRPr="007A07DE">
        <w:rPr>
          <w:rStyle w:val="Strong"/>
          <w:rFonts w:ascii="Arial" w:hAnsi="Arial" w:cs="Arial"/>
          <w:b w:val="0"/>
          <w:bCs w:val="0"/>
          <w:sz w:val="20"/>
          <w:szCs w:val="20"/>
        </w:rPr>
        <w:t>The DSL will ensure that safeguarding records are clear and factual and distinguish between observed concerns, professional opinion and historic information.</w:t>
      </w:r>
    </w:p>
    <w:p w14:paraId="5CF7F4A1" w14:textId="77777777" w:rsidR="007A07DE" w:rsidRPr="007A07DE" w:rsidRDefault="007A07DE" w:rsidP="007A07DE">
      <w:pPr>
        <w:pStyle w:val="NormalWeb"/>
        <w:rPr>
          <w:rFonts w:ascii="Arial" w:hAnsi="Arial" w:cs="Arial"/>
          <w:b/>
          <w:bCs/>
          <w:sz w:val="20"/>
          <w:szCs w:val="20"/>
        </w:rPr>
      </w:pPr>
      <w:r w:rsidRPr="007A07DE">
        <w:rPr>
          <w:rStyle w:val="Strong"/>
          <w:rFonts w:ascii="Arial" w:hAnsi="Arial" w:cs="Arial"/>
          <w:b w:val="0"/>
          <w:bCs w:val="0"/>
          <w:sz w:val="20"/>
          <w:szCs w:val="20"/>
        </w:rPr>
        <w:t>When a child protection file is transferred, secure transit will be used and confirmation of receipt will be obtained. The transferring school will include a clear, structured summary identifying current safeguarding concerns, relevant context and any ongoing support needs. Historic information will be presented with appropriate context and distinguished from current safeguarding concerns.</w:t>
      </w:r>
    </w:p>
    <w:p w14:paraId="2F709975" w14:textId="77777777" w:rsidR="007A07DE" w:rsidRPr="007A07DE" w:rsidRDefault="007A07DE" w:rsidP="007A07DE">
      <w:pPr>
        <w:pStyle w:val="NormalWeb"/>
        <w:rPr>
          <w:rFonts w:ascii="Arial" w:hAnsi="Arial" w:cs="Arial"/>
          <w:b/>
          <w:bCs/>
          <w:sz w:val="20"/>
          <w:szCs w:val="20"/>
        </w:rPr>
      </w:pPr>
      <w:r w:rsidRPr="007A07DE">
        <w:rPr>
          <w:rStyle w:val="Strong"/>
          <w:rFonts w:ascii="Arial" w:hAnsi="Arial" w:cs="Arial"/>
          <w:b w:val="0"/>
          <w:bCs w:val="0"/>
          <w:sz w:val="20"/>
          <w:szCs w:val="20"/>
        </w:rPr>
        <w:t>When receiving a child protection file, an appropriately trained member of staff will review the safeguarding information promptly so that key risks and needs are understood. Safeguarding information will be used to support, and not disadvantage, the child. Where information received is unclear or incomplete, the school will seek clarification from the previous setting.</w:t>
      </w:r>
    </w:p>
    <w:p w14:paraId="0E41D4C8" w14:textId="77777777" w:rsidR="00BF0DDB" w:rsidRDefault="007A07DE" w:rsidP="00BF0DDB">
      <w:pPr>
        <w:pStyle w:val="NormalWeb"/>
        <w:rPr>
          <w:rFonts w:ascii="Arial" w:hAnsi="Arial" w:cs="Arial"/>
          <w:b/>
          <w:bCs/>
          <w:sz w:val="20"/>
          <w:szCs w:val="20"/>
        </w:rPr>
      </w:pPr>
      <w:r w:rsidRPr="007A07DE">
        <w:rPr>
          <w:rStyle w:val="Strong"/>
          <w:rFonts w:ascii="Arial" w:hAnsi="Arial" w:cs="Arial"/>
          <w:b w:val="0"/>
          <w:bCs w:val="0"/>
          <w:sz w:val="20"/>
          <w:szCs w:val="20"/>
        </w:rPr>
        <w:t>The DSL will ensure relevant staff, including the SENCO where appropriate, are made aware of information they need in order to safeguard and support the child. Where information indicates a risk to the child and/or others, the DSL will assess that risk and ensure that an appropriate safety and support plan is in place before or when the child starts.</w:t>
      </w:r>
    </w:p>
    <w:p w14:paraId="4B9D6B71" w14:textId="3A8B54D2" w:rsidR="00585CC9" w:rsidRPr="007A07DE" w:rsidRDefault="007A07DE" w:rsidP="00BF0DDB">
      <w:pPr>
        <w:pStyle w:val="NormalWeb"/>
        <w:rPr>
          <w:rFonts w:ascii="Arial" w:hAnsi="Arial" w:cs="Arial"/>
          <w:b/>
          <w:bCs/>
          <w:sz w:val="20"/>
          <w:szCs w:val="20"/>
        </w:rPr>
      </w:pPr>
      <w:r w:rsidRPr="007A07DE">
        <w:rPr>
          <w:rStyle w:val="Strong"/>
          <w:rFonts w:ascii="Arial" w:hAnsi="Arial" w:cs="Arial"/>
          <w:b w:val="0"/>
          <w:bCs w:val="0"/>
          <w:sz w:val="20"/>
          <w:szCs w:val="20"/>
        </w:rPr>
        <w:t>The DSL will also consider whether information should be shared with the receiving school in advance of transfer, particularly where this will enable the receiving setting to assess risk and put appropriate safeguarding support in place. Where there are significant safeguarding concerns, it is good practice for the DSLs in both settings to speak directly.</w:t>
      </w:r>
    </w:p>
    <w:p w14:paraId="74EE184F" w14:textId="29C966D1" w:rsidR="00FA02AD" w:rsidRDefault="00B85661">
      <w:pPr>
        <w:spacing w:after="120"/>
      </w:pPr>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0953851" w14:textId="77777777" w:rsidR="00591730" w:rsidRDefault="00591730" w:rsidP="00591730">
      <w:pPr>
        <w:spacing w:after="120"/>
      </w:pPr>
      <w:r>
        <w:t xml:space="preserve">Records are stored securely on CPOMS, with any paper records kept in locked, secure storage. Access is restricted to </w:t>
      </w:r>
      <w:proofErr w:type="spellStart"/>
      <w:r>
        <w:t>authorised</w:t>
      </w:r>
      <w:proofErr w:type="spellEnd"/>
      <w:r>
        <w:t xml:space="preserve"> staff to maintain confidentiality, and records are retained in accordance with current statutory and data protection requirements.</w:t>
      </w:r>
    </w:p>
    <w:p w14:paraId="04AF2A67" w14:textId="4A1FCA00" w:rsidR="00591730" w:rsidRDefault="00591730" w:rsidP="00591730">
      <w:pPr>
        <w:spacing w:after="120"/>
      </w:pPr>
      <w:r>
        <w:t xml:space="preserve">CPOMS is used to record safeguarding concerns, including child-on-child sexual harassment, sexual abuse and sexually inappropriate language or </w:t>
      </w:r>
      <w:proofErr w:type="spellStart"/>
      <w:r>
        <w:t>behaviour</w:t>
      </w:r>
      <w:proofErr w:type="spellEnd"/>
      <w:r>
        <w:t>. Records are regularly monitored and reviewed as part of safeguarding team meetings.</w:t>
      </w:r>
    </w:p>
    <w:p w14:paraId="6693BF4C" w14:textId="29051E78" w:rsidR="00F12C2D" w:rsidRDefault="00591730" w:rsidP="00591730">
      <w:pPr>
        <w:spacing w:after="120"/>
      </w:pPr>
      <w:r>
        <w:t>Staff are reminded to use factual, professional, child-</w:t>
      </w:r>
      <w:proofErr w:type="spellStart"/>
      <w:r>
        <w:t>centred</w:t>
      </w:r>
      <w:proofErr w:type="spellEnd"/>
      <w:r>
        <w:t xml:space="preserve"> and trauma-informed language when recording information about children and families. Clear examples of effective recording are shared through safeguarding training and regular updates.</w:t>
      </w:r>
    </w:p>
    <w:p w14:paraId="41575FF2" w14:textId="651595C5" w:rsidR="00FA02AD" w:rsidRDefault="00591730">
      <w:pPr>
        <w:spacing w:after="120"/>
      </w:pPr>
      <w:r w:rsidRPr="00591730">
        <w:t>The school shares information with other agencies when this is appropriate, in line with Information Sharing and Confidentiality | Salford Safeguarding Children Partnership and Information sharing advice for safeguarding practitioners - GOV.UK (www.gov.uk)</w:t>
      </w:r>
    </w:p>
    <w:p w14:paraId="50089D28" w14:textId="77777777" w:rsidR="00FA02AD" w:rsidRDefault="00B85661">
      <w:pPr>
        <w:spacing w:after="120"/>
      </w:pPr>
      <w:r>
        <w:t>In addition:</w:t>
      </w:r>
    </w:p>
    <w:p w14:paraId="7581E3FD" w14:textId="77777777" w:rsidR="00FA02AD" w:rsidRDefault="00B85661" w:rsidP="00A36C0E">
      <w:pPr>
        <w:numPr>
          <w:ilvl w:val="0"/>
          <w:numId w:val="79"/>
        </w:numPr>
        <w:spacing w:after="120"/>
        <w:ind w:left="340" w:hanging="282"/>
        <w:rPr>
          <w:rFonts w:ascii="Times New Roman" w:eastAsia="Times New Roman" w:hAnsi="Times New Roman" w:cs="Times New Roman"/>
          <w:sz w:val="22"/>
          <w:szCs w:val="22"/>
        </w:rPr>
      </w:pPr>
      <w:r>
        <w:t>Appendix 2 sets out our policy on record-keeping specifically with respect to recruitment and pre-appointment checks</w:t>
      </w:r>
    </w:p>
    <w:p w14:paraId="6FE38003" w14:textId="60A12178" w:rsidR="00FF64A9" w:rsidRDefault="00B85661" w:rsidP="0062730F">
      <w:pPr>
        <w:numPr>
          <w:ilvl w:val="0"/>
          <w:numId w:val="79"/>
        </w:numPr>
        <w:spacing w:after="120"/>
        <w:ind w:left="340" w:hanging="282"/>
        <w:rPr>
          <w:rFonts w:ascii="Times New Roman" w:eastAsia="Times New Roman" w:hAnsi="Times New Roman" w:cs="Times New Roman"/>
          <w:sz w:val="22"/>
          <w:szCs w:val="22"/>
        </w:rPr>
      </w:pPr>
      <w:r>
        <w:lastRenderedPageBreak/>
        <w:t>Appendix 3 sets out our policy on record-keeping with respect to allegations of abuse made against staff</w:t>
      </w:r>
      <w:bookmarkStart w:id="46" w:name="_Toc199513343"/>
    </w:p>
    <w:p w14:paraId="7D588C46" w14:textId="77777777" w:rsidR="0062730F" w:rsidRPr="0062730F" w:rsidRDefault="0062730F" w:rsidP="0062730F">
      <w:pPr>
        <w:spacing w:after="120"/>
        <w:ind w:left="340"/>
        <w:rPr>
          <w:rFonts w:ascii="Times New Roman" w:eastAsia="Times New Roman" w:hAnsi="Times New Roman" w:cs="Times New Roman"/>
          <w:sz w:val="22"/>
          <w:szCs w:val="22"/>
        </w:rPr>
      </w:pPr>
    </w:p>
    <w:p w14:paraId="4287B16C" w14:textId="69AAF6DB" w:rsidR="00FA02AD" w:rsidRPr="00FD3531" w:rsidRDefault="00B85661">
      <w:pPr>
        <w:pStyle w:val="Heading1"/>
        <w:keepNext w:val="0"/>
        <w:keepLines w:val="0"/>
        <w:spacing w:before="120" w:after="120"/>
        <w:rPr>
          <w:color w:val="4F81BD" w:themeColor="accent1"/>
          <w:sz w:val="28"/>
          <w:szCs w:val="28"/>
        </w:rPr>
      </w:pPr>
      <w:bookmarkStart w:id="47" w:name="_Toc240285051"/>
      <w:r w:rsidRPr="00FD3531">
        <w:rPr>
          <w:rFonts w:ascii="Arial" w:eastAsia="Arial" w:hAnsi="Arial" w:cs="Arial"/>
          <w:color w:val="4F81BD" w:themeColor="accent1"/>
          <w:sz w:val="28"/>
          <w:szCs w:val="28"/>
        </w:rPr>
        <w:t>19. Training</w:t>
      </w:r>
      <w:bookmarkEnd w:id="46"/>
      <w:bookmarkEnd w:id="47"/>
      <w:r w:rsidRPr="00FD3531">
        <w:rPr>
          <w:rFonts w:ascii="Arial" w:eastAsia="Arial" w:hAnsi="Arial" w:cs="Arial"/>
          <w:color w:val="4F81BD" w:themeColor="accent1"/>
          <w:sz w:val="28"/>
          <w:szCs w:val="28"/>
        </w:rPr>
        <w:t xml:space="preserve"> </w:t>
      </w:r>
    </w:p>
    <w:p w14:paraId="6AAE620F" w14:textId="77777777" w:rsidR="00FA02AD" w:rsidRDefault="00B85661">
      <w:pPr>
        <w:spacing w:before="240" w:after="120"/>
        <w:rPr>
          <w:sz w:val="24"/>
          <w:szCs w:val="24"/>
        </w:rPr>
      </w:pPr>
      <w:r>
        <w:rPr>
          <w:b/>
          <w:bCs/>
          <w:color w:val="12263F"/>
          <w:sz w:val="24"/>
          <w:szCs w:val="24"/>
        </w:rPr>
        <w:t>19.1 All staff</w:t>
      </w:r>
    </w:p>
    <w:p w14:paraId="3EF4D3E2" w14:textId="77777777" w:rsidR="00FA02AD" w:rsidRDefault="00B85661">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5171574C" w14:textId="77777777" w:rsidR="00FA02AD" w:rsidRDefault="00B85661">
      <w:pPr>
        <w:spacing w:after="120"/>
      </w:pPr>
      <w:r>
        <w:t>This training will be regularly updated and will:</w:t>
      </w:r>
    </w:p>
    <w:p w14:paraId="042EE26B"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15B0D440" w14:textId="50ACBEF0" w:rsidR="00FA02AD" w:rsidRDefault="00EF25F8" w:rsidP="00A36C0E">
      <w:pPr>
        <w:numPr>
          <w:ilvl w:val="0"/>
          <w:numId w:val="80"/>
        </w:numPr>
        <w:spacing w:after="120"/>
        <w:ind w:left="340" w:hanging="282"/>
        <w:rPr>
          <w:rFonts w:ascii="Times New Roman" w:eastAsia="Times New Roman" w:hAnsi="Times New Roman" w:cs="Times New Roman"/>
          <w:sz w:val="22"/>
          <w:szCs w:val="22"/>
        </w:rPr>
      </w:pPr>
      <w:r w:rsidRPr="00EF25F8">
        <w:t xml:space="preserve">Be in line with the recommendations from Salford Safeguarding </w:t>
      </w:r>
      <w:r w:rsidR="00516F97">
        <w:t>Children’s</w:t>
      </w:r>
      <w:r w:rsidRPr="00EF25F8">
        <w:t xml:space="preserve"> Partnership</w:t>
      </w:r>
    </w:p>
    <w:p w14:paraId="3BCB69A0"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059FF8D1" w14:textId="77777777" w:rsidR="00FA02AD" w:rsidRDefault="00B85661" w:rsidP="00A36C0E">
      <w:pPr>
        <w:numPr>
          <w:ilvl w:val="0"/>
          <w:numId w:val="80"/>
        </w:numPr>
        <w:spacing w:after="120"/>
        <w:ind w:left="340" w:hanging="282"/>
        <w:rPr>
          <w:rFonts w:ascii="Times New Roman" w:eastAsia="Times New Roman" w:hAnsi="Times New Roman" w:cs="Times New Roman"/>
          <w:sz w:val="22"/>
          <w:szCs w:val="22"/>
        </w:rPr>
      </w:pPr>
      <w:r>
        <w:t>Have regard to the Teachers’ Standards to support the expectation that all teachers:</w:t>
      </w:r>
    </w:p>
    <w:p w14:paraId="65192DA9" w14:textId="77777777" w:rsidR="00FA02AD" w:rsidRDefault="00B85661" w:rsidP="00A36C0E">
      <w:pPr>
        <w:numPr>
          <w:ilvl w:val="0"/>
          <w:numId w:val="81"/>
        </w:numPr>
        <w:pBdr>
          <w:left w:val="none" w:sz="0" w:space="7" w:color="auto"/>
        </w:pBdr>
        <w:spacing w:after="120"/>
        <w:ind w:left="567" w:right="567" w:hanging="402"/>
        <w:rPr>
          <w:rFonts w:ascii="Times New Roman" w:eastAsia="Times New Roman" w:hAnsi="Times New Roman" w:cs="Times New Roman"/>
        </w:rPr>
      </w:pPr>
      <w:r>
        <w:t>Manage behaviour effectively to ensure a good and safe environment</w:t>
      </w:r>
    </w:p>
    <w:p w14:paraId="11F98E07" w14:textId="77777777" w:rsidR="00FA02AD" w:rsidRDefault="00B85661" w:rsidP="00A36C0E">
      <w:pPr>
        <w:numPr>
          <w:ilvl w:val="0"/>
          <w:numId w:val="81"/>
        </w:numPr>
        <w:pBdr>
          <w:left w:val="none" w:sz="0" w:space="7" w:color="auto"/>
        </w:pBdr>
        <w:spacing w:after="120"/>
        <w:ind w:left="567" w:right="567" w:hanging="402"/>
        <w:rPr>
          <w:rFonts w:ascii="Times New Roman" w:eastAsia="Times New Roman" w:hAnsi="Times New Roman" w:cs="Times New Roman"/>
        </w:rPr>
      </w:pPr>
      <w:r>
        <w:t>Have a clear understanding of the needs of all pupils</w:t>
      </w:r>
    </w:p>
    <w:p w14:paraId="2DCA7005" w14:textId="77777777" w:rsidR="00FA02AD" w:rsidRDefault="00B85661">
      <w:pPr>
        <w:spacing w:after="120"/>
        <w:rPr>
          <w:sz w:val="23"/>
          <w:szCs w:val="23"/>
        </w:rPr>
      </w:pPr>
      <w:r>
        <w:t>All staff</w:t>
      </w:r>
      <w:r>
        <w:rPr>
          <w:color w:val="F15F22"/>
        </w:rPr>
        <w:t xml:space="preserve"> </w:t>
      </w:r>
      <w:r>
        <w:t xml:space="preserve">will have training on the government’s anti-radicalisation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4A38429D" w14:textId="77777777" w:rsidR="00FA02AD" w:rsidRDefault="00B85661">
      <w:pPr>
        <w:spacing w:after="120"/>
      </w:pPr>
      <w:r>
        <w:t xml:space="preserve">Staff will also receive regular safeguarding and child protection updates, including on online safety, as required but at least annually (for example, through emails, e-bulletins and staff meetings). </w:t>
      </w:r>
    </w:p>
    <w:p w14:paraId="6B604FDB" w14:textId="77777777" w:rsidR="00FA02AD" w:rsidRDefault="00B85661">
      <w:pPr>
        <w:spacing w:after="120"/>
      </w:pPr>
      <w:r>
        <w:t xml:space="preserve">Contractors who are provided through a private finance initiative (PFI) or similar contract will also receive safeguarding training. </w:t>
      </w:r>
    </w:p>
    <w:p w14:paraId="68E4880E" w14:textId="77777777" w:rsidR="00FA02AD" w:rsidRDefault="00B85661">
      <w:pPr>
        <w:spacing w:after="120"/>
      </w:pPr>
      <w:r>
        <w:t>Volunteers will receive appropriate training, if applicable.</w:t>
      </w:r>
    </w:p>
    <w:p w14:paraId="224478E6" w14:textId="7AB6DD48" w:rsidR="00FA02AD" w:rsidRDefault="00B85661">
      <w:pPr>
        <w:spacing w:before="240" w:after="120"/>
        <w:rPr>
          <w:sz w:val="24"/>
          <w:szCs w:val="24"/>
        </w:rPr>
      </w:pPr>
      <w:r>
        <w:rPr>
          <w:b/>
          <w:bCs/>
          <w:color w:val="12263F"/>
          <w:sz w:val="24"/>
          <w:szCs w:val="24"/>
        </w:rPr>
        <w:t>19.2 The DSL an</w:t>
      </w:r>
      <w:r w:rsidR="00591730">
        <w:rPr>
          <w:b/>
          <w:bCs/>
          <w:color w:val="12263F"/>
          <w:sz w:val="24"/>
          <w:szCs w:val="24"/>
        </w:rPr>
        <w:t>d deputies</w:t>
      </w:r>
    </w:p>
    <w:p w14:paraId="37DED40A" w14:textId="7B6F856E" w:rsidR="00FA02AD" w:rsidRDefault="00B85661">
      <w:pPr>
        <w:spacing w:after="120"/>
      </w:pPr>
      <w:r>
        <w:t>The DSL and</w:t>
      </w:r>
      <w:r w:rsidR="00591730">
        <w:t xml:space="preserve"> deputies</w:t>
      </w:r>
      <w:r>
        <w:t xml:space="preserve"> will undertake child protection and safeguarding training at least every 2 years.</w:t>
      </w:r>
    </w:p>
    <w:p w14:paraId="7A795E38" w14:textId="77777777" w:rsidR="00FA02AD" w:rsidRDefault="00B85661">
      <w:pPr>
        <w:spacing w:after="120"/>
      </w:pPr>
      <w:r>
        <w:t>In addition, they will update their knowledge and skills at regular intervals and at least annually (for example, through e-bulletins, meeting other DSLs, or taking time to read and digest safeguarding developments).</w:t>
      </w:r>
    </w:p>
    <w:p w14:paraId="00463210" w14:textId="21C4483A" w:rsidR="009B718E" w:rsidRDefault="009B718E">
      <w:pPr>
        <w:spacing w:after="120"/>
      </w:pPr>
      <w:r w:rsidRPr="009B718E">
        <w:t>They will attend the Salford DSL termly Forums and read and digest the half termly DSL Safeguarding Newsletter.</w:t>
      </w:r>
    </w:p>
    <w:p w14:paraId="1D207B57" w14:textId="77777777" w:rsidR="00FA02AD" w:rsidRDefault="00B85661">
      <w:pPr>
        <w:spacing w:after="120"/>
      </w:pPr>
      <w:r>
        <w:t>They, or any other designated Prevent lead, will also undertake more in-depth Prevent awareness training, including on extremist and terrorist ideologies.</w:t>
      </w:r>
    </w:p>
    <w:p w14:paraId="022868CA" w14:textId="77777777" w:rsidR="00FA02AD" w:rsidRDefault="00B85661">
      <w:pPr>
        <w:spacing w:before="240" w:after="120"/>
        <w:rPr>
          <w:sz w:val="24"/>
          <w:szCs w:val="24"/>
        </w:rPr>
      </w:pPr>
      <w:r>
        <w:rPr>
          <w:b/>
          <w:bCs/>
          <w:color w:val="12263F"/>
          <w:sz w:val="24"/>
          <w:szCs w:val="24"/>
        </w:rPr>
        <w:t>19.3 Governors</w:t>
      </w:r>
    </w:p>
    <w:p w14:paraId="6348B8FD" w14:textId="77777777" w:rsidR="00FA02AD" w:rsidRDefault="00B85661">
      <w:pPr>
        <w:spacing w:after="120"/>
      </w:pPr>
      <w:r>
        <w:t>All governors receive training about safeguarding and child protection (including online safety) at induction, which is regularly updated. This is to make sure that they:</w:t>
      </w:r>
    </w:p>
    <w:p w14:paraId="77EDB72C" w14:textId="77777777" w:rsidR="00FA02AD" w:rsidRDefault="00B85661" w:rsidP="00A36C0E">
      <w:pPr>
        <w:numPr>
          <w:ilvl w:val="0"/>
          <w:numId w:val="82"/>
        </w:numPr>
        <w:spacing w:after="120"/>
        <w:ind w:left="340" w:hanging="282"/>
        <w:rPr>
          <w:rFonts w:ascii="Times New Roman" w:eastAsia="Times New Roman" w:hAnsi="Times New Roman" w:cs="Times New Roman"/>
          <w:sz w:val="22"/>
          <w:szCs w:val="22"/>
        </w:rPr>
      </w:pPr>
      <w:r>
        <w:t>Have the knowledge and information needed to perform their functions and understand their responsibilities, such as providing strategic challenge</w:t>
      </w:r>
    </w:p>
    <w:p w14:paraId="75990E17" w14:textId="77777777" w:rsidR="00FA02AD" w:rsidRDefault="00B85661" w:rsidP="00A36C0E">
      <w:pPr>
        <w:numPr>
          <w:ilvl w:val="0"/>
          <w:numId w:val="82"/>
        </w:numPr>
        <w:spacing w:after="120"/>
        <w:ind w:left="340" w:hanging="282"/>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6701A033" w14:textId="1E24BDD6" w:rsidR="009B1922" w:rsidRPr="00BA142E" w:rsidRDefault="00B85661" w:rsidP="00BA142E">
      <w:pPr>
        <w:spacing w:after="120"/>
      </w:pPr>
      <w:r>
        <w:t>As the chair of governors may be required to act as the ‘case manager’ in the event that an allegation of abuse is made against the headteacher, they receive training in managing allegations for this purpose.</w:t>
      </w:r>
    </w:p>
    <w:p w14:paraId="57BC1782" w14:textId="4CEAA244" w:rsidR="00FA02AD" w:rsidRPr="00591730" w:rsidRDefault="00B85661" w:rsidP="00591730">
      <w:pPr>
        <w:spacing w:before="240" w:after="120"/>
        <w:rPr>
          <w:sz w:val="24"/>
          <w:szCs w:val="24"/>
        </w:rPr>
      </w:pPr>
      <w:r>
        <w:rPr>
          <w:b/>
          <w:bCs/>
          <w:color w:val="12263F"/>
          <w:sz w:val="24"/>
          <w:szCs w:val="24"/>
        </w:rPr>
        <w:t>19.4 Recruitment – interview panels</w:t>
      </w:r>
    </w:p>
    <w:p w14:paraId="65DECDE3" w14:textId="77777777" w:rsidR="00FA02AD" w:rsidRDefault="00B85661">
      <w:pPr>
        <w:spacing w:after="120"/>
      </w:pPr>
      <w:r>
        <w:lastRenderedPageBreak/>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F8D5A61" w14:textId="77777777" w:rsidR="00FA02AD" w:rsidRDefault="00B85661">
      <w:pPr>
        <w:spacing w:after="120"/>
      </w:pPr>
      <w:r>
        <w:t xml:space="preserve">See appendix 2 of this policy for more information about our safer recruitment procedures. </w:t>
      </w:r>
    </w:p>
    <w:p w14:paraId="5CD0F7B4" w14:textId="77777777" w:rsidR="00FA02AD" w:rsidRDefault="00B85661">
      <w:pPr>
        <w:spacing w:before="240" w:after="120"/>
        <w:rPr>
          <w:sz w:val="24"/>
          <w:szCs w:val="24"/>
        </w:rPr>
      </w:pPr>
      <w:r>
        <w:rPr>
          <w:b/>
          <w:bCs/>
          <w:color w:val="12263F"/>
          <w:sz w:val="24"/>
          <w:szCs w:val="24"/>
        </w:rPr>
        <w:t>19.5 Staff who have contact with pupils and families</w:t>
      </w:r>
    </w:p>
    <w:p w14:paraId="57BBA4A2" w14:textId="77777777" w:rsidR="00FA02AD" w:rsidRDefault="00B85661">
      <w:pPr>
        <w:spacing w:after="120"/>
      </w:pPr>
      <w:r>
        <w:t>All staff who have contact with children and families will have supervision, which will provide them with support, coaching and training, promote the interests of children and allow for confidential discussions of sensitive issues.</w:t>
      </w:r>
    </w:p>
    <w:p w14:paraId="6CB7C761" w14:textId="77777777" w:rsidR="00FA02AD" w:rsidRPr="00FD3531" w:rsidRDefault="00B85661">
      <w:pPr>
        <w:pStyle w:val="Heading1"/>
        <w:keepNext w:val="0"/>
        <w:keepLines w:val="0"/>
        <w:spacing w:before="360" w:after="120"/>
        <w:rPr>
          <w:color w:val="4F81BD" w:themeColor="accent1"/>
          <w:sz w:val="28"/>
          <w:szCs w:val="28"/>
        </w:rPr>
      </w:pPr>
      <w:bookmarkStart w:id="48" w:name="_Toc199513344"/>
      <w:bookmarkStart w:id="49" w:name="_Toc240285052"/>
      <w:r w:rsidRPr="00FD3531">
        <w:rPr>
          <w:rFonts w:ascii="Arial" w:eastAsia="Arial" w:hAnsi="Arial" w:cs="Arial"/>
          <w:color w:val="4F81BD" w:themeColor="accent1"/>
          <w:sz w:val="28"/>
          <w:szCs w:val="28"/>
        </w:rPr>
        <w:t>20. Monitoring arrangements</w:t>
      </w:r>
      <w:bookmarkEnd w:id="48"/>
      <w:bookmarkEnd w:id="49"/>
    </w:p>
    <w:p w14:paraId="6168B532" w14:textId="648EA361" w:rsidR="00FA02AD" w:rsidRDefault="00B85661">
      <w:pPr>
        <w:spacing w:after="120"/>
      </w:pPr>
      <w:r>
        <w:t xml:space="preserve">This policy will be reviewed </w:t>
      </w:r>
      <w:r>
        <w:rPr>
          <w:b/>
          <w:bCs/>
        </w:rPr>
        <w:t>annually</w:t>
      </w:r>
      <w:r>
        <w:t xml:space="preserve"> by</w:t>
      </w:r>
      <w:r w:rsidR="00591730">
        <w:t xml:space="preserve"> Sarah Cassidy.</w:t>
      </w:r>
      <w:r>
        <w:t xml:space="preserve"> At every review, it will be approved by the full governing board.</w:t>
      </w:r>
    </w:p>
    <w:p w14:paraId="08FC1ACE" w14:textId="77777777" w:rsidR="00FA02AD" w:rsidRPr="00FD3531" w:rsidRDefault="00FA02AD">
      <w:pPr>
        <w:spacing w:after="120"/>
        <w:rPr>
          <w:color w:val="4F81BD" w:themeColor="accent1"/>
        </w:rPr>
      </w:pPr>
    </w:p>
    <w:p w14:paraId="4A9D09EE" w14:textId="77777777" w:rsidR="00FA02AD" w:rsidRPr="00FD3531" w:rsidRDefault="00B85661">
      <w:pPr>
        <w:pStyle w:val="Heading1"/>
        <w:keepNext w:val="0"/>
        <w:keepLines w:val="0"/>
        <w:spacing w:before="120" w:after="120"/>
        <w:rPr>
          <w:color w:val="4F81BD" w:themeColor="accent1"/>
          <w:sz w:val="28"/>
          <w:szCs w:val="28"/>
        </w:rPr>
      </w:pPr>
      <w:bookmarkStart w:id="50" w:name="_Toc199513345"/>
      <w:bookmarkStart w:id="51" w:name="_Toc240285053"/>
      <w:r w:rsidRPr="00FD3531">
        <w:rPr>
          <w:rFonts w:ascii="Arial" w:eastAsia="Arial" w:hAnsi="Arial" w:cs="Arial"/>
          <w:color w:val="4F81BD" w:themeColor="accent1"/>
          <w:sz w:val="28"/>
          <w:szCs w:val="28"/>
        </w:rPr>
        <w:t>21. Links with other policies</w:t>
      </w:r>
      <w:bookmarkEnd w:id="50"/>
      <w:bookmarkEnd w:id="51"/>
    </w:p>
    <w:p w14:paraId="0592D90A" w14:textId="77777777" w:rsidR="00FA02AD" w:rsidRDefault="00B85661">
      <w:pPr>
        <w:spacing w:after="120"/>
      </w:pPr>
      <w:r>
        <w:t>This policy links to the following policies and procedures:</w:t>
      </w:r>
    </w:p>
    <w:p w14:paraId="6D9D057C"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Behaviour</w:t>
      </w:r>
    </w:p>
    <w:p w14:paraId="3BE8505F" w14:textId="7D6484BD"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Staff</w:t>
      </w:r>
      <w:r w:rsidR="00591730">
        <w:t xml:space="preserve"> code of conduct</w:t>
      </w:r>
    </w:p>
    <w:p w14:paraId="5A601CC2"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Complaints</w:t>
      </w:r>
    </w:p>
    <w:p w14:paraId="343C2CEC"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Health and safety</w:t>
      </w:r>
    </w:p>
    <w:p w14:paraId="03942989"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Attendance</w:t>
      </w:r>
    </w:p>
    <w:p w14:paraId="660A3167"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Online safety</w:t>
      </w:r>
    </w:p>
    <w:p w14:paraId="301624F2"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AI</w:t>
      </w:r>
    </w:p>
    <w:p w14:paraId="5C941A4D"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Mobile phone use</w:t>
      </w:r>
    </w:p>
    <w:p w14:paraId="38C1D344"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Equality</w:t>
      </w:r>
    </w:p>
    <w:p w14:paraId="7ED2A2A1"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Relationships and sex education</w:t>
      </w:r>
    </w:p>
    <w:p w14:paraId="71B5ECE7" w14:textId="07DB3960"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First aid</w:t>
      </w:r>
    </w:p>
    <w:p w14:paraId="6B4E41D7" w14:textId="77777777"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Curriculum</w:t>
      </w:r>
    </w:p>
    <w:p w14:paraId="3440D2E9" w14:textId="0E9FF3E8" w:rsidR="00FA02AD" w:rsidRDefault="00B85661" w:rsidP="00A36C0E">
      <w:pPr>
        <w:numPr>
          <w:ilvl w:val="0"/>
          <w:numId w:val="83"/>
        </w:numPr>
        <w:spacing w:after="120"/>
        <w:ind w:left="340" w:hanging="282"/>
        <w:rPr>
          <w:rFonts w:ascii="Times New Roman" w:eastAsia="Times New Roman" w:hAnsi="Times New Roman" w:cs="Times New Roman"/>
          <w:sz w:val="22"/>
          <w:szCs w:val="22"/>
        </w:rPr>
      </w:pPr>
      <w:r>
        <w:t xml:space="preserve">Designated teacher for </w:t>
      </w:r>
      <w:r w:rsidR="00FA15D8">
        <w:t xml:space="preserve">cared for and previously cared for </w:t>
      </w:r>
      <w:r>
        <w:t>children</w:t>
      </w:r>
    </w:p>
    <w:p w14:paraId="35E80D96" w14:textId="77777777" w:rsidR="00FA02AD" w:rsidRPr="00C65917" w:rsidRDefault="00B85661" w:rsidP="00A36C0E">
      <w:pPr>
        <w:numPr>
          <w:ilvl w:val="0"/>
          <w:numId w:val="83"/>
        </w:numPr>
        <w:spacing w:after="120"/>
        <w:ind w:left="340" w:hanging="282"/>
        <w:rPr>
          <w:rFonts w:ascii="Times New Roman" w:eastAsia="Times New Roman" w:hAnsi="Times New Roman" w:cs="Times New Roman"/>
          <w:sz w:val="22"/>
          <w:szCs w:val="22"/>
        </w:rPr>
      </w:pPr>
      <w:r>
        <w:t xml:space="preserve">Privacy notices </w:t>
      </w:r>
    </w:p>
    <w:p w14:paraId="225DFE46" w14:textId="7CFDC0F0" w:rsidR="00FA02AD" w:rsidRPr="00342FB8" w:rsidRDefault="00C65917" w:rsidP="00342FB8">
      <w:pPr>
        <w:numPr>
          <w:ilvl w:val="0"/>
          <w:numId w:val="83"/>
        </w:numPr>
        <w:spacing w:after="120"/>
        <w:ind w:left="340" w:hanging="282"/>
        <w:rPr>
          <w:rFonts w:ascii="Times New Roman" w:eastAsia="Times New Roman" w:hAnsi="Times New Roman" w:cs="Times New Roman"/>
          <w:sz w:val="22"/>
          <w:szCs w:val="22"/>
        </w:rPr>
      </w:pPr>
      <w:r>
        <w:t xml:space="preserve">Whistle </w:t>
      </w:r>
      <w:r w:rsidR="00737A2C" w:rsidRPr="00737A2C">
        <w:rPr>
          <w:bCs/>
        </w:rPr>
        <w:t>Blowing</w:t>
      </w:r>
      <w:r w:rsidR="00064984">
        <w:rPr>
          <w:bCs/>
        </w:rPr>
        <w:t xml:space="preserve"> </w:t>
      </w:r>
    </w:p>
    <w:p w14:paraId="73767163" w14:textId="77777777" w:rsidR="003058D8" w:rsidRDefault="003058D8">
      <w:pPr>
        <w:spacing w:after="120"/>
      </w:pPr>
    </w:p>
    <w:p w14:paraId="0AF0818C" w14:textId="41557E70" w:rsidR="00FA02AD" w:rsidRDefault="00B85661">
      <w:pPr>
        <w:spacing w:after="120"/>
      </w:pPr>
      <w:r>
        <w:rPr>
          <w:b/>
          <w:bCs/>
        </w:rPr>
        <w:t>These appendices are based on the Department for Education’s statutory guidance, Keeping Children Safe in Education 2026.</w:t>
      </w:r>
    </w:p>
    <w:p w14:paraId="47A6A197" w14:textId="77777777" w:rsidR="00FA02AD" w:rsidRDefault="00B85661">
      <w:pPr>
        <w:pStyle w:val="Heading3"/>
        <w:spacing w:before="120" w:after="120" w:line="259" w:lineRule="auto"/>
        <w:rPr>
          <w:sz w:val="24"/>
          <w:szCs w:val="24"/>
        </w:rPr>
      </w:pPr>
      <w:bookmarkStart w:id="52" w:name="_Toc199513346"/>
      <w:bookmarkStart w:id="53" w:name="_Toc240285054"/>
      <w:r>
        <w:rPr>
          <w:rFonts w:ascii="Arial" w:eastAsia="Arial" w:hAnsi="Arial" w:cs="Arial"/>
          <w:color w:val="7F7F7F"/>
          <w:sz w:val="24"/>
          <w:szCs w:val="24"/>
        </w:rPr>
        <w:t>Appendix 1: types of abuse</w:t>
      </w:r>
      <w:bookmarkEnd w:id="52"/>
      <w:bookmarkEnd w:id="53"/>
    </w:p>
    <w:p w14:paraId="5E91ED81" w14:textId="77777777" w:rsidR="00FA02AD" w:rsidRDefault="00B85661">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F514AED" w14:textId="77777777" w:rsidR="00FA02AD" w:rsidRDefault="00B85661">
      <w:pPr>
        <w:spacing w:after="120"/>
      </w:pPr>
      <w:r>
        <w:t xml:space="preserve">This can be particularly relevant in relation to the impact on children of all forms of domestic abuse, including where they see, hear or experience its effects. </w:t>
      </w:r>
    </w:p>
    <w:p w14:paraId="0CB43081" w14:textId="77777777" w:rsidR="00FA02AD" w:rsidRDefault="00B85661">
      <w:pPr>
        <w:spacing w:after="120"/>
      </w:pPr>
      <w:r>
        <w:lastRenderedPageBreak/>
        <w:t xml:space="preserve">Children may be abused in a family or in an institutional or community setting by those known to them or, more rarely, by others. </w:t>
      </w:r>
    </w:p>
    <w:p w14:paraId="77B5867F" w14:textId="77777777" w:rsidR="00FA02AD" w:rsidRDefault="00B85661">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09F5BAD7" w14:textId="77777777" w:rsidR="00FA02AD" w:rsidRDefault="00B85661">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30D7198" w14:textId="77777777" w:rsidR="00FA02AD" w:rsidRDefault="00B85661">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CBA37F" w14:textId="77777777" w:rsidR="00FA02AD" w:rsidRDefault="00B85661">
      <w:pPr>
        <w:spacing w:after="120"/>
      </w:pPr>
      <w:r>
        <w:t>Emotional abuse may involve:</w:t>
      </w:r>
    </w:p>
    <w:p w14:paraId="104BF95C"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4DA9F711"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0C782D4E"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96ED2EA"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Seeing or hearing the ill-treatment of another</w:t>
      </w:r>
    </w:p>
    <w:p w14:paraId="2B9E4316"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71806201" w14:textId="77777777" w:rsidR="00FA02AD" w:rsidRDefault="00B85661" w:rsidP="00A36C0E">
      <w:pPr>
        <w:numPr>
          <w:ilvl w:val="0"/>
          <w:numId w:val="84"/>
        </w:numPr>
        <w:spacing w:after="120"/>
        <w:ind w:left="340" w:hanging="282"/>
        <w:rPr>
          <w:rFonts w:ascii="Times New Roman" w:eastAsia="Times New Roman" w:hAnsi="Times New Roman" w:cs="Times New Roman"/>
          <w:sz w:val="22"/>
          <w:szCs w:val="22"/>
        </w:rPr>
      </w:pPr>
      <w:r>
        <w:t>Verbal abuse such as criticism, belittling, or name-calling</w:t>
      </w:r>
    </w:p>
    <w:p w14:paraId="3F6C50D2" w14:textId="0C9C9CA7" w:rsidR="00A61574" w:rsidRDefault="00B85661" w:rsidP="00A61574">
      <w:pPr>
        <w:spacing w:after="120"/>
      </w:pPr>
      <w:r>
        <w:rPr>
          <w:b/>
          <w:bCs/>
        </w:rPr>
        <w:t>Sexual abuse</w:t>
      </w:r>
      <w:r w:rsidR="00A61574">
        <w:t xml:space="preserve"> involves forcing, causing or inciting a child to take part in sexual activities, not necessarily involving violence, whether or not the child is aware of what is happening.</w:t>
      </w:r>
    </w:p>
    <w:p w14:paraId="3965588A" w14:textId="77777777" w:rsidR="00A61574" w:rsidRDefault="00A61574" w:rsidP="00A61574">
      <w:pPr>
        <w:spacing w:after="120"/>
      </w:pPr>
    </w:p>
    <w:p w14:paraId="00026E38" w14:textId="77777777" w:rsidR="00A61574" w:rsidRDefault="00A61574" w:rsidP="00A61574">
      <w:pPr>
        <w:spacing w:after="120"/>
      </w:pPr>
      <w:r>
        <w:t>The activities may involve physical contact, including acts of penetration, whether with part of a person's body or an object (for example, rape or assault by penetration), and non-penetrative acts such as masturbation, kissing, rubbing and touching over clothing.</w:t>
      </w:r>
    </w:p>
    <w:p w14:paraId="70DCD44A" w14:textId="77777777" w:rsidR="00A61574" w:rsidRDefault="00A61574" w:rsidP="00A61574">
      <w:pPr>
        <w:spacing w:after="120"/>
      </w:pPr>
      <w:r>
        <w:t>Sexual abuse may also include non-contact activities, such as involving children in looking at, or in the production of, sexual images, watching sexual activities, encouraging children to behave in sexually inappropriate ways, or grooming a child in preparation for abuse.</w:t>
      </w:r>
    </w:p>
    <w:p w14:paraId="56AB3D8D" w14:textId="77777777" w:rsidR="00A61574" w:rsidRDefault="00A61574" w:rsidP="00A61574">
      <w:pPr>
        <w:spacing w:after="120"/>
      </w:pPr>
      <w:r>
        <w:t>Sexual abuse can take place online as well as offline, and technology can be used to facilitate offline abuse. Sexual abuse is not solely perpetrated by adult males. Women can also commit acts of sexual abuse, as can other children.</w:t>
      </w:r>
    </w:p>
    <w:p w14:paraId="7DEBA28F" w14:textId="77777777" w:rsidR="00A61574" w:rsidRDefault="00A61574" w:rsidP="00A61574">
      <w:pPr>
        <w:spacing w:after="120"/>
      </w:pPr>
      <w:r>
        <w:t>Children can be sexually abused within the family, an institution or a community setting, and are more likely to know their abuser than not. Sexual abuse by other children is a specific safeguarding issue in education and all staff should be aware of the school's policy and procedures for responding to it.</w:t>
      </w:r>
    </w:p>
    <w:p w14:paraId="7BC061B0" w14:textId="431524FB" w:rsidR="00FA02AD" w:rsidRDefault="00A61574" w:rsidP="00A61574">
      <w:pPr>
        <w:spacing w:after="120"/>
      </w:pPr>
      <w:r>
        <w:t>Children under the age of 13 can never provide valid consent to sexual activity. There are also specific offences which make clear that sexual activity with a child under 16 is an offence, regardless of whether they agreed to that activity.</w:t>
      </w:r>
    </w:p>
    <w:p w14:paraId="1E7091C1" w14:textId="77777777" w:rsidR="00FA02AD" w:rsidRDefault="00B85661">
      <w:pPr>
        <w:spacing w:after="120"/>
      </w:pPr>
      <w:r>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5F94537B" w14:textId="77777777" w:rsidR="00FA02AD" w:rsidRDefault="00B85661">
      <w:pPr>
        <w:spacing w:after="120"/>
      </w:pPr>
      <w:r>
        <w:t>Once a child is born, neglect may involve a parent or carer failing to:</w:t>
      </w:r>
    </w:p>
    <w:p w14:paraId="585382A1"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Provide adequate food, clothing and shelter (including exclusion from home or abandonment)</w:t>
      </w:r>
    </w:p>
    <w:p w14:paraId="16C73860"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Protect a child from physical and emotional harm or danger</w:t>
      </w:r>
    </w:p>
    <w:p w14:paraId="73CA8533"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lastRenderedPageBreak/>
        <w:t>Ensure adequate supervision (including the use of inadequate care-givers)</w:t>
      </w:r>
    </w:p>
    <w:p w14:paraId="3B64FCEC" w14:textId="77777777" w:rsidR="00FA02AD" w:rsidRDefault="00B85661" w:rsidP="00A36C0E">
      <w:pPr>
        <w:numPr>
          <w:ilvl w:val="0"/>
          <w:numId w:val="86"/>
        </w:numPr>
        <w:spacing w:after="120"/>
        <w:ind w:left="340" w:hanging="282"/>
        <w:rPr>
          <w:rFonts w:ascii="Times New Roman" w:eastAsia="Times New Roman" w:hAnsi="Times New Roman" w:cs="Times New Roman"/>
          <w:sz w:val="22"/>
          <w:szCs w:val="22"/>
        </w:rPr>
      </w:pPr>
      <w:r>
        <w:t>Ensure access to appropriate medical care or treatment</w:t>
      </w:r>
    </w:p>
    <w:p w14:paraId="2C47CC44" w14:textId="77777777" w:rsidR="00FA02AD" w:rsidRDefault="00B85661">
      <w:pPr>
        <w:spacing w:after="120"/>
      </w:pPr>
      <w:r>
        <w:t>It may also include neglect of, or unresponsiveness to, a child’s basic emotional needs.</w:t>
      </w:r>
    </w:p>
    <w:p w14:paraId="59742112" w14:textId="77777777" w:rsidR="00FA02AD" w:rsidRDefault="00B85661">
      <w:pPr>
        <w:pStyle w:val="Heading3"/>
        <w:spacing w:before="120" w:after="120" w:line="259" w:lineRule="auto"/>
        <w:rPr>
          <w:rFonts w:ascii="Arial" w:eastAsia="Arial" w:hAnsi="Arial" w:cs="Arial"/>
          <w:color w:val="7F7F7F"/>
          <w:sz w:val="24"/>
          <w:szCs w:val="24"/>
        </w:rPr>
      </w:pPr>
      <w:r>
        <w:rPr>
          <w:rFonts w:ascii="Arial" w:eastAsia="Arial" w:hAnsi="Arial" w:cs="Arial"/>
          <w:color w:val="auto"/>
          <w:sz w:val="24"/>
          <w:szCs w:val="24"/>
        </w:rPr>
        <w:br w:type="page"/>
      </w:r>
      <w:bookmarkStart w:id="54" w:name="_Toc199513347"/>
      <w:bookmarkStart w:id="55" w:name="_Toc240285055"/>
      <w:r>
        <w:rPr>
          <w:rFonts w:ascii="Arial" w:eastAsia="Arial" w:hAnsi="Arial" w:cs="Arial"/>
          <w:color w:val="7F7F7F"/>
          <w:sz w:val="24"/>
          <w:szCs w:val="24"/>
        </w:rPr>
        <w:lastRenderedPageBreak/>
        <w:t>Appendix 2: safer recruitment and DBS checks – policy and procedures</w:t>
      </w:r>
      <w:bookmarkEnd w:id="54"/>
      <w:bookmarkEnd w:id="55"/>
    </w:p>
    <w:p w14:paraId="444DBFA6" w14:textId="77777777" w:rsidR="00F21AA9" w:rsidRPr="00F21AA9" w:rsidRDefault="00F21AA9" w:rsidP="00F21AA9"/>
    <w:p w14:paraId="7AA75BD1" w14:textId="587BA232" w:rsidR="0098640A" w:rsidRDefault="00E6059C" w:rsidP="00364D5E">
      <w:pPr>
        <w:spacing w:before="240" w:after="120"/>
        <w:jc w:val="center"/>
        <w:rPr>
          <w:sz w:val="24"/>
          <w:szCs w:val="24"/>
        </w:rPr>
      </w:pPr>
      <w:r>
        <w:rPr>
          <w:noProof/>
          <w:sz w:val="24"/>
          <w:lang w:val="en-GB"/>
        </w:rPr>
        <w:drawing>
          <wp:inline distT="0" distB="0" distL="0" distR="0" wp14:anchorId="52D68B92" wp14:editId="06A4D498">
            <wp:extent cx="1602933" cy="337027"/>
            <wp:effectExtent l="0" t="0" r="0"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617598" cy="340110"/>
                    </a:xfrm>
                    <a:prstGeom prst="rect">
                      <a:avLst/>
                    </a:prstGeom>
                    <a:noFill/>
                    <a:ln>
                      <a:noFill/>
                    </a:ln>
                  </pic:spPr>
                </pic:pic>
              </a:graphicData>
            </a:graphic>
          </wp:inline>
        </w:drawing>
      </w:r>
    </w:p>
    <w:p w14:paraId="1899AF15" w14:textId="31121605" w:rsidR="00364D5E" w:rsidRPr="00F81732" w:rsidRDefault="00000000" w:rsidP="00364D5E">
      <w:pPr>
        <w:spacing w:before="240" w:after="120"/>
        <w:jc w:val="center"/>
        <w:rPr>
          <w:b/>
          <w:bCs/>
          <w:sz w:val="22"/>
          <w:szCs w:val="22"/>
        </w:rPr>
      </w:pPr>
      <w:hyperlink r:id="rId53" w:history="1">
        <w:r w:rsidR="00364D5E" w:rsidRPr="00F81732">
          <w:rPr>
            <w:rStyle w:val="Hyperlink"/>
            <w:b/>
            <w:bCs/>
            <w:color w:val="0000FF"/>
            <w:sz w:val="22"/>
            <w:szCs w:val="22"/>
          </w:rPr>
          <w:t>Safe recruitment working practices</w:t>
        </w:r>
      </w:hyperlink>
      <w:r w:rsidR="00F81B5B" w:rsidRPr="00F81732">
        <w:rPr>
          <w:b/>
          <w:bCs/>
          <w:sz w:val="22"/>
          <w:szCs w:val="22"/>
        </w:rPr>
        <w:t xml:space="preserve"> July 2026</w:t>
      </w:r>
    </w:p>
    <w:p w14:paraId="15E060FE" w14:textId="77777777" w:rsidR="00730FE7" w:rsidRDefault="008E51F1" w:rsidP="008E51F1">
      <w:pPr>
        <w:spacing w:before="240" w:after="120"/>
      </w:pPr>
      <w:r>
        <w:t xml:space="preserve">Organisations who work with or on behalf of children, young people and other vulnerable client groups need to be vigilant in their recruitment and selection of staff. 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 </w:t>
      </w:r>
    </w:p>
    <w:p w14:paraId="7D12E654" w14:textId="77777777" w:rsidR="00730FE7" w:rsidRDefault="008E51F1" w:rsidP="008E51F1">
      <w:pPr>
        <w:spacing w:before="240" w:after="120"/>
      </w:pPr>
      <w:r>
        <w:t xml:space="preserve">This document 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 </w:t>
      </w:r>
    </w:p>
    <w:p w14:paraId="7F908D47" w14:textId="77777777" w:rsidR="00730FE7" w:rsidRDefault="008E51F1" w:rsidP="008E51F1">
      <w:pPr>
        <w:spacing w:before="240" w:after="120"/>
      </w:pPr>
      <w:r>
        <w:t xml:space="preserve">Safe recruitment is a key priority for Salford City Council and schools to ensure our staff, pupils, clients, customers and service users are not subject to any risk whether it is through their day to day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Partnership (SSCO) Safe Recruitment Policy and Good Practice Guide. </w:t>
      </w:r>
    </w:p>
    <w:p w14:paraId="384A5C62" w14:textId="77777777" w:rsidR="00A677E1" w:rsidRDefault="008E51F1" w:rsidP="008E51F1">
      <w:pPr>
        <w:spacing w:before="240" w:after="120"/>
      </w:pPr>
      <w:r>
        <w:t xml:space="preserve">The purpose of the document and overall approach to recruitment is to encourage the continuous improvement of safer recruitment practices across the City Council and 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 </w:t>
      </w:r>
    </w:p>
    <w:p w14:paraId="435BC8E9" w14:textId="77777777" w:rsidR="00A677E1" w:rsidRPr="006E12CF" w:rsidRDefault="008E51F1" w:rsidP="008E51F1">
      <w:pPr>
        <w:spacing w:before="240" w:after="120"/>
        <w:rPr>
          <w:b/>
          <w:bCs/>
        </w:rPr>
      </w:pPr>
      <w:r w:rsidRPr="006E12CF">
        <w:rPr>
          <w:b/>
          <w:bCs/>
        </w:rPr>
        <w:t xml:space="preserve">Safe Recruitment in Salford </w:t>
      </w:r>
    </w:p>
    <w:p w14:paraId="3905BECF" w14:textId="77777777" w:rsidR="006E12CF" w:rsidRDefault="006E12CF" w:rsidP="008E51F1">
      <w:pPr>
        <w:spacing w:before="240" w:after="120"/>
      </w:pPr>
      <w:r>
        <w:t xml:space="preserve">Salford </w:t>
      </w:r>
      <w:r w:rsidR="008E51F1">
        <w:t xml:space="preserve">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 </w:t>
      </w:r>
    </w:p>
    <w:p w14:paraId="3EE6C494" w14:textId="77777777" w:rsidR="006E12CF" w:rsidRDefault="008E51F1" w:rsidP="008E51F1">
      <w:pPr>
        <w:spacing w:before="240" w:after="120"/>
      </w:pPr>
      <w:r>
        <w:t xml:space="preserve">For those individuals who will work and/or come into contact with children and young people, the recruitment practice requires managers to meet existing regulatory and legal requirements. </w:t>
      </w:r>
    </w:p>
    <w:p w14:paraId="427CCBE4" w14:textId="2C75D12F" w:rsidR="00364D5E" w:rsidRPr="00364D5E" w:rsidRDefault="008E51F1" w:rsidP="008E51F1">
      <w:pPr>
        <w:spacing w:before="240" w:after="120"/>
        <w:rPr>
          <w:b/>
          <w:bCs/>
          <w:sz w:val="28"/>
          <w:szCs w:val="28"/>
        </w:rPr>
      </w:pPr>
      <w:r>
        <w:t>Whilst there are specific mandatory regulatory and legal requirements for children, young people and vulnerable adults, safe recruitment should not be considered to be exclusive to these service groups or staff. Implementing mandatory best practice across the Council and schools to engage safe recruitment practices and processes will encourage the continuous improvement in practice that will help to deter, identify and reject people who are unsuitable to work for Salford Council.</w:t>
      </w:r>
    </w:p>
    <w:p w14:paraId="5393A1E0" w14:textId="4ED66374" w:rsidR="0098640A" w:rsidRDefault="0098640A" w:rsidP="0098640A">
      <w:pPr>
        <w:pStyle w:val="1bodycopy10pt"/>
      </w:pPr>
      <w:r w:rsidRPr="0098640A">
        <w:rPr>
          <w:szCs w:val="20"/>
        </w:rPr>
        <w:t xml:space="preserve">The full policy can be </w:t>
      </w:r>
      <w:r w:rsidR="00437A2D">
        <w:rPr>
          <w:szCs w:val="20"/>
        </w:rPr>
        <w:t>viewed</w:t>
      </w:r>
      <w:r w:rsidRPr="0098640A">
        <w:rPr>
          <w:szCs w:val="20"/>
        </w:rPr>
        <w:t xml:space="preserve"> here </w:t>
      </w:r>
      <w:hyperlink r:id="rId54" w:history="1">
        <w:r w:rsidR="00F81B5B">
          <w:rPr>
            <w:rStyle w:val="Hyperlink"/>
            <w:color w:val="0000FF"/>
          </w:rPr>
          <w:t>Safe recruitment working practices</w:t>
        </w:r>
      </w:hyperlink>
    </w:p>
    <w:p w14:paraId="45958C40" w14:textId="524B29F5" w:rsidR="002E2F3A" w:rsidRDefault="00CA3598" w:rsidP="00B9716C">
      <w:pPr>
        <w:pStyle w:val="1bodycopy10pt"/>
      </w:pPr>
      <w:r w:rsidRPr="00CA3598">
        <w:t>Following the Crime and Policing Act 2026, any volunteer engaged in teaching, training, instructing or supervising children frequently, on more than three days within a 30-day period, or overnight, is considered to be undertaking regulated activity. The school will obtain an enhanced DBS check with children's barred list information for volunteers who undertake regulated activity. Volunteers who do not undertake regulated activity will be subject to risk assessment and appropriate vetting arrangements</w:t>
      </w:r>
      <w:r w:rsidR="00B9716C">
        <w:t xml:space="preserve"> The Early Years Foundation Stage Statutory Framework. </w:t>
      </w:r>
    </w:p>
    <w:p w14:paraId="73B1AB15" w14:textId="22765042" w:rsidR="00FA02AD" w:rsidRPr="00BF05FD" w:rsidRDefault="00B85661" w:rsidP="00BF05FD">
      <w:pPr>
        <w:pStyle w:val="Heading3"/>
        <w:rPr>
          <w:rFonts w:ascii="Arial" w:hAnsi="Arial" w:cs="Arial"/>
          <w:sz w:val="24"/>
          <w:szCs w:val="24"/>
        </w:rPr>
      </w:pPr>
      <w:r>
        <w:br w:type="page"/>
      </w:r>
      <w:bookmarkStart w:id="56" w:name="_Toc199513348"/>
      <w:bookmarkStart w:id="57" w:name="_Toc240285056"/>
      <w:r w:rsidRPr="00BF05FD">
        <w:rPr>
          <w:rFonts w:ascii="Arial" w:hAnsi="Arial" w:cs="Arial"/>
          <w:color w:val="808080" w:themeColor="background1" w:themeShade="80"/>
          <w:sz w:val="24"/>
          <w:szCs w:val="24"/>
        </w:rPr>
        <w:lastRenderedPageBreak/>
        <w:t>Appendix 3: allegations of abuse made against staff</w:t>
      </w:r>
      <w:bookmarkEnd w:id="56"/>
      <w:bookmarkEnd w:id="57"/>
    </w:p>
    <w:p w14:paraId="6B1B7E93" w14:textId="77777777" w:rsidR="00FA02AD" w:rsidRDefault="00B85661">
      <w:pPr>
        <w:spacing w:after="120"/>
        <w:rPr>
          <w:sz w:val="72"/>
          <w:szCs w:val="72"/>
        </w:rPr>
      </w:pPr>
      <w:r>
        <w:rPr>
          <w:b/>
          <w:bCs/>
          <w:sz w:val="72"/>
          <w:szCs w:val="72"/>
        </w:rPr>
        <w:t xml:space="preserve">Allegations against staff (including low-level concerns) policy </w:t>
      </w:r>
    </w:p>
    <w:p w14:paraId="18D3B45C" w14:textId="77777777" w:rsidR="00FA02AD" w:rsidRDefault="00FA02AD">
      <w:pPr>
        <w:spacing w:after="120"/>
      </w:pPr>
    </w:p>
    <w:p w14:paraId="0CBAE7A5" w14:textId="204BDBBF" w:rsidR="00FA02AD" w:rsidRDefault="00B85661">
      <w:pPr>
        <w:spacing w:before="240" w:after="120"/>
        <w:rPr>
          <w:sz w:val="24"/>
          <w:szCs w:val="24"/>
        </w:rPr>
      </w:pPr>
      <w:r>
        <w:rPr>
          <w:b/>
          <w:bCs/>
          <w:color w:val="12263F"/>
          <w:sz w:val="24"/>
          <w:szCs w:val="24"/>
        </w:rPr>
        <w:t>Section 1: allegations that may meet the harm threshold</w:t>
      </w:r>
    </w:p>
    <w:p w14:paraId="4E28C8CA" w14:textId="21F5EC14" w:rsidR="00B60A44" w:rsidRDefault="00B60A44" w:rsidP="00B60A44">
      <w:pPr>
        <w:rPr>
          <w:lang w:val="en-GB"/>
        </w:rPr>
      </w:pPr>
      <w:r w:rsidRPr="00B60A44">
        <w:rPr>
          <w:lang w:val="en-GB"/>
        </w:rPr>
        <w:t xml:space="preserve">If you have concerns about an adult working with children, please refer to the Local Authority Designated Officer (LADO) via the online </w:t>
      </w:r>
      <w:hyperlink r:id="rId55" w:history="1">
        <w:r w:rsidRPr="00B60A44">
          <w:rPr>
            <w:color w:val="0000FF"/>
            <w:u w:val="single"/>
          </w:rPr>
          <w:t>Salford Children and Families Portal</w:t>
        </w:r>
      </w:hyperlink>
    </w:p>
    <w:p w14:paraId="119860D4" w14:textId="77777777" w:rsidR="00B60A44" w:rsidRDefault="00B60A44" w:rsidP="00B60A44">
      <w:pPr>
        <w:rPr>
          <w:lang w:val="en-GB"/>
        </w:rPr>
      </w:pPr>
    </w:p>
    <w:p w14:paraId="5AF4299E" w14:textId="7B001B6B" w:rsidR="00FA02AD" w:rsidRDefault="00B85661">
      <w:pPr>
        <w:spacing w:after="120"/>
      </w:pPr>
      <w:r>
        <w:t>This section applies to all cases in which it is alleged that a current member of staff, including a supply teacher, trainee teacher, volunteer or contractor, has:</w:t>
      </w:r>
    </w:p>
    <w:p w14:paraId="63ED826A"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 xml:space="preserve">Behaved in a way that has harmed a child, or may have harmed a child, and/or </w:t>
      </w:r>
    </w:p>
    <w:p w14:paraId="29B10B8E"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Possibly committed a criminal offence against or related to a child, and/or</w:t>
      </w:r>
    </w:p>
    <w:p w14:paraId="08150169"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Behaved towards a child or children in a way that indicates they may pose a risk of harm to children, and/or </w:t>
      </w:r>
    </w:p>
    <w:p w14:paraId="28E3BCD0" w14:textId="77777777" w:rsidR="00FA02AD" w:rsidRDefault="00B85661" w:rsidP="00A36C0E">
      <w:pPr>
        <w:numPr>
          <w:ilvl w:val="0"/>
          <w:numId w:val="87"/>
        </w:numPr>
        <w:spacing w:after="120"/>
        <w:ind w:left="340" w:hanging="282"/>
        <w:rPr>
          <w:rFonts w:ascii="Times New Roman" w:eastAsia="Times New Roman" w:hAnsi="Times New Roman" w:cs="Times New Roman"/>
          <w:sz w:val="22"/>
          <w:szCs w:val="22"/>
        </w:rPr>
      </w:pPr>
      <w:r>
        <w:t xml:space="preserve">Behaved or may have behaved in a way that indicates they may not be suitable to work with children – this includes behaviour taking place both inside and outside of school </w:t>
      </w:r>
    </w:p>
    <w:p w14:paraId="43CF3CB9" w14:textId="5DF2D13D" w:rsidR="00FA02AD" w:rsidRDefault="00B85661">
      <w:pPr>
        <w:spacing w:after="120"/>
      </w:pPr>
      <w:r>
        <w:t>If we’re in any doubt as to whether a concern meets the harm threshold, we will consult our local authority designated officer (LADO)</w:t>
      </w:r>
      <w:r w:rsidR="00B60A44">
        <w:t xml:space="preserve"> using the online porta</w:t>
      </w:r>
      <w:r w:rsidR="005B0D26">
        <w:t xml:space="preserve">l. </w:t>
      </w:r>
    </w:p>
    <w:p w14:paraId="005951CA" w14:textId="77777777" w:rsidR="00FA02AD" w:rsidRDefault="00B85661">
      <w:pPr>
        <w:spacing w:after="120"/>
      </w:pPr>
      <w:r>
        <w:t xml:space="preserve">We will deal with any allegation of abuse quickly, in a fair and consistent way that provides effective child protection while also supporting the individual who is the subject of the allegation. </w:t>
      </w:r>
    </w:p>
    <w:p w14:paraId="7DA357EB" w14:textId="5D8B4524" w:rsidR="00FA02AD" w:rsidRDefault="00B85661">
      <w:pPr>
        <w:spacing w:after="120"/>
      </w:pPr>
      <w:r>
        <w:t>A ‘case manager’ will lead any investigation. This will be the headteacher, or the chair of governors where the headteacher is the subject of the allegation. The case manager will be identified at the earliest opportunity.</w:t>
      </w:r>
    </w:p>
    <w:p w14:paraId="7E70D2A5" w14:textId="77777777" w:rsidR="00FA02AD" w:rsidRDefault="00B85661">
      <w:pPr>
        <w:spacing w:after="120"/>
      </w:pPr>
      <w:r>
        <w:t>Our procedures for dealing with allegations will be applied with common sense and judgement.</w:t>
      </w:r>
    </w:p>
    <w:p w14:paraId="494E1155" w14:textId="6D1E95C6" w:rsidR="00FA02AD" w:rsidRDefault="00B85661">
      <w:pPr>
        <w:spacing w:after="120"/>
      </w:pPr>
      <w:r>
        <w:t>If we receive an allegation of an incident happening while an individual or organisation was using the school premises to run activities for children, we will follow our safeguarding policies and procedures and inform our LADO</w:t>
      </w:r>
      <w:r w:rsidR="00E8516D">
        <w:t xml:space="preserve"> using the online portal.</w:t>
      </w:r>
    </w:p>
    <w:p w14:paraId="52FBBA6D" w14:textId="77777777" w:rsidR="00FA02AD" w:rsidRDefault="00B85661">
      <w:pPr>
        <w:spacing w:before="240" w:after="120"/>
        <w:rPr>
          <w:sz w:val="24"/>
          <w:szCs w:val="24"/>
        </w:rPr>
      </w:pPr>
      <w:r>
        <w:rPr>
          <w:b/>
          <w:bCs/>
          <w:color w:val="12263F"/>
          <w:sz w:val="24"/>
          <w:szCs w:val="24"/>
        </w:rPr>
        <w:t>Suspension of the accused until the case is resolved</w:t>
      </w:r>
    </w:p>
    <w:p w14:paraId="1E2BCB8E" w14:textId="77777777" w:rsidR="00FA02AD" w:rsidRDefault="00B85661">
      <w:pPr>
        <w:spacing w:after="120"/>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12CC5E7" w14:textId="77777777" w:rsidR="00FA02AD" w:rsidRDefault="00B85661">
      <w:pPr>
        <w:spacing w:after="120"/>
      </w:pPr>
      <w:r>
        <w:t>Based on an assessment of risk, we will consider alternatives such as:</w:t>
      </w:r>
    </w:p>
    <w:p w14:paraId="7DB0F50C"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Redeployment within the school so that the individual does not have direct contact with the child or children concerned</w:t>
      </w:r>
    </w:p>
    <w:p w14:paraId="08B5CE2A"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Providing an assistant to be present when the individual has contact with children</w:t>
      </w:r>
    </w:p>
    <w:p w14:paraId="41B2DE06"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Redeploying the individual to alternative work in the school so that they do not have unsupervised access to children</w:t>
      </w:r>
    </w:p>
    <w:p w14:paraId="05FC71F0" w14:textId="77777777"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lastRenderedPageBreak/>
        <w:t>Moving the child or children to classes where they will not come into contact with the individual, making it clear that this is not a punishment and parents/carers have been consulted</w:t>
      </w:r>
    </w:p>
    <w:p w14:paraId="40ABAAED" w14:textId="794DFCB0" w:rsidR="00FA02AD" w:rsidRDefault="00B85661" w:rsidP="00A36C0E">
      <w:pPr>
        <w:numPr>
          <w:ilvl w:val="0"/>
          <w:numId w:val="88"/>
        </w:numPr>
        <w:spacing w:after="120"/>
        <w:ind w:left="340" w:hanging="282"/>
        <w:rPr>
          <w:rFonts w:ascii="Times New Roman" w:eastAsia="Times New Roman" w:hAnsi="Times New Roman" w:cs="Times New Roman"/>
          <w:sz w:val="22"/>
          <w:szCs w:val="22"/>
        </w:rPr>
      </w:pPr>
      <w:r>
        <w:t>Temporarily redeploying the individual to another role in a different location, for example to an alternative school or other work for the</w:t>
      </w:r>
      <w:r w:rsidR="00342FB8">
        <w:t xml:space="preserve"> local authority. </w:t>
      </w:r>
    </w:p>
    <w:p w14:paraId="14C91C6B" w14:textId="77777777" w:rsidR="00FA02AD" w:rsidRDefault="00B85661">
      <w:pPr>
        <w:spacing w:after="120"/>
      </w:pPr>
      <w:r>
        <w:t>If in doubt, the case manager will seek views from the school’s personnel adviser and the designated officer at the local authority, as well as the police and local authority children’s social care where they have been involved.</w:t>
      </w:r>
    </w:p>
    <w:p w14:paraId="0253F1F1" w14:textId="77777777" w:rsidR="00FA02AD" w:rsidRDefault="00B85661">
      <w:pPr>
        <w:spacing w:before="240" w:after="120"/>
        <w:rPr>
          <w:sz w:val="24"/>
          <w:szCs w:val="24"/>
        </w:rPr>
      </w:pPr>
      <w:r>
        <w:rPr>
          <w:b/>
          <w:bCs/>
          <w:color w:val="12263F"/>
          <w:sz w:val="24"/>
          <w:szCs w:val="24"/>
        </w:rPr>
        <w:t>Definitions for outcomes of allegation investigations</w:t>
      </w:r>
    </w:p>
    <w:p w14:paraId="69755F73"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Substantiated:</w:t>
      </w:r>
      <w:r>
        <w:t xml:space="preserve"> there is sufficient evidence to prove the allegation</w:t>
      </w:r>
    </w:p>
    <w:p w14:paraId="56DBA1C2"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Malicious:</w:t>
      </w:r>
      <w:r>
        <w:t xml:space="preserve"> there is sufficient evidence to disprove the allegation and there has been a deliberate act to deceive, or to cause harm to the subject of the allegation</w:t>
      </w:r>
    </w:p>
    <w:p w14:paraId="42D97E4C"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False:</w:t>
      </w:r>
      <w:r>
        <w:t xml:space="preserve"> there is sufficient evidence to disprove the allegation</w:t>
      </w:r>
    </w:p>
    <w:p w14:paraId="2CCEF5E3"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Unsubstantiated:</w:t>
      </w:r>
      <w:r>
        <w:t xml:space="preserve"> there is insufficient evidence to either prove or disprove the allegation (this does not imply guilt or innocence)</w:t>
      </w:r>
    </w:p>
    <w:p w14:paraId="1ABBDBDC" w14:textId="77777777" w:rsidR="00FA02AD" w:rsidRDefault="00B85661" w:rsidP="00A36C0E">
      <w:pPr>
        <w:numPr>
          <w:ilvl w:val="0"/>
          <w:numId w:val="89"/>
        </w:numPr>
        <w:spacing w:after="120"/>
        <w:ind w:left="340" w:hanging="282"/>
        <w:rPr>
          <w:rFonts w:ascii="Times New Roman" w:eastAsia="Times New Roman" w:hAnsi="Times New Roman" w:cs="Times New Roman"/>
          <w:sz w:val="22"/>
          <w:szCs w:val="22"/>
        </w:rPr>
      </w:pPr>
      <w:r>
        <w:rPr>
          <w:b/>
          <w:bCs/>
        </w:rPr>
        <w:t>Unfounded</w:t>
      </w:r>
      <w:r>
        <w:t>: to reflect cases where there is no evidence or proper basis that supports the allegation being made</w:t>
      </w:r>
    </w:p>
    <w:p w14:paraId="33EE4AF5" w14:textId="77777777" w:rsidR="00FA02AD" w:rsidRDefault="00B85661">
      <w:pPr>
        <w:spacing w:before="240" w:after="120"/>
        <w:rPr>
          <w:sz w:val="24"/>
          <w:szCs w:val="24"/>
        </w:rPr>
      </w:pPr>
      <w:r>
        <w:rPr>
          <w:b/>
          <w:bCs/>
          <w:color w:val="12263F"/>
          <w:sz w:val="24"/>
          <w:szCs w:val="24"/>
        </w:rPr>
        <w:t>Procedure for dealing with allegations</w:t>
      </w:r>
    </w:p>
    <w:p w14:paraId="57BE7025" w14:textId="77777777" w:rsidR="00FA02AD" w:rsidRDefault="00B85661">
      <w:pPr>
        <w:spacing w:after="120"/>
      </w:pPr>
      <w:r>
        <w:t>In the event of an allegation that meets the criteria above, the case manager will take the following steps:</w:t>
      </w:r>
    </w:p>
    <w:p w14:paraId="3FE11ECC" w14:textId="1F24E43C" w:rsidR="00FA02AD" w:rsidRPr="00C20490"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Conduct basic enquiries in line with local procedures </w:t>
      </w:r>
      <w:hyperlink r:id="rId56" w:history="1">
        <w:r w:rsidR="009C3FB6" w:rsidRPr="009C3FB6">
          <w:rPr>
            <w:color w:val="0000FF"/>
            <w:u w:val="single"/>
          </w:rPr>
          <w:t>Managing allegations against adults who work with children | Salford Safeguarding Children Partnership</w:t>
        </w:r>
      </w:hyperlink>
      <w:r w:rsidR="009C3FB6">
        <w:t xml:space="preserve"> </w:t>
      </w:r>
      <w:r>
        <w:t>to establish the facts to help determine whether there is any foundation to the allegation before carrying on with the steps below</w:t>
      </w:r>
    </w:p>
    <w:p w14:paraId="0ABE6B87" w14:textId="573E186F" w:rsidR="00E556ED" w:rsidRPr="0081760E" w:rsidRDefault="00C20490" w:rsidP="00A36C0E">
      <w:pPr>
        <w:numPr>
          <w:ilvl w:val="0"/>
          <w:numId w:val="90"/>
        </w:numPr>
        <w:spacing w:after="120"/>
        <w:ind w:left="340" w:hanging="282"/>
        <w:rPr>
          <w:rFonts w:eastAsia="Times New Roman"/>
        </w:rPr>
      </w:pPr>
      <w:r w:rsidRPr="00C20490">
        <w:rPr>
          <w:rFonts w:eastAsia="Times New Roman"/>
        </w:rPr>
        <w:t>Online portal form to be completed for LADO discussion regarding the allegation.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7EAF285"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B66AFC1"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2D717E58" w14:textId="480881C8"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58336F">
        <w:t>The Bridge Partnership</w:t>
      </w:r>
    </w:p>
    <w:p w14:paraId="7608B9ED" w14:textId="156ED509"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t>If immediate suspension is considered necessary</w:t>
      </w:r>
      <w:r>
        <w:t xml:space="preserve">, agree and record the rationale for this with </w:t>
      </w:r>
      <w:r w:rsidR="0054137E">
        <w:t xml:space="preserve">LADO. </w:t>
      </w:r>
      <w:r>
        <w:t>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7D1AFA2"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lastRenderedPageBreak/>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524BC17A"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3F4A472D" w14:textId="28CD07F6"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Provide effective support for the individual facing the allegation or concern, including appointing a named representative to keep them informed of the progress of the case and considering what other support is appropriate.</w:t>
      </w:r>
    </w:p>
    <w:p w14:paraId="1F996BBB"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5BC6AB5D" w14:textId="77777777" w:rsidR="00FA02AD" w:rsidRDefault="00B85661" w:rsidP="00A36C0E">
      <w:pPr>
        <w:numPr>
          <w:ilvl w:val="0"/>
          <w:numId w:val="90"/>
        </w:numPr>
        <w:spacing w:after="120"/>
        <w:ind w:left="340" w:hanging="282"/>
        <w:rPr>
          <w:rFonts w:ascii="Times New Roman" w:eastAsia="Times New Roman" w:hAnsi="Times New Roman" w:cs="Times New Roman"/>
          <w:sz w:val="22"/>
          <w:szCs w:val="22"/>
        </w:rPr>
      </w:pPr>
      <w:r>
        <w:t xml:space="preserve">Keep the parents or carers of the child/children involved informed of the progress of the case (only in relation to their child – no information will be shared regarding the staff member) </w:t>
      </w:r>
    </w:p>
    <w:p w14:paraId="1B639385" w14:textId="42AD2737" w:rsidR="00FA02AD" w:rsidRPr="00342FB8" w:rsidRDefault="00B85661" w:rsidP="00342FB8">
      <w:pPr>
        <w:numPr>
          <w:ilvl w:val="0"/>
          <w:numId w:val="90"/>
        </w:numPr>
        <w:spacing w:after="120"/>
        <w:ind w:left="340" w:hanging="282"/>
        <w:rPr>
          <w:rFonts w:ascii="Times New Roman" w:eastAsia="Times New Roman" w:hAnsi="Times New Roman" w:cs="Times New Roman"/>
          <w:sz w:val="22"/>
          <w:szCs w:val="22"/>
        </w:rPr>
      </w:pPr>
      <w:r>
        <w:t>Make a referral to the DBS where it is thought that the individual facing the allegation or concern has engaged in conduct that harmed or is likely to harm a child, or if the individual otherwise poses a risk of harm to a child</w:t>
      </w:r>
    </w:p>
    <w:p w14:paraId="561F1D52" w14:textId="77777777" w:rsidR="00FA02AD" w:rsidRDefault="00B85661">
      <w:pPr>
        <w:spacing w:after="120"/>
      </w:pPr>
      <w: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2B4C1FD" w14:textId="77777777" w:rsidR="00FA02AD" w:rsidRDefault="00B85661">
      <w:pPr>
        <w:spacing w:after="120"/>
      </w:pPr>
      <w: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6B82A94D" w14:textId="77777777" w:rsidR="00FA02AD" w:rsidRDefault="00B85661">
      <w:pPr>
        <w:spacing w:after="120"/>
      </w:pPr>
      <w:r>
        <w:rPr>
          <w:b/>
          <w:bCs/>
        </w:rPr>
        <w:t xml:space="preserve">Additional considerations for supply teachers, trainee teachers, and all contracted staff </w:t>
      </w:r>
    </w:p>
    <w:p w14:paraId="0EA5D721" w14:textId="123D97BD" w:rsidR="00FA02AD" w:rsidRDefault="00B85661">
      <w:pPr>
        <w:spacing w:after="120"/>
      </w:pPr>
      <w:r>
        <w:rPr>
          <w:shd w:val="clear" w:color="auto" w:fill="FFFFFF"/>
        </w:rPr>
        <w:t xml:space="preserve">If there are concerns or an allegation is made against someone not directly employed by the school, such as a supply teacher, trainee teacher, or contracted staff member provided by an agency, </w:t>
      </w:r>
      <w:r>
        <w:t xml:space="preserve">the school shares safeguarding responsibilities with the employment agency or business. </w:t>
      </w:r>
      <w:r>
        <w:rPr>
          <w:shd w:val="clear" w:color="auto" w:fill="FFFFFF"/>
        </w:rPr>
        <w:t xml:space="preserve">We will take the actions below in addition to our standard procedures. </w:t>
      </w:r>
      <w:r w:rsidR="00891F2A" w:rsidRPr="00891F2A">
        <w:rPr>
          <w:shd w:val="clear" w:color="auto" w:fill="FFFFFF"/>
        </w:rPr>
        <w:t>The school remains responsible for gathering facts and managing safeguarding processes, while working closely with the employment agency or provider, which will normally lead any employment or disciplinary procedures.</w:t>
      </w:r>
    </w:p>
    <w:p w14:paraId="0B3AC39D"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We will not decide to stop using an individual due to safeguarding concerns without finding out the facts and liaising with our LADO to determine a suitable outcome</w:t>
      </w:r>
    </w:p>
    <w:p w14:paraId="686F2178"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The governing board will discuss with the agency whether it is appropriate to suspend the individual, or redeploy them to another part of the school, while the school carries out the investigation</w:t>
      </w:r>
    </w:p>
    <w:p w14:paraId="0A63E4B8"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We will involve the agency fully, but the school will take the lead in collecting the necessary information and providing it to the LADO as required</w:t>
      </w:r>
    </w:p>
    <w:p w14:paraId="354A1E71" w14:textId="77777777" w:rsidR="00FA02AD" w:rsidRDefault="00B85661" w:rsidP="00A36C0E">
      <w:pPr>
        <w:numPr>
          <w:ilvl w:val="0"/>
          <w:numId w:val="91"/>
        </w:numPr>
        <w:spacing w:after="120"/>
        <w:ind w:left="340" w:hanging="282"/>
        <w:rPr>
          <w:rFonts w:ascii="Times New Roman" w:eastAsia="Times New Roman" w:hAnsi="Times New Roman" w:cs="Times New Roman"/>
          <w:sz w:val="22"/>
          <w:szCs w:val="22"/>
        </w:rPr>
      </w:pPr>
      <w:r>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77EA658" w14:textId="77777777" w:rsidR="00FA02AD" w:rsidRDefault="00B85661">
      <w:pPr>
        <w:spacing w:after="120"/>
      </w:pPr>
      <w:r>
        <w:rPr>
          <w:shd w:val="clear" w:color="auto" w:fill="FFFFFF"/>
        </w:rPr>
        <w:t>When using an agency, we will inform them of our process for managing allegations, and keep them updated about our policies as necessary, and will invite the agency's HR manager or equivalent to meetings as appropriate. Teacher training providers are expected to follow the same procedures as supply agencies.</w:t>
      </w:r>
    </w:p>
    <w:p w14:paraId="50C0813E" w14:textId="77777777" w:rsidR="00FA02AD" w:rsidRDefault="00B85661">
      <w:pPr>
        <w:spacing w:before="240" w:after="120"/>
        <w:rPr>
          <w:sz w:val="24"/>
          <w:szCs w:val="24"/>
        </w:rPr>
      </w:pPr>
      <w:r>
        <w:rPr>
          <w:b/>
          <w:bCs/>
          <w:color w:val="12263F"/>
          <w:sz w:val="24"/>
          <w:szCs w:val="24"/>
        </w:rPr>
        <w:t>Timescales</w:t>
      </w:r>
    </w:p>
    <w:p w14:paraId="042B0A5C" w14:textId="77777777" w:rsidR="00FA02AD" w:rsidRDefault="00B85661">
      <w:pPr>
        <w:spacing w:after="120"/>
      </w:pPr>
      <w:r>
        <w:lastRenderedPageBreak/>
        <w:t xml:space="preserve">We will deal with all allegations as quickly and effectively as possible and will </w:t>
      </w:r>
      <w:proofErr w:type="spellStart"/>
      <w:r>
        <w:t>endeavour</w:t>
      </w:r>
      <w:proofErr w:type="spellEnd"/>
      <w:r>
        <w:t xml:space="preserve"> to comply with the following timescales, where reasonably practicable:</w:t>
      </w:r>
    </w:p>
    <w:p w14:paraId="02390EF1"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Any cases where it is clear immediately that the allegation is unsubstantiated or malicious should be resolved within 1 week </w:t>
      </w:r>
    </w:p>
    <w:p w14:paraId="61FEEAC5"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If the nature of an allegation does not require formal disciplinary action, appropriate action should be taken within 3 working days </w:t>
      </w:r>
    </w:p>
    <w:p w14:paraId="0B8182C1" w14:textId="77777777" w:rsidR="00FA02AD" w:rsidRDefault="00B85661" w:rsidP="00A36C0E">
      <w:pPr>
        <w:numPr>
          <w:ilvl w:val="0"/>
          <w:numId w:val="92"/>
        </w:numPr>
        <w:spacing w:after="120"/>
        <w:ind w:left="340" w:hanging="282"/>
        <w:rPr>
          <w:rFonts w:ascii="Times New Roman" w:eastAsia="Times New Roman" w:hAnsi="Times New Roman" w:cs="Times New Roman"/>
          <w:sz w:val="22"/>
          <w:szCs w:val="22"/>
        </w:rPr>
      </w:pPr>
      <w:r>
        <w:t xml:space="preserve">If a disciplinary hearing is required and can be held without further investigation, this should be held within 15 working days </w:t>
      </w:r>
    </w:p>
    <w:p w14:paraId="0281E1E9" w14:textId="77777777" w:rsidR="00FA02AD" w:rsidRDefault="00B85661">
      <w:pPr>
        <w:spacing w:before="120" w:after="120"/>
      </w:pPr>
      <w:r>
        <w:t xml:space="preserve">However, these are objectives only and where they are not met, we will </w:t>
      </w:r>
      <w:proofErr w:type="spellStart"/>
      <w:r>
        <w:t>endeavour</w:t>
      </w:r>
      <w:proofErr w:type="spellEnd"/>
      <w:r>
        <w:t xml:space="preserve"> to take the required action as soon as possible thereafter. </w:t>
      </w:r>
    </w:p>
    <w:p w14:paraId="4BC4592C" w14:textId="77777777" w:rsidR="00FA02AD" w:rsidRDefault="00B85661">
      <w:pPr>
        <w:spacing w:before="240" w:after="120"/>
        <w:rPr>
          <w:sz w:val="24"/>
          <w:szCs w:val="24"/>
        </w:rPr>
      </w:pPr>
      <w:r>
        <w:rPr>
          <w:b/>
          <w:bCs/>
          <w:color w:val="12263F"/>
          <w:sz w:val="24"/>
          <w:szCs w:val="24"/>
        </w:rPr>
        <w:t>Specific actions</w:t>
      </w:r>
    </w:p>
    <w:p w14:paraId="469DC94C" w14:textId="77777777" w:rsidR="00FA02AD" w:rsidRDefault="00B85661">
      <w:pPr>
        <w:spacing w:after="120"/>
      </w:pPr>
      <w:r>
        <w:rPr>
          <w:b/>
          <w:bCs/>
        </w:rPr>
        <w:t>Action following a criminal investigation or prosecution</w:t>
      </w:r>
    </w:p>
    <w:p w14:paraId="2E405110" w14:textId="77777777" w:rsidR="00FA02AD" w:rsidRDefault="00B85661">
      <w:pPr>
        <w:spacing w:after="120"/>
      </w:pPr>
      <w: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74728E3A" w14:textId="77777777" w:rsidR="00FA02AD" w:rsidRDefault="00B85661">
      <w:pPr>
        <w:spacing w:after="120"/>
      </w:pPr>
      <w:r>
        <w:rPr>
          <w:b/>
          <w:bCs/>
        </w:rPr>
        <w:t>Conclusion of a case where the allegation is substantiated</w:t>
      </w:r>
    </w:p>
    <w:p w14:paraId="69C748D8" w14:textId="77777777" w:rsidR="00FA02AD" w:rsidRDefault="00B85661">
      <w:pPr>
        <w:spacing w:after="120"/>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D427763" w14:textId="77777777" w:rsidR="00FA02AD" w:rsidRDefault="00B85661">
      <w:pPr>
        <w:spacing w:after="120"/>
      </w:pPr>
      <w:r>
        <w:t>If the individual concerned is a member of teaching staff, the school will consider whether to refer the matter to the Teaching Regulation Agency to consider prohibiting the individual from teaching.</w:t>
      </w:r>
    </w:p>
    <w:p w14:paraId="19EAE08B" w14:textId="77777777" w:rsidR="00FA02AD" w:rsidRDefault="00B85661">
      <w:pPr>
        <w:spacing w:after="120"/>
      </w:pPr>
      <w:r>
        <w:rPr>
          <w:b/>
          <w:bCs/>
        </w:rPr>
        <w:t>Individuals returning to work after suspension</w:t>
      </w:r>
    </w:p>
    <w:p w14:paraId="62B4E439" w14:textId="77777777" w:rsidR="00FA02AD" w:rsidRDefault="00B85661">
      <w:pPr>
        <w:spacing w:after="120"/>
      </w:pPr>
      <w:r>
        <w:t>If it is decided on the conclusion of a case that an individual who has been suspended can return to work, the case manager will consider how best to facilitate this.</w:t>
      </w:r>
    </w:p>
    <w:p w14:paraId="50A45398" w14:textId="77777777" w:rsidR="00FA02AD" w:rsidRDefault="00B85661">
      <w:pPr>
        <w:spacing w:after="120"/>
      </w:pPr>
      <w:r>
        <w:t>The case manager will also consider how best to manage the individual’s contact with the child or children who made the allegation, if they are still attending the school.</w:t>
      </w:r>
    </w:p>
    <w:p w14:paraId="4B27D5D8" w14:textId="77777777" w:rsidR="00FA02AD" w:rsidRDefault="00B85661">
      <w:pPr>
        <w:spacing w:after="120"/>
      </w:pPr>
      <w:r>
        <w:rPr>
          <w:b/>
          <w:bCs/>
        </w:rPr>
        <w:t>Unsubstantiated, unfounded, false or malicious reports</w:t>
      </w:r>
    </w:p>
    <w:p w14:paraId="5243A153" w14:textId="77777777" w:rsidR="00FA02AD" w:rsidRDefault="00B85661">
      <w:pPr>
        <w:spacing w:after="120"/>
      </w:pPr>
      <w:r>
        <w:t xml:space="preserve">If a report is: </w:t>
      </w:r>
    </w:p>
    <w:p w14:paraId="0790CF89" w14:textId="77777777" w:rsidR="00FA02AD" w:rsidRDefault="00B85661" w:rsidP="00A36C0E">
      <w:pPr>
        <w:numPr>
          <w:ilvl w:val="0"/>
          <w:numId w:val="93"/>
        </w:numPr>
        <w:spacing w:after="120"/>
        <w:ind w:left="340" w:hanging="282"/>
        <w:rPr>
          <w:rFonts w:ascii="Times New Roman" w:eastAsia="Times New Roman" w:hAnsi="Times New Roman" w:cs="Times New Roman"/>
          <w:sz w:val="22"/>
          <w:szCs w:val="22"/>
        </w:rPr>
      </w:pPr>
      <w: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59768133" w14:textId="77777777" w:rsidR="00FA02AD" w:rsidRDefault="00B85661" w:rsidP="00A36C0E">
      <w:pPr>
        <w:numPr>
          <w:ilvl w:val="0"/>
          <w:numId w:val="93"/>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324777D7" w14:textId="77777777" w:rsidR="00FA02AD" w:rsidRDefault="00B85661">
      <w:pPr>
        <w:spacing w:after="120"/>
      </w:pPr>
      <w:r>
        <w:rPr>
          <w:b/>
          <w:bCs/>
        </w:rPr>
        <w:t>Unsubstantiated, unfounded, false or malicious allegations</w:t>
      </w:r>
    </w:p>
    <w:p w14:paraId="7ACD45AC" w14:textId="77777777" w:rsidR="00FA02AD" w:rsidRDefault="00B85661">
      <w:pPr>
        <w:spacing w:after="120"/>
      </w:pPr>
      <w:r>
        <w:t>If an allegation is:</w:t>
      </w:r>
    </w:p>
    <w:p w14:paraId="2FF6DE22" w14:textId="77777777" w:rsidR="00FA02AD" w:rsidRDefault="00B85661" w:rsidP="00A36C0E">
      <w:pPr>
        <w:numPr>
          <w:ilvl w:val="0"/>
          <w:numId w:val="94"/>
        </w:numPr>
        <w:spacing w:after="120"/>
        <w:ind w:left="340" w:hanging="282"/>
        <w:rPr>
          <w:rFonts w:ascii="Times New Roman" w:eastAsia="Times New Roman" w:hAnsi="Times New Roman" w:cs="Times New Roman"/>
          <w:sz w:val="22"/>
          <w:szCs w:val="22"/>
        </w:rPr>
      </w:pPr>
      <w: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2CB48190" w14:textId="77777777" w:rsidR="00FA02AD" w:rsidRDefault="00B85661" w:rsidP="00A36C0E">
      <w:pPr>
        <w:numPr>
          <w:ilvl w:val="0"/>
          <w:numId w:val="94"/>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23DB4888" w14:textId="77777777" w:rsidR="00FA02AD" w:rsidRDefault="00B85661">
      <w:pPr>
        <w:tabs>
          <w:tab w:val="left" w:pos="6511"/>
        </w:tabs>
        <w:spacing w:before="240" w:after="120"/>
        <w:rPr>
          <w:b/>
          <w:bCs/>
          <w:sz w:val="24"/>
          <w:szCs w:val="24"/>
        </w:rPr>
      </w:pPr>
      <w:r>
        <w:rPr>
          <w:b/>
          <w:bCs/>
          <w:color w:val="12263F"/>
          <w:sz w:val="24"/>
          <w:szCs w:val="24"/>
        </w:rPr>
        <w:t>Confidentiality and information sharing</w:t>
      </w:r>
      <w:r>
        <w:rPr>
          <w:b/>
          <w:bCs/>
          <w:color w:val="12263F"/>
          <w:sz w:val="24"/>
          <w:szCs w:val="24"/>
        </w:rPr>
        <w:tab/>
      </w:r>
    </w:p>
    <w:p w14:paraId="2E7A4D5E" w14:textId="77777777" w:rsidR="00FA02AD" w:rsidRDefault="00B85661">
      <w:pPr>
        <w:spacing w:after="120"/>
      </w:pPr>
      <w:r>
        <w:t>The school will make every effort to maintain confidentiality and guard against unwanted publicity while an allegation is being investigated or considered.</w:t>
      </w:r>
    </w:p>
    <w:p w14:paraId="24F6DF53" w14:textId="77777777" w:rsidR="00FA02AD" w:rsidRDefault="00B85661">
      <w:pPr>
        <w:spacing w:after="120"/>
      </w:pPr>
      <w:r>
        <w:lastRenderedPageBreak/>
        <w:t>The case manager will take advice from the LADO, police and local authority children’s social care services, as appropriate, to agree:</w:t>
      </w:r>
    </w:p>
    <w:p w14:paraId="2DE23444"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Who needs to know about the allegation and what information can be shared</w:t>
      </w:r>
    </w:p>
    <w:p w14:paraId="59FBE89F"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 xml:space="preserve">How to manage speculation, leaks and gossip, including how to make parents or carers of a child/children involved aware of their obligations with respect to confidentiality </w:t>
      </w:r>
    </w:p>
    <w:p w14:paraId="30180663"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What, if any, information can be reasonably given to the wider community to reduce speculation</w:t>
      </w:r>
    </w:p>
    <w:p w14:paraId="24B9C9A6" w14:textId="77777777" w:rsidR="00FA02AD" w:rsidRDefault="00B85661" w:rsidP="00A36C0E">
      <w:pPr>
        <w:numPr>
          <w:ilvl w:val="0"/>
          <w:numId w:val="95"/>
        </w:numPr>
        <w:spacing w:after="120"/>
        <w:ind w:left="340" w:hanging="282"/>
        <w:rPr>
          <w:rFonts w:ascii="Times New Roman" w:eastAsia="Times New Roman" w:hAnsi="Times New Roman" w:cs="Times New Roman"/>
          <w:sz w:val="22"/>
          <w:szCs w:val="22"/>
        </w:rPr>
      </w:pPr>
      <w:r>
        <w:t>How to manage press interest if, and when, it arises</w:t>
      </w:r>
    </w:p>
    <w:p w14:paraId="0679BC4D" w14:textId="77777777" w:rsidR="00FA02AD" w:rsidRDefault="00B85661">
      <w:pPr>
        <w:spacing w:before="240" w:after="120"/>
        <w:rPr>
          <w:sz w:val="24"/>
          <w:szCs w:val="24"/>
        </w:rPr>
      </w:pPr>
      <w:r>
        <w:rPr>
          <w:b/>
          <w:bCs/>
          <w:color w:val="12263F"/>
          <w:sz w:val="24"/>
          <w:szCs w:val="24"/>
        </w:rPr>
        <w:t>Record-keeping</w:t>
      </w:r>
    </w:p>
    <w:p w14:paraId="07398508" w14:textId="77777777" w:rsidR="00FA02AD" w:rsidRDefault="00B85661">
      <w:pPr>
        <w:spacing w:after="120"/>
      </w:pPr>
      <w:r>
        <w:t xml:space="preserve">The case manager will maintain clear records about any case where the allegation or concern meets the criteria above and store them on the individual’s confidential personnel file for the duration of the case. </w:t>
      </w:r>
    </w:p>
    <w:p w14:paraId="44B13A14" w14:textId="77777777" w:rsidR="00FA02AD" w:rsidRDefault="00B85661">
      <w:pPr>
        <w:spacing w:after="120"/>
      </w:pPr>
      <w:r>
        <w:t>The records of any allegation that, following an investigation, is found to be malicious or false will be deleted from the individual’s personnel file (unless the individual consents for the records to be retained on the file).</w:t>
      </w:r>
    </w:p>
    <w:p w14:paraId="5E0DF79E" w14:textId="77777777" w:rsidR="00FA02AD" w:rsidRDefault="00B85661">
      <w:pPr>
        <w:spacing w:after="120"/>
      </w:pPr>
      <w:r>
        <w:t>For all other allegations (which are not found to be malicious or false), the following information will be kept on the file of the individual concerned:</w:t>
      </w:r>
    </w:p>
    <w:p w14:paraId="58E146E2"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A clear and comprehensive summary of the allegation</w:t>
      </w:r>
    </w:p>
    <w:p w14:paraId="556927D0"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Details of how the allegation was followed up and resolved</w:t>
      </w:r>
    </w:p>
    <w:p w14:paraId="3E293CFD"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 xml:space="preserve">Notes of any action taken, decisions reached and the outcome </w:t>
      </w:r>
    </w:p>
    <w:p w14:paraId="4F159B5D" w14:textId="77777777" w:rsidR="00FA02AD" w:rsidRDefault="00B85661" w:rsidP="00A36C0E">
      <w:pPr>
        <w:numPr>
          <w:ilvl w:val="0"/>
          <w:numId w:val="96"/>
        </w:numPr>
        <w:spacing w:after="120"/>
        <w:ind w:left="340" w:hanging="282"/>
        <w:rPr>
          <w:rFonts w:ascii="Times New Roman" w:eastAsia="Times New Roman" w:hAnsi="Times New Roman" w:cs="Times New Roman"/>
          <w:sz w:val="22"/>
          <w:szCs w:val="22"/>
        </w:rPr>
      </w:pPr>
      <w:r>
        <w:t>A declaration on whether the information will be referred to in any future reference</w:t>
      </w:r>
    </w:p>
    <w:p w14:paraId="0AF61661" w14:textId="77777777" w:rsidR="00FA02AD" w:rsidRDefault="00B85661">
      <w:pPr>
        <w:spacing w:after="120"/>
      </w:pPr>
      <w:r>
        <w:t>In these cases, the school will provide a copy to the individual, in agreement with local authority children’s social care or the police as appropriate.</w:t>
      </w:r>
    </w:p>
    <w:p w14:paraId="1DC547AE" w14:textId="77777777" w:rsidR="00FA02AD" w:rsidRDefault="00B85661">
      <w:pPr>
        <w:spacing w:after="120"/>
      </w:pPr>
      <w:r>
        <w:t>We will retain all records at least until the accused individual has reached normal pension age, or for 10 years from the date of the allegation if that is longer.</w:t>
      </w:r>
    </w:p>
    <w:p w14:paraId="345B99C8" w14:textId="77777777" w:rsidR="00FA02AD" w:rsidRDefault="00B85661">
      <w:pPr>
        <w:spacing w:before="240" w:after="120"/>
        <w:rPr>
          <w:sz w:val="24"/>
          <w:szCs w:val="24"/>
        </w:rPr>
      </w:pPr>
      <w:r>
        <w:rPr>
          <w:b/>
          <w:bCs/>
          <w:color w:val="12263F"/>
          <w:sz w:val="24"/>
          <w:szCs w:val="24"/>
        </w:rPr>
        <w:t>References</w:t>
      </w:r>
    </w:p>
    <w:p w14:paraId="392750A5" w14:textId="77777777" w:rsidR="00FA02AD" w:rsidRDefault="00B85661">
      <w:pPr>
        <w:spacing w:after="120"/>
      </w:pPr>
      <w:r>
        <w:t>When providing employer references, we will:</w:t>
      </w:r>
    </w:p>
    <w:p w14:paraId="344D8C41" w14:textId="77777777" w:rsidR="00FA02AD" w:rsidRDefault="00B85661" w:rsidP="00A36C0E">
      <w:pPr>
        <w:numPr>
          <w:ilvl w:val="0"/>
          <w:numId w:val="97"/>
        </w:numPr>
        <w:spacing w:after="120"/>
        <w:ind w:left="340" w:hanging="282"/>
        <w:rPr>
          <w:rFonts w:ascii="Times New Roman" w:eastAsia="Times New Roman" w:hAnsi="Times New Roman" w:cs="Times New Roman"/>
          <w:sz w:val="22"/>
          <w:szCs w:val="22"/>
        </w:rPr>
      </w:pPr>
      <w:r>
        <w:t>Not refer to any allegation that has been found to be false, unfounded, unsubstantiated or malicious, or any repeated allegations that have all been found to be false, unfounded, unsubstantiated or malicious</w:t>
      </w:r>
    </w:p>
    <w:p w14:paraId="1E0A69F0" w14:textId="77777777" w:rsidR="00FA02AD" w:rsidRDefault="00B85661" w:rsidP="00A36C0E">
      <w:pPr>
        <w:numPr>
          <w:ilvl w:val="0"/>
          <w:numId w:val="97"/>
        </w:numPr>
        <w:spacing w:after="120"/>
        <w:ind w:left="340" w:hanging="282"/>
        <w:rPr>
          <w:rFonts w:ascii="Times New Roman" w:eastAsia="Times New Roman" w:hAnsi="Times New Roman" w:cs="Times New Roman"/>
          <w:sz w:val="22"/>
          <w:szCs w:val="22"/>
        </w:rPr>
      </w:pPr>
      <w:r>
        <w:t>Include substantiated allegations, provided that the information is factual and does not include opinions</w:t>
      </w:r>
    </w:p>
    <w:p w14:paraId="108EEB3D" w14:textId="77777777" w:rsidR="00FA02AD" w:rsidRDefault="00B85661">
      <w:pPr>
        <w:spacing w:before="240" w:after="120"/>
        <w:rPr>
          <w:sz w:val="24"/>
          <w:szCs w:val="24"/>
        </w:rPr>
      </w:pPr>
      <w:r>
        <w:rPr>
          <w:b/>
          <w:bCs/>
          <w:color w:val="12263F"/>
          <w:sz w:val="24"/>
          <w:szCs w:val="24"/>
        </w:rPr>
        <w:t>Learning lessons</w:t>
      </w:r>
    </w:p>
    <w:p w14:paraId="55E34ED6" w14:textId="77777777" w:rsidR="00FA02AD" w:rsidRDefault="00B85661">
      <w:pPr>
        <w:spacing w:after="120"/>
      </w:pPr>
      <w: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C54531E" w14:textId="77777777" w:rsidR="00FA02AD" w:rsidRDefault="00B85661">
      <w:pPr>
        <w:spacing w:after="120"/>
      </w:pPr>
      <w:r>
        <w:t>This will include consideration of (as applicable):</w:t>
      </w:r>
    </w:p>
    <w:p w14:paraId="1A05648B"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Issues arising from the decision to suspend the member of staff</w:t>
      </w:r>
    </w:p>
    <w:p w14:paraId="5BEED647"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The duration of the suspension</w:t>
      </w:r>
    </w:p>
    <w:p w14:paraId="749F3AF4"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 xml:space="preserve">Whether or not the suspension was justified </w:t>
      </w:r>
    </w:p>
    <w:p w14:paraId="1BA5A8B1" w14:textId="77777777" w:rsidR="00FA02AD" w:rsidRDefault="00B85661" w:rsidP="00A36C0E">
      <w:pPr>
        <w:numPr>
          <w:ilvl w:val="0"/>
          <w:numId w:val="98"/>
        </w:numPr>
        <w:spacing w:after="120"/>
        <w:ind w:left="340" w:hanging="282"/>
        <w:rPr>
          <w:rFonts w:ascii="Times New Roman" w:eastAsia="Times New Roman" w:hAnsi="Times New Roman" w:cs="Times New Roman"/>
          <w:sz w:val="22"/>
          <w:szCs w:val="22"/>
        </w:rPr>
      </w:pPr>
      <w:r>
        <w:t>The use of suspension when the individual is subsequently reinstated. We will consider how future investigations of a similar nature could be carried out without suspending the individual</w:t>
      </w:r>
    </w:p>
    <w:p w14:paraId="3D454021" w14:textId="77777777" w:rsidR="00FA02AD" w:rsidRDefault="00B85661">
      <w:pPr>
        <w:spacing w:before="120" w:after="120"/>
      </w:pPr>
      <w:r>
        <w:t>For all other cases, the case manager will consider the facts and determine whether any improvements can be made.</w:t>
      </w:r>
    </w:p>
    <w:p w14:paraId="24BA03D0" w14:textId="77777777" w:rsidR="00FA02AD" w:rsidRDefault="00B85661">
      <w:pPr>
        <w:spacing w:before="240" w:after="120"/>
        <w:rPr>
          <w:sz w:val="24"/>
          <w:szCs w:val="24"/>
        </w:rPr>
      </w:pPr>
      <w:r>
        <w:rPr>
          <w:b/>
          <w:bCs/>
          <w:color w:val="12263F"/>
          <w:sz w:val="24"/>
          <w:szCs w:val="24"/>
        </w:rPr>
        <w:t>Non-recent allegations</w:t>
      </w:r>
    </w:p>
    <w:p w14:paraId="0F310387" w14:textId="77777777" w:rsidR="00FA02AD" w:rsidRDefault="00B85661">
      <w:pPr>
        <w:spacing w:before="120" w:after="120"/>
      </w:pPr>
      <w:r>
        <w:lastRenderedPageBreak/>
        <w:t>Abuse can be reported, no matter how long ago it happened.</w:t>
      </w:r>
    </w:p>
    <w:p w14:paraId="66611806" w14:textId="77777777" w:rsidR="00FA02AD" w:rsidRDefault="00B85661">
      <w:pPr>
        <w:spacing w:before="120" w:after="120"/>
      </w:pPr>
      <w:r>
        <w:t>We will report any non-recent allegations made by a child to the LADO in line with our local authority’s procedures for dealing with non-recent allegations.</w:t>
      </w:r>
    </w:p>
    <w:p w14:paraId="35E3910C" w14:textId="77777777" w:rsidR="00FA02AD" w:rsidRDefault="00B85661">
      <w:pPr>
        <w:spacing w:before="120" w:after="120"/>
      </w:pPr>
      <w:r>
        <w:t>Where an adult makes an allegation to the school that they were abused as a child, we will advise the individual to report the allegation to the police.</w:t>
      </w:r>
    </w:p>
    <w:p w14:paraId="76403E4A" w14:textId="794B2E3B" w:rsidR="00FA02AD" w:rsidRDefault="00B85661">
      <w:pPr>
        <w:spacing w:before="240" w:after="120"/>
        <w:rPr>
          <w:b/>
          <w:bCs/>
          <w:color w:val="12263F"/>
          <w:sz w:val="32"/>
          <w:szCs w:val="32"/>
        </w:rPr>
      </w:pPr>
      <w:r w:rsidRPr="005C2132">
        <w:rPr>
          <w:b/>
          <w:bCs/>
          <w:color w:val="12263F"/>
          <w:sz w:val="32"/>
          <w:szCs w:val="32"/>
        </w:rPr>
        <w:t xml:space="preserve">Section 2: </w:t>
      </w:r>
      <w:r w:rsidR="005C2132" w:rsidRPr="005C2132">
        <w:rPr>
          <w:b/>
          <w:bCs/>
          <w:color w:val="12263F"/>
          <w:sz w:val="32"/>
          <w:szCs w:val="32"/>
        </w:rPr>
        <w:t>Low Level Concerns Policy</w:t>
      </w:r>
    </w:p>
    <w:p w14:paraId="73D82E4E" w14:textId="0767E3A7" w:rsidR="00512B3D" w:rsidRPr="00512B3D" w:rsidRDefault="00342FB8" w:rsidP="00512B3D">
      <w:pPr>
        <w:rPr>
          <w:rFonts w:eastAsia="Calibri"/>
          <w:lang w:val="en-GB"/>
        </w:rPr>
      </w:pPr>
      <w:r>
        <w:rPr>
          <w:rFonts w:eastAsia="Calibri"/>
          <w:lang w:val="en-GB"/>
        </w:rPr>
        <w:t>At St Boniface RC Primary,</w:t>
      </w:r>
      <w:r w:rsidR="00512B3D" w:rsidRPr="00512B3D">
        <w:rPr>
          <w:rFonts w:eastAsia="Calibri"/>
          <w:lang w:val="en-GB"/>
        </w:rPr>
        <w:t xml:space="preserve"> 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47756138" w14:textId="77777777" w:rsidR="00512B3D" w:rsidRPr="00512B3D" w:rsidRDefault="00512B3D" w:rsidP="00512B3D">
      <w:pPr>
        <w:rPr>
          <w:rFonts w:eastAsia="Calibri"/>
          <w:lang w:val="en-GB"/>
        </w:rPr>
      </w:pPr>
    </w:p>
    <w:p w14:paraId="7D1F76FC" w14:textId="766EEEF5" w:rsidR="00512B3D" w:rsidRPr="00512B3D" w:rsidRDefault="00512B3D" w:rsidP="00512B3D">
      <w:pPr>
        <w:rPr>
          <w:rFonts w:eastAsia="Calibri"/>
          <w:lang w:val="en-GB"/>
        </w:rPr>
      </w:pPr>
      <w:r w:rsidRPr="00512B3D">
        <w:rPr>
          <w:rFonts w:eastAsia="Calibri"/>
          <w:lang w:val="en-GB"/>
        </w:rPr>
        <w:t xml:space="preserve">Chapter 4 of  </w:t>
      </w:r>
      <w:hyperlink r:id="rId57" w:history="1">
        <w:r w:rsidR="00744994" w:rsidRPr="00744994">
          <w:rPr>
            <w:color w:val="0000FF"/>
            <w:u w:val="single"/>
          </w:rPr>
          <w:t>Working together to safeguard children 2026</w:t>
        </w:r>
      </w:hyperlink>
      <w:r w:rsidR="00744994">
        <w:t xml:space="preserve"> </w:t>
      </w:r>
      <w:r w:rsidRPr="00512B3D">
        <w:rPr>
          <w:rFonts w:eastAsia="Calibri"/>
          <w:lang w:val="en-GB"/>
        </w:rPr>
        <w:t xml:space="preserve">sets out the guidance on safeguarding children from people in a position of trust and further detail is provided in Part Four of </w:t>
      </w:r>
      <w:hyperlink r:id="rId58" w:history="1">
        <w:r w:rsidRPr="00512B3D">
          <w:rPr>
            <w:rFonts w:eastAsia="Calibri"/>
            <w:color w:val="0000FF"/>
            <w:u w:val="single"/>
            <w:lang w:val="en-GB"/>
          </w:rPr>
          <w:t xml:space="preserve">Keeping children safe in education </w:t>
        </w:r>
      </w:hyperlink>
    </w:p>
    <w:p w14:paraId="3B2492FD" w14:textId="77777777" w:rsidR="00512B3D" w:rsidRPr="00512B3D" w:rsidRDefault="00512B3D" w:rsidP="00512B3D">
      <w:pPr>
        <w:rPr>
          <w:rFonts w:eastAsia="Calibri"/>
          <w:lang w:val="en-GB"/>
        </w:rPr>
      </w:pPr>
    </w:p>
    <w:p w14:paraId="0527CE0E" w14:textId="77777777" w:rsidR="00512B3D" w:rsidRPr="00512B3D" w:rsidRDefault="00512B3D" w:rsidP="00512B3D">
      <w:pPr>
        <w:rPr>
          <w:rFonts w:eastAsia="Calibri"/>
          <w:lang w:val="en-GB"/>
        </w:rPr>
      </w:pPr>
      <w:r w:rsidRPr="00512B3D">
        <w:rPr>
          <w:rFonts w:eastAsia="Calibri"/>
          <w:lang w:val="en-GB"/>
        </w:rPr>
        <w:t>This policy should be read alongside our Safeguarding and Child Protection and Staff Code of Conduct Policies.</w:t>
      </w:r>
    </w:p>
    <w:p w14:paraId="63188FE7" w14:textId="77777777" w:rsidR="00512B3D" w:rsidRPr="00512B3D" w:rsidRDefault="00512B3D" w:rsidP="00512B3D">
      <w:pPr>
        <w:rPr>
          <w:rFonts w:eastAsia="Calibri"/>
          <w:lang w:val="en-GB"/>
        </w:rPr>
      </w:pPr>
    </w:p>
    <w:p w14:paraId="40558030" w14:textId="77777777" w:rsidR="00512B3D" w:rsidRPr="00512B3D" w:rsidRDefault="00512B3D" w:rsidP="00512B3D">
      <w:pPr>
        <w:rPr>
          <w:rFonts w:eastAsia="Calibri"/>
          <w:lang w:val="en-GB"/>
        </w:rPr>
      </w:pPr>
      <w:r w:rsidRPr="00512B3D">
        <w:rPr>
          <w:rFonts w:eastAsia="Calibri"/>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B23812A" w14:textId="77777777" w:rsidR="00512B3D" w:rsidRPr="00512B3D" w:rsidRDefault="00512B3D" w:rsidP="00512B3D">
      <w:pPr>
        <w:rPr>
          <w:rFonts w:eastAsia="Calibri"/>
          <w:lang w:val="en-GB"/>
        </w:rPr>
      </w:pPr>
      <w:r w:rsidRPr="00512B3D">
        <w:rPr>
          <w:rFonts w:eastAsia="Calibri"/>
          <w:lang w:val="en-GB"/>
        </w:rPr>
        <w:t>All new staff will receive a copy of this policy.</w:t>
      </w:r>
    </w:p>
    <w:p w14:paraId="0C1EE5ED" w14:textId="77777777" w:rsidR="00512B3D" w:rsidRPr="00512B3D" w:rsidRDefault="00512B3D" w:rsidP="00512B3D">
      <w:pPr>
        <w:rPr>
          <w:rFonts w:eastAsia="Calibri"/>
          <w:b/>
          <w:bCs/>
          <w:lang w:val="en-GB"/>
        </w:rPr>
      </w:pPr>
    </w:p>
    <w:p w14:paraId="18677B62" w14:textId="77777777" w:rsidR="00512B3D" w:rsidRPr="00512B3D" w:rsidRDefault="00512B3D" w:rsidP="00512B3D">
      <w:pPr>
        <w:rPr>
          <w:rFonts w:eastAsia="Calibri"/>
          <w:b/>
          <w:bCs/>
          <w:lang w:val="en-GB"/>
        </w:rPr>
      </w:pPr>
      <w:r w:rsidRPr="00512B3D">
        <w:rPr>
          <w:rFonts w:eastAsia="Calibri"/>
          <w:b/>
          <w:bCs/>
          <w:lang w:val="en-GB"/>
        </w:rPr>
        <w:t>Summary</w:t>
      </w:r>
    </w:p>
    <w:p w14:paraId="54F5209D" w14:textId="77777777" w:rsidR="00512B3D" w:rsidRPr="00512B3D" w:rsidRDefault="00512B3D" w:rsidP="00512B3D">
      <w:pPr>
        <w:ind w:left="720"/>
        <w:rPr>
          <w:rFonts w:eastAsia="Calibri"/>
          <w:lang w:val="en-GB"/>
        </w:rPr>
      </w:pPr>
    </w:p>
    <w:p w14:paraId="5AF101D9" w14:textId="3309C7EC" w:rsidR="00512B3D" w:rsidRPr="00512B3D" w:rsidRDefault="00512B3D" w:rsidP="00512B3D">
      <w:pPr>
        <w:rPr>
          <w:rFonts w:eastAsia="Calibri"/>
          <w:lang w:val="en-GB"/>
        </w:rPr>
      </w:pPr>
      <w:r w:rsidRPr="00512B3D">
        <w:rPr>
          <w:rFonts w:eastAsia="Calibri"/>
          <w:lang w:val="en-GB"/>
        </w:rPr>
        <w:t>It may be possible that a member of staff acts in a way that does not cause risk to children, but their conduct is however inappropriate. A member of staff who has a concern about another member of staff, supply staff, volunteer, contractor who, on reflection, recognises that their actions could have been viewed as a risk should inform the</w:t>
      </w:r>
      <w:r w:rsidR="00342FB8">
        <w:rPr>
          <w:rFonts w:eastAsia="Calibri"/>
          <w:lang w:val="en-GB"/>
        </w:rPr>
        <w:t xml:space="preserve"> Designated </w:t>
      </w:r>
      <w:r w:rsidR="006643A1">
        <w:rPr>
          <w:rFonts w:eastAsia="Calibri"/>
          <w:lang w:val="en-GB"/>
        </w:rPr>
        <w:t>Safeguarding Lead</w:t>
      </w:r>
      <w:r w:rsidRPr="00512B3D">
        <w:rPr>
          <w:rFonts w:eastAsia="Calibri"/>
          <w:lang w:val="en-GB"/>
        </w:rPr>
        <w:t xml:space="preserve"> about their concern using the Low-Level Record of Concern Form. (Page 9 of this document) If the</w:t>
      </w:r>
      <w:r w:rsidR="006643A1">
        <w:rPr>
          <w:rFonts w:eastAsia="Calibri"/>
          <w:lang w:val="en-GB"/>
        </w:rPr>
        <w:t xml:space="preserve"> Designated Safeguarding Lead </w:t>
      </w:r>
      <w:r w:rsidRPr="00512B3D">
        <w:rPr>
          <w:rFonts w:eastAsia="Calibri"/>
          <w:lang w:val="en-GB"/>
        </w:rPr>
        <w:t>cannot be contacted, the Chair of Governors should be contacted instead.  If the concern is regarding the head teacher, inform the Chair of Governors using the Low-Level Record of Concern Form.</w:t>
      </w:r>
    </w:p>
    <w:p w14:paraId="6AE0C15D" w14:textId="77777777" w:rsidR="00512B3D" w:rsidRPr="00512B3D" w:rsidRDefault="00512B3D" w:rsidP="00512B3D">
      <w:pPr>
        <w:rPr>
          <w:rFonts w:eastAsia="Calibri"/>
          <w:lang w:val="en-GB"/>
        </w:rPr>
      </w:pPr>
    </w:p>
    <w:p w14:paraId="4B66FD54" w14:textId="77777777" w:rsidR="00512B3D" w:rsidRPr="00512B3D" w:rsidRDefault="00512B3D" w:rsidP="00512B3D">
      <w:pPr>
        <w:rPr>
          <w:rFonts w:eastAsia="Calibri"/>
          <w:lang w:val="en-GB"/>
        </w:rPr>
      </w:pPr>
      <w:r w:rsidRPr="00512B3D">
        <w:rPr>
          <w:rFonts w:eastAsia="Calibri"/>
          <w:b/>
          <w:bCs/>
          <w:lang w:val="en-GB"/>
        </w:rPr>
        <w:t>Data Protection and Confidentiality</w:t>
      </w:r>
    </w:p>
    <w:p w14:paraId="1F43FADA" w14:textId="77777777" w:rsidR="006643A1" w:rsidRDefault="006643A1" w:rsidP="00512B3D">
      <w:pPr>
        <w:rPr>
          <w:rFonts w:eastAsia="Calibri"/>
          <w:b/>
          <w:bCs/>
          <w:lang w:val="en-GB"/>
        </w:rPr>
      </w:pPr>
    </w:p>
    <w:p w14:paraId="38A0D51D" w14:textId="67E6771B" w:rsidR="00512B3D" w:rsidRPr="00512B3D" w:rsidRDefault="006643A1" w:rsidP="00512B3D">
      <w:pPr>
        <w:rPr>
          <w:rFonts w:eastAsia="Calibri"/>
          <w:lang w:val="en-GB"/>
        </w:rPr>
      </w:pPr>
      <w:r>
        <w:rPr>
          <w:rFonts w:eastAsia="Calibri"/>
          <w:lang w:val="en-GB"/>
        </w:rPr>
        <w:t>St Boniface RC Primary</w:t>
      </w:r>
      <w:r w:rsidR="00512B3D" w:rsidRPr="00512B3D">
        <w:rPr>
          <w:rFonts w:eastAsia="Calibri"/>
          <w:lang w:val="en-GB"/>
        </w:rPr>
        <w:t xml:space="preserve"> will always respect the personal data of staff (and others, where they may be identifiable) in implementing the Low-Level Concerns Policy and in keeping records of low-level concerns secure.</w:t>
      </w:r>
    </w:p>
    <w:p w14:paraId="0D1C7DF3" w14:textId="77777777" w:rsidR="00512B3D" w:rsidRPr="00512B3D" w:rsidRDefault="00512B3D" w:rsidP="00512B3D">
      <w:pPr>
        <w:rPr>
          <w:rFonts w:eastAsia="Calibri"/>
          <w:lang w:val="en-GB"/>
        </w:rPr>
      </w:pPr>
    </w:p>
    <w:p w14:paraId="19188089" w14:textId="77777777" w:rsidR="00512B3D" w:rsidRPr="00512B3D" w:rsidRDefault="00512B3D" w:rsidP="00512B3D">
      <w:pPr>
        <w:rPr>
          <w:rFonts w:eastAsia="Calibri"/>
          <w:lang w:val="en-GB"/>
        </w:rPr>
      </w:pPr>
      <w:r w:rsidRPr="00512B3D">
        <w:rPr>
          <w:rFonts w:eastAsia="Calibri"/>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5C07D685" w14:textId="77777777" w:rsidR="00512B3D" w:rsidRPr="00512B3D" w:rsidRDefault="00512B3D" w:rsidP="00512B3D">
      <w:pPr>
        <w:rPr>
          <w:rFonts w:eastAsia="Calibri"/>
          <w:lang w:val="en-GB"/>
        </w:rPr>
      </w:pPr>
    </w:p>
    <w:p w14:paraId="33BD827C" w14:textId="77777777" w:rsidR="00512B3D" w:rsidRPr="00512B3D" w:rsidRDefault="00512B3D" w:rsidP="00512B3D">
      <w:pPr>
        <w:rPr>
          <w:rFonts w:eastAsia="Calibri"/>
          <w:lang w:val="en-GB"/>
        </w:rPr>
      </w:pPr>
      <w:r w:rsidRPr="00512B3D">
        <w:rPr>
          <w:rFonts w:eastAsia="Calibri"/>
          <w:lang w:val="en-GB"/>
        </w:rPr>
        <w:t xml:space="preserve">In each report being considered, in order to support the safeguarding concern and, to ensure the information is accurate, fair, and as far as possible recorded without bias in neutral terms, a proportionate approach must be taken when considering what personal data is necessary to share and record by way of low-level concern(s).  </w:t>
      </w:r>
    </w:p>
    <w:p w14:paraId="0843A48B" w14:textId="77777777" w:rsidR="00512B3D" w:rsidRPr="00512B3D" w:rsidRDefault="00512B3D" w:rsidP="00512B3D">
      <w:pPr>
        <w:rPr>
          <w:rFonts w:eastAsia="Calibri"/>
          <w:lang w:val="en-GB"/>
        </w:rPr>
      </w:pPr>
    </w:p>
    <w:p w14:paraId="260C25A4" w14:textId="77777777" w:rsidR="00512B3D" w:rsidRPr="00512B3D" w:rsidRDefault="00512B3D" w:rsidP="00512B3D">
      <w:pPr>
        <w:rPr>
          <w:rFonts w:eastAsia="Calibri"/>
          <w:lang w:val="en-GB"/>
        </w:rPr>
      </w:pPr>
      <w:r w:rsidRPr="00512B3D">
        <w:rPr>
          <w:rFonts w:eastAsia="Calibri"/>
          <w:lang w:val="en-GB"/>
        </w:rPr>
        <w:t>If a member of staff who raises a low-level concern does not wish to be named, then the School will respect their wishes as far as possible. However, staff should be aware that in certain circumstances this anonymity may need to be waived.</w:t>
      </w:r>
    </w:p>
    <w:p w14:paraId="3B0CC072" w14:textId="77777777" w:rsidR="00512B3D" w:rsidRPr="00512B3D" w:rsidRDefault="00512B3D" w:rsidP="00512B3D">
      <w:pPr>
        <w:rPr>
          <w:rFonts w:eastAsia="Calibri"/>
          <w:lang w:val="en-GB"/>
        </w:rPr>
      </w:pPr>
    </w:p>
    <w:p w14:paraId="733FB445" w14:textId="77777777" w:rsidR="00512B3D" w:rsidRPr="00512B3D" w:rsidRDefault="00512B3D" w:rsidP="00512B3D">
      <w:pPr>
        <w:rPr>
          <w:rFonts w:eastAsia="Calibri"/>
          <w:lang w:val="en-GB"/>
        </w:rPr>
      </w:pPr>
      <w:r w:rsidRPr="00512B3D">
        <w:rPr>
          <w:rFonts w:eastAsia="Calibri"/>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6DF3B99E" w14:textId="77777777" w:rsidR="00512B3D" w:rsidRPr="00512B3D" w:rsidRDefault="00512B3D" w:rsidP="00512B3D">
      <w:pPr>
        <w:rPr>
          <w:rFonts w:eastAsia="Calibri"/>
          <w:lang w:val="en-GB"/>
        </w:rPr>
      </w:pPr>
      <w:r w:rsidRPr="00512B3D">
        <w:rPr>
          <w:rFonts w:eastAsia="Calibri"/>
          <w:lang w:val="en-GB"/>
        </w:rPr>
        <w:t>All personal data processed in connection with the Low-Level Concerns Policy will be processed in accordance with the School’s Privacy policies</w:t>
      </w:r>
    </w:p>
    <w:p w14:paraId="3A24DAA9" w14:textId="77777777" w:rsidR="00512B3D" w:rsidRPr="00512B3D" w:rsidRDefault="00512B3D" w:rsidP="00512B3D">
      <w:pPr>
        <w:rPr>
          <w:rFonts w:eastAsia="Calibri"/>
          <w:lang w:val="en-GB"/>
        </w:rPr>
      </w:pPr>
    </w:p>
    <w:p w14:paraId="32E54D67" w14:textId="77777777" w:rsidR="00512B3D" w:rsidRPr="00512B3D" w:rsidRDefault="00512B3D" w:rsidP="00512B3D">
      <w:pPr>
        <w:rPr>
          <w:rFonts w:eastAsia="Calibri"/>
          <w:lang w:val="en-GB"/>
        </w:rPr>
      </w:pPr>
      <w:r w:rsidRPr="00512B3D">
        <w:rPr>
          <w:rFonts w:eastAsia="Calibri"/>
          <w:b/>
          <w:bCs/>
          <w:lang w:val="en-GB"/>
        </w:rPr>
        <w:t>Should staff who share low-level concerns be able to remain anonymous?</w:t>
      </w:r>
    </w:p>
    <w:p w14:paraId="21D73140" w14:textId="77777777" w:rsidR="00512B3D" w:rsidRPr="00512B3D" w:rsidRDefault="00512B3D" w:rsidP="00512B3D">
      <w:pPr>
        <w:rPr>
          <w:rFonts w:eastAsia="Calibri"/>
          <w:b/>
          <w:bCs/>
          <w:lang w:val="en-GB"/>
        </w:rPr>
      </w:pPr>
    </w:p>
    <w:p w14:paraId="57892D01" w14:textId="4A74F240" w:rsidR="00512B3D" w:rsidRPr="00512B3D" w:rsidRDefault="00512B3D" w:rsidP="00512B3D">
      <w:pPr>
        <w:rPr>
          <w:rFonts w:eastAsia="Calibri"/>
          <w:lang w:val="en-GB"/>
        </w:rPr>
      </w:pPr>
      <w:r w:rsidRPr="00512B3D">
        <w:rPr>
          <w:rFonts w:eastAsia="Calibri"/>
          <w:lang w:val="en-GB"/>
        </w:rPr>
        <w:t>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w:t>
      </w:r>
      <w:r w:rsidR="006643A1">
        <w:rPr>
          <w:rFonts w:eastAsia="Calibri"/>
          <w:lang w:val="en-GB"/>
        </w:rPr>
        <w:t xml:space="preserve"> St Boniface RC Primary </w:t>
      </w:r>
      <w:r w:rsidRPr="00512B3D">
        <w:rPr>
          <w:rFonts w:eastAsia="Calibri"/>
          <w:lang w:val="en-GB"/>
        </w:rPr>
        <w:t xml:space="preserve">School will not promise anonymity to members of staff who share low-level concerns. </w:t>
      </w:r>
    </w:p>
    <w:p w14:paraId="44906783" w14:textId="77777777" w:rsidR="00512B3D" w:rsidRPr="00512B3D" w:rsidRDefault="00512B3D" w:rsidP="00512B3D">
      <w:pPr>
        <w:rPr>
          <w:rFonts w:eastAsia="Calibri"/>
          <w:lang w:val="en-GB"/>
        </w:rPr>
      </w:pPr>
    </w:p>
    <w:p w14:paraId="72DFF8DC" w14:textId="77777777" w:rsidR="00512B3D" w:rsidRPr="00512B3D" w:rsidRDefault="00512B3D" w:rsidP="00512B3D">
      <w:pPr>
        <w:rPr>
          <w:rFonts w:eastAsia="Calibri"/>
          <w:lang w:val="en-GB"/>
        </w:rPr>
      </w:pPr>
      <w:r w:rsidRPr="00512B3D">
        <w:rPr>
          <w:rFonts w:eastAsia="Calibri"/>
          <w:b/>
          <w:bCs/>
          <w:lang w:val="en-GB"/>
        </w:rPr>
        <w:t>Should staff share concerns about themselves (i.e. self-report)?</w:t>
      </w:r>
    </w:p>
    <w:p w14:paraId="155AFBD2" w14:textId="77777777" w:rsidR="00512B3D" w:rsidRPr="00512B3D" w:rsidRDefault="00512B3D" w:rsidP="00512B3D">
      <w:pPr>
        <w:ind w:left="720"/>
        <w:rPr>
          <w:rFonts w:eastAsia="Calibri"/>
          <w:b/>
          <w:bCs/>
          <w:lang w:val="en-GB"/>
        </w:rPr>
      </w:pPr>
    </w:p>
    <w:p w14:paraId="5E7B7058" w14:textId="77777777" w:rsidR="00512B3D" w:rsidRPr="00512B3D" w:rsidRDefault="00512B3D" w:rsidP="00512B3D">
      <w:pPr>
        <w:rPr>
          <w:rFonts w:eastAsia="Calibri"/>
          <w:lang w:val="en-GB"/>
        </w:rPr>
      </w:pPr>
      <w:r w:rsidRPr="00512B3D">
        <w:rPr>
          <w:rFonts w:eastAsia="Calibri"/>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4091BDA1" w14:textId="77777777" w:rsidR="00512B3D" w:rsidRPr="00512B3D" w:rsidRDefault="00512B3D" w:rsidP="00512B3D">
      <w:pPr>
        <w:rPr>
          <w:rFonts w:eastAsia="Calibri"/>
          <w:lang w:val="en-GB"/>
        </w:rPr>
      </w:pPr>
    </w:p>
    <w:p w14:paraId="3224A547" w14:textId="77777777" w:rsidR="00512B3D" w:rsidRPr="00512B3D" w:rsidRDefault="00512B3D" w:rsidP="00A36C0E">
      <w:pPr>
        <w:numPr>
          <w:ilvl w:val="0"/>
          <w:numId w:val="132"/>
        </w:numPr>
        <w:spacing w:line="259" w:lineRule="auto"/>
        <w:rPr>
          <w:rFonts w:eastAsia="Calibri"/>
          <w:lang w:val="en-GB"/>
        </w:rPr>
      </w:pPr>
      <w:r w:rsidRPr="00512B3D">
        <w:rPr>
          <w:rFonts w:eastAsia="Calibri"/>
          <w:lang w:val="en-GB"/>
        </w:rPr>
        <w:t xml:space="preserve">it is self-protective, in that it enables a potentially difficult issue to be addressed at the </w:t>
      </w:r>
    </w:p>
    <w:p w14:paraId="42E55BD3"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 xml:space="preserve">earliest opportunity. </w:t>
      </w:r>
    </w:p>
    <w:p w14:paraId="74008EFB"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it demonstrates awareness of the expected behavioural standards and self-awareness as to the member of staff’s own actions or how they could be perceived and</w:t>
      </w:r>
    </w:p>
    <w:p w14:paraId="547A3183" w14:textId="77777777" w:rsidR="00512B3D" w:rsidRPr="00512B3D" w:rsidRDefault="00512B3D" w:rsidP="00A36C0E">
      <w:pPr>
        <w:numPr>
          <w:ilvl w:val="0"/>
          <w:numId w:val="131"/>
        </w:numPr>
        <w:spacing w:line="259" w:lineRule="auto"/>
        <w:rPr>
          <w:rFonts w:eastAsia="Calibri"/>
          <w:lang w:val="en-GB"/>
        </w:rPr>
      </w:pPr>
      <w:r w:rsidRPr="00512B3D">
        <w:rPr>
          <w:rFonts w:eastAsia="Calibri"/>
          <w:lang w:val="en-GB"/>
        </w:rPr>
        <w:t xml:space="preserve">crucially, it is an important means of maintaining a culture where everyone aspires to the highest standards of conduct and behaviour. </w:t>
      </w:r>
    </w:p>
    <w:p w14:paraId="07B7035B" w14:textId="77777777" w:rsidR="006643A1" w:rsidRDefault="006643A1" w:rsidP="00512B3D">
      <w:pPr>
        <w:rPr>
          <w:rFonts w:eastAsia="Calibri"/>
          <w:lang w:val="en-GB"/>
        </w:rPr>
      </w:pPr>
    </w:p>
    <w:p w14:paraId="62B96514" w14:textId="603E5F8E" w:rsidR="00512B3D" w:rsidRPr="00512B3D" w:rsidRDefault="006643A1" w:rsidP="00512B3D">
      <w:pPr>
        <w:rPr>
          <w:rFonts w:eastAsia="Calibri"/>
          <w:lang w:val="en-GB"/>
        </w:rPr>
      </w:pPr>
      <w:r>
        <w:rPr>
          <w:rFonts w:eastAsia="Calibri"/>
          <w:lang w:val="en-GB"/>
        </w:rPr>
        <w:t>St Boniface RC Primary School’s</w:t>
      </w:r>
      <w:r w:rsidR="00512B3D" w:rsidRPr="00512B3D">
        <w:rPr>
          <w:rFonts w:eastAsia="Calibri"/>
          <w:lang w:val="en-GB"/>
        </w:rPr>
        <w:t xml:space="preserve"> aim is to create an environment where staff are encouraged and feel confident to self-refer.</w:t>
      </w:r>
    </w:p>
    <w:p w14:paraId="7D679364" w14:textId="77777777" w:rsidR="00512B3D" w:rsidRPr="00512B3D" w:rsidRDefault="00512B3D" w:rsidP="00512B3D">
      <w:pPr>
        <w:rPr>
          <w:rFonts w:eastAsia="Calibri"/>
          <w:b/>
          <w:bCs/>
          <w:lang w:val="en-GB"/>
        </w:rPr>
      </w:pPr>
    </w:p>
    <w:p w14:paraId="098E6F73" w14:textId="77777777" w:rsidR="00512B3D" w:rsidRPr="00512B3D" w:rsidRDefault="00512B3D" w:rsidP="00512B3D">
      <w:pPr>
        <w:rPr>
          <w:rFonts w:eastAsia="Calibri"/>
          <w:lang w:val="en-GB"/>
        </w:rPr>
      </w:pPr>
      <w:r w:rsidRPr="00512B3D">
        <w:rPr>
          <w:rFonts w:eastAsia="Calibri"/>
          <w:b/>
          <w:bCs/>
          <w:lang w:val="en-GB"/>
        </w:rPr>
        <w:t xml:space="preserve">Keeping Children Safe in Education </w:t>
      </w:r>
    </w:p>
    <w:p w14:paraId="385635AA" w14:textId="77777777" w:rsidR="00512B3D" w:rsidRPr="00512B3D" w:rsidRDefault="00512B3D" w:rsidP="00512B3D">
      <w:pPr>
        <w:rPr>
          <w:rFonts w:eastAsia="Calibri"/>
          <w:lang w:val="en-GB"/>
        </w:rPr>
      </w:pPr>
      <w:r w:rsidRPr="00512B3D">
        <w:rPr>
          <w:rFonts w:eastAsia="Calibri"/>
          <w:lang w:val="en-GB"/>
        </w:rPr>
        <w:t>The following is taken from Keeping Children Safe in Education and identifies what may be considered behaviour relating to a low-level concern:</w:t>
      </w:r>
    </w:p>
    <w:p w14:paraId="5E559F03" w14:textId="77777777" w:rsidR="00512B3D" w:rsidRPr="00512B3D" w:rsidRDefault="00512B3D" w:rsidP="00512B3D">
      <w:pPr>
        <w:rPr>
          <w:rFonts w:eastAsia="Calibri"/>
          <w:b/>
          <w:bCs/>
          <w:lang w:val="en-GB"/>
        </w:rPr>
      </w:pPr>
    </w:p>
    <w:p w14:paraId="15C21148" w14:textId="77777777" w:rsidR="00512B3D" w:rsidRPr="00512B3D" w:rsidRDefault="00512B3D" w:rsidP="00512B3D">
      <w:pPr>
        <w:rPr>
          <w:rFonts w:eastAsia="Calibri"/>
          <w:b/>
          <w:bCs/>
          <w:lang w:val="en-GB"/>
        </w:rPr>
      </w:pPr>
      <w:r w:rsidRPr="00512B3D">
        <w:rPr>
          <w:rFonts w:eastAsia="Calibri"/>
          <w:b/>
          <w:bCs/>
          <w:lang w:val="en-GB"/>
        </w:rPr>
        <w:t xml:space="preserve">What is a low-level concern (LLC)? </w:t>
      </w:r>
    </w:p>
    <w:p w14:paraId="511DACCE" w14:textId="77777777" w:rsidR="00512B3D" w:rsidRPr="00512B3D" w:rsidRDefault="00512B3D" w:rsidP="00512B3D">
      <w:pPr>
        <w:rPr>
          <w:rFonts w:eastAsia="Calibri"/>
          <w:b/>
          <w:bCs/>
          <w:lang w:val="en-GB"/>
        </w:rPr>
      </w:pPr>
    </w:p>
    <w:p w14:paraId="7A7B36C5" w14:textId="77777777" w:rsidR="00512B3D" w:rsidRPr="00512B3D" w:rsidRDefault="00512B3D" w:rsidP="00512B3D">
      <w:pPr>
        <w:rPr>
          <w:rFonts w:eastAsia="Calibri"/>
          <w:lang w:val="en-GB"/>
        </w:rPr>
      </w:pPr>
      <w:r w:rsidRPr="00512B3D">
        <w:rPr>
          <w:rFonts w:eastAsia="Calibri"/>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63F11EE6" w14:textId="77777777" w:rsidR="00512B3D" w:rsidRPr="00512B3D" w:rsidRDefault="00512B3D" w:rsidP="00512B3D">
      <w:pPr>
        <w:rPr>
          <w:rFonts w:eastAsia="Calibri"/>
          <w:lang w:val="en-GB"/>
        </w:rPr>
      </w:pPr>
    </w:p>
    <w:p w14:paraId="343B36CC" w14:textId="77777777" w:rsidR="00512B3D" w:rsidRPr="00512B3D" w:rsidRDefault="00512B3D" w:rsidP="00A36C0E">
      <w:pPr>
        <w:numPr>
          <w:ilvl w:val="0"/>
          <w:numId w:val="130"/>
        </w:numPr>
        <w:spacing w:line="259" w:lineRule="auto"/>
        <w:rPr>
          <w:rFonts w:eastAsia="Calibri"/>
          <w:lang w:val="en-GB"/>
        </w:rPr>
      </w:pPr>
      <w:r w:rsidRPr="00512B3D">
        <w:rPr>
          <w:rFonts w:eastAsia="Calibri"/>
          <w:lang w:val="en-GB"/>
        </w:rPr>
        <w:t xml:space="preserve">is inconsistent with the staff code of conduct, including inappropriate conduct outside of work and </w:t>
      </w:r>
    </w:p>
    <w:p w14:paraId="5EB1F065" w14:textId="77777777" w:rsidR="00512B3D" w:rsidRPr="00512B3D" w:rsidRDefault="00512B3D" w:rsidP="00A36C0E">
      <w:pPr>
        <w:numPr>
          <w:ilvl w:val="0"/>
          <w:numId w:val="130"/>
        </w:numPr>
        <w:spacing w:line="259" w:lineRule="auto"/>
        <w:rPr>
          <w:rFonts w:eastAsia="Calibri"/>
          <w:lang w:val="en-GB"/>
        </w:rPr>
      </w:pPr>
      <w:r w:rsidRPr="00512B3D">
        <w:rPr>
          <w:rFonts w:eastAsia="Calibri"/>
          <w:lang w:val="en-GB"/>
        </w:rPr>
        <w:t xml:space="preserve">does not meet the harm threshold or is otherwise not serious enough to consider a referral to the LADO. </w:t>
      </w:r>
    </w:p>
    <w:p w14:paraId="6B604D0C" w14:textId="77777777" w:rsidR="00512B3D" w:rsidRPr="00512B3D" w:rsidRDefault="00512B3D" w:rsidP="00512B3D">
      <w:pPr>
        <w:ind w:left="720"/>
        <w:rPr>
          <w:rFonts w:eastAsia="Calibri"/>
          <w:lang w:val="en-GB"/>
        </w:rPr>
      </w:pPr>
    </w:p>
    <w:p w14:paraId="6878B6F3" w14:textId="77777777" w:rsidR="00512B3D" w:rsidRPr="00512B3D" w:rsidRDefault="00512B3D" w:rsidP="00512B3D">
      <w:pPr>
        <w:rPr>
          <w:rFonts w:eastAsia="Calibri"/>
          <w:lang w:val="en-GB"/>
        </w:rPr>
      </w:pPr>
      <w:r w:rsidRPr="00512B3D">
        <w:rPr>
          <w:rFonts w:eastAsia="Calibri"/>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7A0F7033" w14:textId="77777777" w:rsidR="00512B3D" w:rsidRPr="00512B3D" w:rsidRDefault="00512B3D" w:rsidP="00512B3D">
      <w:pPr>
        <w:rPr>
          <w:rFonts w:eastAsia="Calibri"/>
          <w:lang w:val="en-GB"/>
        </w:rPr>
      </w:pPr>
    </w:p>
    <w:p w14:paraId="3D505242" w14:textId="77777777" w:rsidR="00512B3D" w:rsidRPr="00512B3D" w:rsidRDefault="00512B3D" w:rsidP="00512B3D">
      <w:pPr>
        <w:rPr>
          <w:rFonts w:eastAsia="Calibri"/>
          <w:lang w:val="en-GB"/>
        </w:rPr>
      </w:pPr>
      <w:r w:rsidRPr="00512B3D">
        <w:rPr>
          <w:rFonts w:eastAsia="Calibri"/>
          <w:lang w:val="en-GB"/>
        </w:rPr>
        <w:lastRenderedPageBreak/>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4D708006" w14:textId="77777777" w:rsidR="00512B3D" w:rsidRPr="00512B3D" w:rsidRDefault="00512B3D" w:rsidP="00512B3D">
      <w:pPr>
        <w:rPr>
          <w:rFonts w:eastAsia="Calibri"/>
          <w:lang w:val="en-GB"/>
        </w:rPr>
      </w:pPr>
    </w:p>
    <w:p w14:paraId="6FEC3C0B" w14:textId="77777777" w:rsidR="00512B3D" w:rsidRPr="00512B3D" w:rsidRDefault="00512B3D" w:rsidP="00512B3D">
      <w:pPr>
        <w:rPr>
          <w:rFonts w:eastAsia="Calibri"/>
          <w:lang w:val="en-GB"/>
        </w:rPr>
      </w:pPr>
      <w:r w:rsidRPr="00512B3D">
        <w:rPr>
          <w:rFonts w:eastAsia="Calibri"/>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54C87857" w14:textId="77777777" w:rsidR="00512B3D" w:rsidRPr="00512B3D" w:rsidRDefault="00512B3D" w:rsidP="00512B3D">
      <w:pPr>
        <w:rPr>
          <w:rFonts w:eastAsia="Calibri"/>
          <w:lang w:val="en-GB"/>
        </w:rPr>
      </w:pPr>
    </w:p>
    <w:p w14:paraId="29BD95AC" w14:textId="10381677" w:rsidR="00512B3D" w:rsidRDefault="00AE0B28" w:rsidP="00512B3D">
      <w:pPr>
        <w:rPr>
          <w:rFonts w:eastAsia="Calibri"/>
          <w:b/>
          <w:bCs/>
          <w:sz w:val="24"/>
          <w:lang w:val="en-GB"/>
        </w:rPr>
      </w:pPr>
      <w:r w:rsidRPr="00BA5387">
        <w:rPr>
          <w:rFonts w:eastAsia="Calibri"/>
          <w:b/>
          <w:bCs/>
          <w:sz w:val="24"/>
          <w:lang w:val="en-GB"/>
        </w:rPr>
        <w:t>Clarity around Allegation vs Low Level Concern vs Appropriate Conduct</w:t>
      </w:r>
    </w:p>
    <w:p w14:paraId="6E7A5D1F" w14:textId="77777777" w:rsidR="00AE0B28" w:rsidRDefault="00AE0B28" w:rsidP="00512B3D">
      <w:pPr>
        <w:rPr>
          <w:rFonts w:eastAsia="Calibri"/>
          <w:b/>
          <w:bCs/>
          <w:sz w:val="24"/>
          <w:lang w:val="en-GB"/>
        </w:rPr>
      </w:pPr>
    </w:p>
    <w:p w14:paraId="052C4F4B" w14:textId="75B48153" w:rsidR="00AE0B28" w:rsidRPr="00512B3D" w:rsidRDefault="00EF7FEE" w:rsidP="00512B3D">
      <w:pPr>
        <w:rPr>
          <w:rFonts w:eastAsia="Calibri"/>
          <w:lang w:val="en-GB"/>
        </w:rPr>
      </w:pPr>
      <w:r>
        <w:rPr>
          <w:rFonts w:eastAsia="Calibri"/>
          <w:noProof/>
          <w:lang w:val="en-GB"/>
        </w:rPr>
        <w:drawing>
          <wp:inline distT="0" distB="0" distL="0" distR="0" wp14:anchorId="165F783D" wp14:editId="7F0ECBFC">
            <wp:extent cx="5829935" cy="1924050"/>
            <wp:effectExtent l="0" t="0" r="0" b="0"/>
            <wp:docPr id="494012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29935" cy="1924050"/>
                    </a:xfrm>
                    <a:prstGeom prst="rect">
                      <a:avLst/>
                    </a:prstGeom>
                    <a:noFill/>
                  </pic:spPr>
                </pic:pic>
              </a:graphicData>
            </a:graphic>
          </wp:inline>
        </w:drawing>
      </w:r>
    </w:p>
    <w:p w14:paraId="6923A8D2" w14:textId="6AEBCCBB" w:rsidR="00512B3D" w:rsidRDefault="00341DEC" w:rsidP="00512B3D">
      <w:pPr>
        <w:rPr>
          <w:rFonts w:eastAsia="Calibri"/>
          <w:lang w:val="en-GB"/>
        </w:rPr>
      </w:pPr>
      <w:r>
        <w:rPr>
          <w:rFonts w:eastAsia="Calibri"/>
          <w:noProof/>
          <w:lang w:val="en-GB"/>
        </w:rPr>
        <w:drawing>
          <wp:inline distT="0" distB="0" distL="0" distR="0" wp14:anchorId="434C0981" wp14:editId="713DCCEE">
            <wp:extent cx="5829935" cy="1371600"/>
            <wp:effectExtent l="0" t="0" r="0" b="0"/>
            <wp:docPr id="1575584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29935" cy="1371600"/>
                    </a:xfrm>
                    <a:prstGeom prst="rect">
                      <a:avLst/>
                    </a:prstGeom>
                    <a:noFill/>
                  </pic:spPr>
                </pic:pic>
              </a:graphicData>
            </a:graphic>
          </wp:inline>
        </w:drawing>
      </w:r>
    </w:p>
    <w:p w14:paraId="22CD51F9" w14:textId="6E1DBA80" w:rsidR="009836D0" w:rsidRPr="00512B3D" w:rsidRDefault="009836D0" w:rsidP="00512B3D">
      <w:pPr>
        <w:rPr>
          <w:rFonts w:eastAsia="Calibri"/>
          <w:lang w:val="en-GB"/>
        </w:rPr>
      </w:pPr>
      <w:r>
        <w:rPr>
          <w:rFonts w:eastAsia="Calibri"/>
          <w:noProof/>
          <w:lang w:val="en-GB"/>
        </w:rPr>
        <w:drawing>
          <wp:inline distT="0" distB="0" distL="0" distR="0" wp14:anchorId="01143859" wp14:editId="58667830">
            <wp:extent cx="5829935" cy="876300"/>
            <wp:effectExtent l="0" t="0" r="0" b="0"/>
            <wp:docPr id="1748752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29935" cy="876300"/>
                    </a:xfrm>
                    <a:prstGeom prst="rect">
                      <a:avLst/>
                    </a:prstGeom>
                    <a:noFill/>
                  </pic:spPr>
                </pic:pic>
              </a:graphicData>
            </a:graphic>
          </wp:inline>
        </w:drawing>
      </w:r>
    </w:p>
    <w:p w14:paraId="5F0C6258" w14:textId="77777777" w:rsidR="00972279" w:rsidRDefault="00972279" w:rsidP="00972279">
      <w:pPr>
        <w:rPr>
          <w:rFonts w:eastAsia="Calibri"/>
          <w:b/>
          <w:bCs/>
          <w:sz w:val="24"/>
          <w:lang w:val="en-GB"/>
        </w:rPr>
      </w:pPr>
    </w:p>
    <w:p w14:paraId="4E127BC9" w14:textId="36831D6B" w:rsidR="00972279" w:rsidRPr="00972279" w:rsidRDefault="00972279" w:rsidP="00972279">
      <w:pPr>
        <w:rPr>
          <w:rFonts w:eastAsia="Calibri"/>
          <w:b/>
          <w:bCs/>
          <w:lang w:val="en-GB"/>
        </w:rPr>
      </w:pPr>
      <w:r w:rsidRPr="00972279">
        <w:rPr>
          <w:rFonts w:eastAsia="Calibri"/>
          <w:b/>
          <w:bCs/>
          <w:lang w:val="en-GB"/>
        </w:rPr>
        <w:t>Organisations or Individuals using our school premises</w:t>
      </w:r>
    </w:p>
    <w:p w14:paraId="3623B592" w14:textId="77777777" w:rsidR="00972279" w:rsidRPr="00972279" w:rsidRDefault="00972279" w:rsidP="00972279">
      <w:pPr>
        <w:rPr>
          <w:rFonts w:eastAsia="Calibri"/>
          <w:b/>
          <w:bCs/>
          <w:lang w:val="en-GB"/>
        </w:rPr>
      </w:pPr>
    </w:p>
    <w:p w14:paraId="12F97CEE" w14:textId="72B84C09" w:rsidR="00972279" w:rsidRPr="00972279" w:rsidRDefault="00972279" w:rsidP="00972279">
      <w:pPr>
        <w:rPr>
          <w:rFonts w:eastAsia="Calibri"/>
          <w:lang w:val="en-GB"/>
        </w:rPr>
      </w:pPr>
      <w:r w:rsidRPr="00972279">
        <w:rPr>
          <w:rFonts w:eastAsia="Calibri"/>
          <w:lang w:val="en-GB"/>
        </w:rPr>
        <w:t>If</w:t>
      </w:r>
      <w:r w:rsidR="006643A1">
        <w:rPr>
          <w:rFonts w:eastAsia="Calibri"/>
          <w:lang w:val="en-GB"/>
        </w:rPr>
        <w:t xml:space="preserve"> St Boniface RC Primary </w:t>
      </w:r>
      <w:r w:rsidRPr="00972279">
        <w:rPr>
          <w:rFonts w:eastAsia="Calibri"/>
          <w:lang w:val="en-GB"/>
        </w:rPr>
        <w:t xml:space="preserve">is used for non-school activities, the providers (for example community groups, sports associations, or service providers that run extra-curricular activities)  are expected to meet the guidance in </w:t>
      </w:r>
      <w:hyperlink r:id="rId62" w:history="1">
        <w:r w:rsidRPr="00972279">
          <w:rPr>
            <w:color w:val="0000FF"/>
            <w:u w:val="single"/>
          </w:rPr>
          <w:t>After-school clubs, community activities, and tuition - safeguarding guidance for providers</w:t>
        </w:r>
      </w:hyperlink>
    </w:p>
    <w:p w14:paraId="083A769A" w14:textId="77777777" w:rsidR="00972279" w:rsidRPr="00972279" w:rsidRDefault="00972279" w:rsidP="00972279">
      <w:pPr>
        <w:rPr>
          <w:rFonts w:eastAsia="Calibri"/>
          <w:lang w:val="en-GB"/>
        </w:rPr>
      </w:pPr>
    </w:p>
    <w:p w14:paraId="45E4B801" w14:textId="70E4E2A8" w:rsidR="00972279" w:rsidRPr="00972279" w:rsidRDefault="00972279" w:rsidP="00972279">
      <w:pPr>
        <w:rPr>
          <w:rFonts w:eastAsia="Calibri"/>
          <w:lang w:val="en-GB"/>
        </w:rPr>
      </w:pPr>
      <w:r w:rsidRPr="00972279">
        <w:rPr>
          <w:rFonts w:eastAsia="Calibri"/>
          <w:lang w:val="en-GB"/>
        </w:rPr>
        <w:t>If</w:t>
      </w:r>
      <w:r w:rsidR="006643A1">
        <w:rPr>
          <w:rFonts w:eastAsia="Calibri"/>
          <w:lang w:val="en-GB"/>
        </w:rPr>
        <w:t xml:space="preserve"> St Boniface RC Primary </w:t>
      </w:r>
      <w:r w:rsidRPr="00972279">
        <w:rPr>
          <w:rFonts w:eastAsia="Calibri"/>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7273D1D5" w14:textId="77777777" w:rsidR="00972279" w:rsidRPr="00972279" w:rsidRDefault="00972279" w:rsidP="00972279">
      <w:pPr>
        <w:rPr>
          <w:rFonts w:eastAsia="Calibri"/>
          <w:b/>
          <w:bCs/>
          <w:lang w:val="en-GB"/>
        </w:rPr>
      </w:pPr>
    </w:p>
    <w:p w14:paraId="6045BF8E" w14:textId="77777777" w:rsidR="00972279" w:rsidRPr="00972279" w:rsidRDefault="00972279" w:rsidP="00972279">
      <w:pPr>
        <w:rPr>
          <w:rFonts w:eastAsia="Calibri"/>
          <w:b/>
          <w:bCs/>
          <w:lang w:val="en-GB"/>
        </w:rPr>
      </w:pPr>
      <w:r w:rsidRPr="00972279">
        <w:rPr>
          <w:rFonts w:eastAsia="Calibri"/>
          <w:b/>
          <w:bCs/>
          <w:lang w:val="en-GB"/>
        </w:rPr>
        <w:t>How should low-level concerns be shared and recorded?</w:t>
      </w:r>
    </w:p>
    <w:p w14:paraId="6ED28911" w14:textId="77777777" w:rsidR="00972279" w:rsidRPr="00972279" w:rsidRDefault="00972279" w:rsidP="00972279">
      <w:pPr>
        <w:ind w:left="720"/>
        <w:rPr>
          <w:rFonts w:eastAsia="Calibri"/>
          <w:b/>
          <w:bCs/>
          <w:lang w:val="en-GB"/>
        </w:rPr>
      </w:pPr>
    </w:p>
    <w:p w14:paraId="1DE15341" w14:textId="5AEFAB2C" w:rsidR="00972279" w:rsidRPr="00972279" w:rsidRDefault="00972279" w:rsidP="00972279">
      <w:pPr>
        <w:rPr>
          <w:rFonts w:eastAsia="Calibri"/>
          <w:lang w:val="en-GB"/>
        </w:rPr>
      </w:pPr>
      <w:r w:rsidRPr="00972279">
        <w:rPr>
          <w:rFonts w:eastAsia="Calibri"/>
          <w:lang w:val="en-GB"/>
        </w:rPr>
        <w:t>The concern will be shared in writing using the Form on page 9 of the Policy wit</w:t>
      </w:r>
      <w:r w:rsidR="006643A1">
        <w:rPr>
          <w:rFonts w:eastAsia="Calibri"/>
          <w:lang w:val="en-GB"/>
        </w:rPr>
        <w:t>h the DSL.</w:t>
      </w:r>
    </w:p>
    <w:p w14:paraId="6843A4AD" w14:textId="65491EFC" w:rsidR="00972279" w:rsidRPr="00972279" w:rsidRDefault="00972279" w:rsidP="00972279">
      <w:pPr>
        <w:rPr>
          <w:rFonts w:eastAsia="Calibri"/>
          <w:lang w:val="en-GB"/>
        </w:rPr>
      </w:pPr>
      <w:r w:rsidRPr="00972279">
        <w:rPr>
          <w:rFonts w:eastAsia="Calibri"/>
          <w:lang w:val="en-GB"/>
        </w:rPr>
        <w:t>All low-level concerns will be recorded in writing by th</w:t>
      </w:r>
      <w:r w:rsidR="006643A1">
        <w:rPr>
          <w:rFonts w:eastAsia="Calibri"/>
          <w:lang w:val="en-GB"/>
        </w:rPr>
        <w:t xml:space="preserve">e DSL </w:t>
      </w:r>
      <w:r w:rsidRPr="00972279">
        <w:rPr>
          <w:rFonts w:eastAsia="Calibri"/>
          <w:lang w:val="en-GB"/>
        </w:rPr>
        <w:t xml:space="preserve">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w:t>
      </w:r>
      <w:r w:rsidRPr="00972279">
        <w:rPr>
          <w:rFonts w:eastAsia="Calibri"/>
          <w:lang w:val="en-GB"/>
        </w:rPr>
        <w:lastRenderedPageBreak/>
        <w:t>concerns should also be noted, if the individual wishes to remain anonymous then that should be respected as far as reasonably possible.</w:t>
      </w:r>
    </w:p>
    <w:p w14:paraId="0611664E" w14:textId="77777777" w:rsidR="00972279" w:rsidRPr="00972279" w:rsidRDefault="00972279" w:rsidP="00972279">
      <w:pPr>
        <w:rPr>
          <w:rFonts w:eastAsia="Calibri"/>
          <w:lang w:val="en-GB"/>
        </w:rPr>
      </w:pPr>
      <w:r w:rsidRPr="00972279">
        <w:rPr>
          <w:rFonts w:eastAsia="Calibri"/>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648E6F90" w14:textId="77777777" w:rsidR="00972279" w:rsidRPr="00972279" w:rsidRDefault="00972279" w:rsidP="00972279">
      <w:pPr>
        <w:rPr>
          <w:rFonts w:eastAsia="Calibri"/>
          <w:lang w:val="en-GB"/>
        </w:rPr>
      </w:pPr>
    </w:p>
    <w:p w14:paraId="475ACE1D" w14:textId="383AB8B5" w:rsidR="00972279" w:rsidRPr="00972279" w:rsidRDefault="00972279" w:rsidP="00972279">
      <w:pPr>
        <w:rPr>
          <w:rFonts w:eastAsia="Calibri"/>
          <w:lang w:val="en-GB"/>
        </w:rPr>
      </w:pPr>
      <w:r w:rsidRPr="00972279">
        <w:rPr>
          <w:rFonts w:eastAsia="Calibri"/>
          <w:lang w:val="en-GB"/>
        </w:rPr>
        <w:t xml:space="preserve">The DSL </w:t>
      </w:r>
      <w:r w:rsidR="00556846" w:rsidRPr="00556846">
        <w:rPr>
          <w:rFonts w:eastAsia="Calibri"/>
          <w:lang w:val="en-GB"/>
        </w:rPr>
        <w:t>will inform the Head Teacher of all low-level concerns as soon as practicable and, where appropriate, within one working day.</w:t>
      </w:r>
      <w:r w:rsidR="00556846">
        <w:rPr>
          <w:rFonts w:eastAsia="Calibri"/>
          <w:lang w:val="en-GB"/>
        </w:rPr>
        <w:t xml:space="preserve"> </w:t>
      </w:r>
      <w:r w:rsidRPr="00972279">
        <w:rPr>
          <w:rFonts w:eastAsia="Calibri"/>
          <w:lang w:val="en-GB"/>
        </w:rPr>
        <w:t>The Head Teacher will be the ultimate decision maker in respect of all low-level concerns.</w:t>
      </w:r>
    </w:p>
    <w:p w14:paraId="01A21078" w14:textId="77777777" w:rsidR="00972279" w:rsidRPr="00972279" w:rsidRDefault="00972279" w:rsidP="00972279">
      <w:pPr>
        <w:rPr>
          <w:rFonts w:eastAsia="Calibri"/>
          <w:lang w:val="en-GB"/>
        </w:rPr>
      </w:pPr>
    </w:p>
    <w:p w14:paraId="415E8E94" w14:textId="77777777" w:rsidR="00972279" w:rsidRPr="00972279" w:rsidRDefault="00972279" w:rsidP="00972279">
      <w:pPr>
        <w:rPr>
          <w:rFonts w:eastAsia="Calibri"/>
          <w:lang w:val="en-GB"/>
        </w:rPr>
      </w:pPr>
      <w:r w:rsidRPr="00972279">
        <w:rPr>
          <w:rFonts w:eastAsia="Calibri"/>
          <w:b/>
          <w:bCs/>
          <w:lang w:val="en-GB"/>
        </w:rPr>
        <w:t>Storing and use of Low-Level Concerns (LLC) and follow up information</w:t>
      </w:r>
    </w:p>
    <w:p w14:paraId="6390AC71" w14:textId="77777777" w:rsidR="00972279" w:rsidRPr="00972279" w:rsidRDefault="00972279" w:rsidP="00972279">
      <w:pPr>
        <w:rPr>
          <w:rFonts w:eastAsia="Calibri"/>
          <w:b/>
          <w:bCs/>
          <w:lang w:val="en-GB"/>
        </w:rPr>
      </w:pPr>
    </w:p>
    <w:p w14:paraId="403446D7" w14:textId="77777777" w:rsidR="00972279" w:rsidRPr="00972279" w:rsidRDefault="00972279" w:rsidP="00972279">
      <w:pPr>
        <w:rPr>
          <w:rFonts w:eastAsia="Calibri"/>
          <w:lang w:val="en-GB"/>
        </w:rPr>
      </w:pPr>
      <w:r w:rsidRPr="00972279">
        <w:rPr>
          <w:rFonts w:eastAsia="Calibri"/>
          <w:lang w:val="en-GB"/>
        </w:rPr>
        <w:t xml:space="preserve">LLC forms and follow-up information will be stored securely within the schools safeguarding </w:t>
      </w:r>
    </w:p>
    <w:p w14:paraId="308E6D24" w14:textId="77777777" w:rsidR="00972279" w:rsidRPr="00972279" w:rsidRDefault="00972279" w:rsidP="00972279">
      <w:pPr>
        <w:rPr>
          <w:rFonts w:eastAsia="Calibri"/>
          <w:lang w:val="en-GB"/>
        </w:rPr>
      </w:pPr>
      <w:r w:rsidRPr="00972279">
        <w:rPr>
          <w:rFonts w:eastAsia="Calibri"/>
          <w:lang w:val="en-GB"/>
        </w:rPr>
        <w:t xml:space="preserve">systems, with access only by the Head Teacher and DSL.  This will be stored in accordance with the school’s GDPR and data protection policies. </w:t>
      </w:r>
    </w:p>
    <w:p w14:paraId="62FDB90B" w14:textId="77777777" w:rsidR="00972279" w:rsidRPr="00972279" w:rsidRDefault="00972279" w:rsidP="00972279">
      <w:pPr>
        <w:rPr>
          <w:rFonts w:eastAsia="Calibri"/>
          <w:lang w:val="en-GB"/>
        </w:rPr>
      </w:pPr>
      <w:r w:rsidRPr="00972279">
        <w:rPr>
          <w:rFonts w:eastAsia="Calibri"/>
          <w:lang w:val="en-GB"/>
        </w:rPr>
        <w:t xml:space="preserve">The staff member(s) reporting the concern must keep the information confidential and not share the concern with others apart from the Head Teacher or the DSL. </w:t>
      </w:r>
    </w:p>
    <w:p w14:paraId="3AB0D953" w14:textId="77777777" w:rsidR="00972279" w:rsidRPr="00972279" w:rsidRDefault="00972279" w:rsidP="00972279">
      <w:pPr>
        <w:rPr>
          <w:rFonts w:eastAsia="Calibri"/>
          <w:lang w:val="en-GB"/>
        </w:rPr>
      </w:pPr>
    </w:p>
    <w:p w14:paraId="2D8E286F" w14:textId="77777777" w:rsidR="00972279" w:rsidRPr="00972279" w:rsidRDefault="00972279" w:rsidP="00972279">
      <w:pPr>
        <w:rPr>
          <w:rFonts w:eastAsia="Calibri"/>
          <w:lang w:val="en-GB"/>
        </w:rPr>
      </w:pPr>
      <w:r w:rsidRPr="00972279">
        <w:rPr>
          <w:rFonts w:eastAsia="Calibri"/>
          <w:lang w:val="en-GB"/>
        </w:rPr>
        <w:t xml:space="preserve">Low-Level Concerns will not be referred to in references unless they have been formalised into more significant concerns resulting in disciplinary or misconduct procedures. </w:t>
      </w:r>
    </w:p>
    <w:p w14:paraId="41B1F7A7" w14:textId="06EF3A4F" w:rsidR="00972279" w:rsidRPr="00972279" w:rsidRDefault="00972279" w:rsidP="00972279">
      <w:pPr>
        <w:rPr>
          <w:rFonts w:eastAsia="Calibri"/>
          <w:lang w:val="en-GB"/>
        </w:rPr>
      </w:pPr>
      <w:r w:rsidRPr="00972279">
        <w:rPr>
          <w:rFonts w:eastAsia="Calibri"/>
          <w:lang w:val="en-GB"/>
        </w:rPr>
        <w:t>Whenever staff leave</w:t>
      </w:r>
      <w:r w:rsidR="006643A1">
        <w:rPr>
          <w:rFonts w:eastAsia="Calibri"/>
          <w:lang w:val="en-GB"/>
        </w:rPr>
        <w:t xml:space="preserve"> St Boniface RC Primary,</w:t>
      </w:r>
      <w:r w:rsidRPr="00972279">
        <w:rPr>
          <w:rFonts w:eastAsia="Calibri"/>
          <w:lang w:val="en-GB"/>
        </w:rPr>
        <w:t xml:space="preserve"> any record of low-level concerns which are </w:t>
      </w:r>
    </w:p>
    <w:p w14:paraId="63768686" w14:textId="77777777" w:rsidR="00972279" w:rsidRPr="00972279" w:rsidRDefault="00972279" w:rsidP="00972279">
      <w:pPr>
        <w:rPr>
          <w:rFonts w:eastAsia="Calibri"/>
          <w:lang w:val="en-GB"/>
        </w:rPr>
      </w:pPr>
      <w:r w:rsidRPr="00972279">
        <w:rPr>
          <w:rFonts w:eastAsia="Calibri"/>
          <w:lang w:val="en-GB"/>
        </w:rPr>
        <w:t xml:space="preserve">stored about them will be reviewed as to whether or not that information needs to be kept. </w:t>
      </w:r>
    </w:p>
    <w:p w14:paraId="5513C01C" w14:textId="77777777" w:rsidR="00972279" w:rsidRPr="00972279" w:rsidRDefault="00972279" w:rsidP="00972279">
      <w:pPr>
        <w:rPr>
          <w:rFonts w:eastAsia="Calibri"/>
          <w:lang w:val="en-GB"/>
        </w:rPr>
      </w:pPr>
    </w:p>
    <w:p w14:paraId="71BDCE8E" w14:textId="77777777" w:rsidR="00972279" w:rsidRPr="00972279" w:rsidRDefault="00972279" w:rsidP="00972279">
      <w:pPr>
        <w:rPr>
          <w:rFonts w:eastAsia="Calibri"/>
          <w:lang w:val="en-GB"/>
        </w:rPr>
      </w:pPr>
      <w:r w:rsidRPr="00972279">
        <w:rPr>
          <w:rFonts w:eastAsia="Calibri"/>
          <w:lang w:val="en-GB"/>
        </w:rPr>
        <w:t xml:space="preserve">Consideration will be given to: </w:t>
      </w:r>
    </w:p>
    <w:p w14:paraId="19AA1C5E" w14:textId="77777777" w:rsidR="00972279" w:rsidRPr="00972279" w:rsidRDefault="00972279" w:rsidP="00972279">
      <w:pPr>
        <w:rPr>
          <w:rFonts w:eastAsia="Calibri"/>
          <w:lang w:val="en-GB"/>
        </w:rPr>
      </w:pPr>
    </w:p>
    <w:p w14:paraId="2E0F0283"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10E0368E" w14:textId="77777777" w:rsidR="00972279" w:rsidRPr="00972279" w:rsidRDefault="00972279" w:rsidP="00972279">
      <w:pPr>
        <w:ind w:left="720"/>
        <w:rPr>
          <w:rFonts w:eastAsia="Calibri"/>
          <w:lang w:val="en-GB"/>
        </w:rPr>
      </w:pPr>
    </w:p>
    <w:p w14:paraId="0499ACB2"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 if, on balance, any record is not considered to have any reasonably likely value, still less actionable concern, and ought to be deleted accordingly.</w:t>
      </w:r>
    </w:p>
    <w:p w14:paraId="1682EA9B" w14:textId="77777777" w:rsidR="00972279" w:rsidRPr="00972279" w:rsidRDefault="00972279" w:rsidP="00972279">
      <w:pPr>
        <w:rPr>
          <w:rFonts w:eastAsia="Calibri"/>
          <w:lang w:val="en-GB"/>
        </w:rPr>
      </w:pPr>
    </w:p>
    <w:p w14:paraId="376EE9CA" w14:textId="5F35DAA8" w:rsidR="00972279" w:rsidRPr="00972279" w:rsidRDefault="00972279" w:rsidP="00972279">
      <w:pPr>
        <w:rPr>
          <w:rFonts w:eastAsia="Calibri"/>
          <w:b/>
          <w:bCs/>
          <w:lang w:val="en-GB"/>
        </w:rPr>
      </w:pPr>
      <w:r w:rsidRPr="00972279">
        <w:rPr>
          <w:rFonts w:eastAsia="Calibri"/>
          <w:b/>
          <w:bCs/>
          <w:lang w:val="en-GB"/>
        </w:rPr>
        <w:t>How we will respon</w:t>
      </w:r>
      <w:r w:rsidR="008B3F05">
        <w:rPr>
          <w:rFonts w:eastAsia="Calibri"/>
          <w:b/>
          <w:bCs/>
          <w:lang w:val="en-GB"/>
        </w:rPr>
        <w:t>d</w:t>
      </w:r>
      <w:r w:rsidRPr="00972279">
        <w:rPr>
          <w:rFonts w:eastAsia="Calibri"/>
          <w:b/>
          <w:bCs/>
          <w:lang w:val="en-GB"/>
        </w:rPr>
        <w:t xml:space="preserve"> to a Low-Level Concern</w:t>
      </w:r>
    </w:p>
    <w:p w14:paraId="350BCE0A" w14:textId="77777777" w:rsidR="00972279" w:rsidRPr="00972279" w:rsidRDefault="00972279" w:rsidP="00972279">
      <w:pPr>
        <w:rPr>
          <w:rFonts w:eastAsia="Calibri"/>
          <w:b/>
          <w:bCs/>
          <w:lang w:val="en-GB"/>
        </w:rPr>
      </w:pPr>
    </w:p>
    <w:p w14:paraId="20EC1F70" w14:textId="6A65D1B6" w:rsidR="00972279" w:rsidRPr="00972279" w:rsidRDefault="00972279" w:rsidP="00972279">
      <w:pPr>
        <w:rPr>
          <w:rFonts w:eastAsia="Calibri"/>
          <w:lang w:val="en-GB"/>
        </w:rPr>
      </w:pPr>
      <w:r w:rsidRPr="00972279">
        <w:rPr>
          <w:rFonts w:eastAsia="Calibri"/>
          <w:lang w:val="en-GB"/>
        </w:rPr>
        <w:t>Once the</w:t>
      </w:r>
      <w:r w:rsidR="006643A1">
        <w:rPr>
          <w:rFonts w:eastAsia="Calibri"/>
          <w:lang w:val="en-GB"/>
        </w:rPr>
        <w:t xml:space="preserve"> DSL </w:t>
      </w:r>
      <w:r w:rsidRPr="00972279">
        <w:rPr>
          <w:rFonts w:eastAsia="Calibri"/>
          <w:lang w:val="en-GB"/>
        </w:rPr>
        <w:t>has received the low-level concern, we will – not necessarily in the below order but in an appropriate sequence according to the nature and detail of the particular concern shared:</w:t>
      </w:r>
    </w:p>
    <w:p w14:paraId="1D7EE24F" w14:textId="77777777" w:rsidR="00972279" w:rsidRPr="00972279" w:rsidRDefault="00972279" w:rsidP="00972279">
      <w:pPr>
        <w:rPr>
          <w:rFonts w:eastAsia="Calibri"/>
          <w:lang w:val="en-GB"/>
        </w:rPr>
      </w:pPr>
    </w:p>
    <w:p w14:paraId="27BCA347" w14:textId="77777777" w:rsidR="00972279" w:rsidRPr="00972279" w:rsidRDefault="00972279" w:rsidP="00A36C0E">
      <w:pPr>
        <w:numPr>
          <w:ilvl w:val="0"/>
          <w:numId w:val="133"/>
        </w:numPr>
        <w:spacing w:line="259" w:lineRule="auto"/>
        <w:rPr>
          <w:rFonts w:eastAsia="Calibri"/>
          <w:lang w:val="en-GB"/>
        </w:rPr>
      </w:pPr>
      <w:r w:rsidRPr="00972279">
        <w:rPr>
          <w:rFonts w:eastAsia="Calibri"/>
          <w:lang w:val="en-GB"/>
        </w:rPr>
        <w:t xml:space="preserve">speak to the person who raised the low-level concern (unless it has been raised </w:t>
      </w:r>
    </w:p>
    <w:p w14:paraId="0AD0A593" w14:textId="77777777" w:rsidR="00972279" w:rsidRPr="00972279" w:rsidRDefault="00972279" w:rsidP="00972279">
      <w:pPr>
        <w:ind w:left="720"/>
        <w:rPr>
          <w:rFonts w:eastAsia="Calibri"/>
          <w:lang w:val="en-GB"/>
        </w:rPr>
      </w:pPr>
      <w:r w:rsidRPr="00972279">
        <w:rPr>
          <w:rFonts w:eastAsia="Calibri"/>
          <w:lang w:val="en-GB"/>
        </w:rPr>
        <w:t xml:space="preserve">anonymously). </w:t>
      </w:r>
    </w:p>
    <w:p w14:paraId="016CB686"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speak to any potential witnesses </w:t>
      </w:r>
    </w:p>
    <w:p w14:paraId="42A2D60C"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speak to the individual about whom the low-level concern has been raised </w:t>
      </w:r>
    </w:p>
    <w:p w14:paraId="7BFA5A02"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if the Head Teacher is in any doubt, they will seek advice from the LADO or the Safeguarding in Schools Officer</w:t>
      </w:r>
    </w:p>
    <w:p w14:paraId="4E5BE740"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review the information and determine whether the behaviour in question is,</w:t>
      </w:r>
    </w:p>
    <w:p w14:paraId="36C36B13" w14:textId="77777777" w:rsidR="00972279" w:rsidRPr="00972279" w:rsidRDefault="00972279" w:rsidP="00972279">
      <w:pPr>
        <w:ind w:left="720"/>
        <w:rPr>
          <w:rFonts w:eastAsia="Calibri"/>
          <w:lang w:val="en-GB"/>
        </w:rPr>
      </w:pPr>
      <w:r w:rsidRPr="00972279">
        <w:rPr>
          <w:rFonts w:eastAsia="Calibri"/>
          <w:lang w:val="en-GB"/>
        </w:rPr>
        <w:t>entirely consistent with the School’s Staff Code of Conduct and the law</w:t>
      </w:r>
    </w:p>
    <w:p w14:paraId="01EF962B"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constitutes a low-level concern.</w:t>
      </w:r>
    </w:p>
    <w:p w14:paraId="5F609010"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is not serious enough to consider a referral to the LADO but may merit consulting </w:t>
      </w:r>
    </w:p>
    <w:p w14:paraId="1683A89C" w14:textId="77777777" w:rsidR="00972279" w:rsidRPr="00972279" w:rsidRDefault="00972279" w:rsidP="00972279">
      <w:pPr>
        <w:ind w:left="720"/>
        <w:rPr>
          <w:rFonts w:eastAsia="Calibri"/>
          <w:lang w:val="en-GB"/>
        </w:rPr>
      </w:pPr>
      <w:r w:rsidRPr="00972279">
        <w:rPr>
          <w:rFonts w:eastAsia="Calibri"/>
          <w:lang w:val="en-GB"/>
        </w:rPr>
        <w:t xml:space="preserve">with and seeking advice from the LADO or Safeguarding in School Officer </w:t>
      </w:r>
    </w:p>
    <w:p w14:paraId="53E81747"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when considered with any other low-level concerns previously raised about the </w:t>
      </w:r>
    </w:p>
    <w:p w14:paraId="09D1D7E3" w14:textId="77777777" w:rsidR="00972279" w:rsidRPr="00972279" w:rsidRDefault="00972279" w:rsidP="00972279">
      <w:pPr>
        <w:ind w:left="720"/>
        <w:rPr>
          <w:rFonts w:eastAsia="Calibri"/>
          <w:lang w:val="en-GB"/>
        </w:rPr>
      </w:pPr>
      <w:r w:rsidRPr="00972279">
        <w:rPr>
          <w:rFonts w:eastAsia="Calibri"/>
          <w:lang w:val="en-GB"/>
        </w:rPr>
        <w:t xml:space="preserve">same person, could now meet the threshold of an allegation, and should be referred </w:t>
      </w:r>
    </w:p>
    <w:p w14:paraId="5253D1D1" w14:textId="77777777" w:rsidR="00972279" w:rsidRPr="00972279" w:rsidRDefault="00972279" w:rsidP="00972279">
      <w:pPr>
        <w:ind w:left="720"/>
        <w:rPr>
          <w:rFonts w:eastAsia="Calibri"/>
          <w:lang w:val="en-GB"/>
        </w:rPr>
      </w:pPr>
      <w:r w:rsidRPr="00972279">
        <w:rPr>
          <w:rFonts w:eastAsia="Calibri"/>
          <w:lang w:val="en-GB"/>
        </w:rPr>
        <w:t xml:space="preserve">to the LADO/other relevant external agencies, and in accordance with the School’s </w:t>
      </w:r>
    </w:p>
    <w:p w14:paraId="74A51B29" w14:textId="14BB0725" w:rsidR="00972279" w:rsidRPr="00972279" w:rsidRDefault="00972279" w:rsidP="00972279">
      <w:pPr>
        <w:ind w:left="720"/>
        <w:rPr>
          <w:rFonts w:eastAsia="Calibri"/>
          <w:lang w:val="en-GB"/>
        </w:rPr>
      </w:pPr>
      <w:r w:rsidRPr="00972279">
        <w:rPr>
          <w:rFonts w:eastAsia="Calibri"/>
          <w:lang w:val="en-GB"/>
        </w:rPr>
        <w:t>Safeguarding Policy, Part 4 of KCSIE 202</w:t>
      </w:r>
      <w:r w:rsidR="00441AD4">
        <w:rPr>
          <w:rFonts w:eastAsia="Calibri"/>
          <w:lang w:val="en-GB"/>
        </w:rPr>
        <w:t>6</w:t>
      </w:r>
      <w:r w:rsidRPr="00972279">
        <w:rPr>
          <w:rFonts w:eastAsia="Calibri"/>
          <w:lang w:val="en-GB"/>
        </w:rPr>
        <w:t xml:space="preserve">, and the relevant procedures and practice </w:t>
      </w:r>
    </w:p>
    <w:p w14:paraId="7D0FE4BC" w14:textId="5B134C18" w:rsidR="00972279" w:rsidRPr="00972279" w:rsidRDefault="00972279" w:rsidP="00972279">
      <w:pPr>
        <w:ind w:left="720"/>
        <w:rPr>
          <w:rFonts w:eastAsia="Calibri"/>
          <w:lang w:val="en-GB"/>
        </w:rPr>
      </w:pPr>
      <w:r w:rsidRPr="00972279">
        <w:rPr>
          <w:rFonts w:eastAsia="Calibri"/>
          <w:lang w:val="en-GB"/>
        </w:rPr>
        <w:t xml:space="preserve">guidance stipulated by Salford Safeguarding </w:t>
      </w:r>
      <w:r w:rsidR="00516F97">
        <w:rPr>
          <w:rFonts w:eastAsia="Calibri"/>
          <w:lang w:val="en-GB"/>
        </w:rPr>
        <w:t>Children’s</w:t>
      </w:r>
      <w:r w:rsidRPr="00972279">
        <w:rPr>
          <w:rFonts w:eastAsia="Calibri"/>
          <w:lang w:val="en-GB"/>
        </w:rPr>
        <w:t xml:space="preserve"> Partnership; or</w:t>
      </w:r>
    </w:p>
    <w:p w14:paraId="65C6EF6A"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in and of itself meets the threshold of an allegation and should be referred to the </w:t>
      </w:r>
    </w:p>
    <w:p w14:paraId="1BDB9DBC" w14:textId="77777777" w:rsidR="00972279" w:rsidRPr="00972279" w:rsidRDefault="00972279" w:rsidP="00972279">
      <w:pPr>
        <w:ind w:left="720"/>
        <w:rPr>
          <w:rFonts w:eastAsia="Calibri"/>
          <w:lang w:val="en-GB"/>
        </w:rPr>
      </w:pPr>
      <w:r w:rsidRPr="00972279">
        <w:rPr>
          <w:rFonts w:eastAsia="Calibri"/>
          <w:lang w:val="en-GB"/>
        </w:rPr>
        <w:t xml:space="preserve">LADO/other relevant external agencies, and in accordance with the School’s </w:t>
      </w:r>
    </w:p>
    <w:p w14:paraId="533F022C" w14:textId="64FF6056" w:rsidR="00972279" w:rsidRPr="00972279" w:rsidRDefault="00972279" w:rsidP="00972279">
      <w:pPr>
        <w:ind w:left="720"/>
        <w:rPr>
          <w:rFonts w:eastAsia="Calibri"/>
          <w:lang w:val="en-GB"/>
        </w:rPr>
      </w:pPr>
      <w:r w:rsidRPr="00972279">
        <w:rPr>
          <w:rFonts w:eastAsia="Calibri"/>
          <w:lang w:val="en-GB"/>
        </w:rPr>
        <w:lastRenderedPageBreak/>
        <w:t>Safeguarding Policy, Part 4 of KCSIE 202</w:t>
      </w:r>
      <w:r w:rsidR="00E94370">
        <w:rPr>
          <w:rFonts w:eastAsia="Calibri"/>
          <w:lang w:val="en-GB"/>
        </w:rPr>
        <w:t>6</w:t>
      </w:r>
      <w:r w:rsidRPr="00972279">
        <w:rPr>
          <w:rFonts w:eastAsia="Calibri"/>
          <w:lang w:val="en-GB"/>
        </w:rPr>
        <w:t xml:space="preserve">, and the relevant procedures and practice </w:t>
      </w:r>
    </w:p>
    <w:p w14:paraId="334339C3" w14:textId="5A272922" w:rsidR="00972279" w:rsidRPr="00972279" w:rsidRDefault="00972279" w:rsidP="00972279">
      <w:pPr>
        <w:ind w:left="720"/>
        <w:rPr>
          <w:rFonts w:eastAsia="Calibri"/>
          <w:lang w:val="en-GB"/>
        </w:rPr>
      </w:pPr>
      <w:r w:rsidRPr="00972279">
        <w:rPr>
          <w:rFonts w:eastAsia="Calibri"/>
          <w:lang w:val="en-GB"/>
        </w:rPr>
        <w:t xml:space="preserve">guidance stipulated by the Salford </w:t>
      </w:r>
      <w:r w:rsidR="00516F97">
        <w:rPr>
          <w:rFonts w:eastAsia="Calibri"/>
          <w:lang w:val="en-GB"/>
        </w:rPr>
        <w:t>Children’s</w:t>
      </w:r>
      <w:r w:rsidRPr="00972279">
        <w:rPr>
          <w:rFonts w:eastAsia="Calibri"/>
          <w:lang w:val="en-GB"/>
        </w:rPr>
        <w:t xml:space="preserve"> Safeguarding Partnership.</w:t>
      </w:r>
      <w:bookmarkStart w:id="58" w:name="_Hlk169877286"/>
      <w:r w:rsidRPr="00972279">
        <w:rPr>
          <w:rFonts w:eastAsia="Calibri"/>
          <w:lang w:val="en-GB"/>
        </w:rPr>
        <w:t xml:space="preserve"> </w:t>
      </w:r>
      <w:hyperlink r:id="rId63" w:history="1">
        <w:r w:rsidRPr="00972279">
          <w:rPr>
            <w:rFonts w:eastAsia="Calibri"/>
            <w:color w:val="0000FF"/>
            <w:u w:val="single"/>
            <w:lang w:val="en-GB"/>
          </w:rPr>
          <w:t>Managing Allegations of Abuse Made Against Adults Who... (trixonline.co.uk)</w:t>
        </w:r>
      </w:hyperlink>
      <w:bookmarkEnd w:id="58"/>
    </w:p>
    <w:p w14:paraId="350BB745" w14:textId="77777777" w:rsidR="00972279" w:rsidRPr="00972279" w:rsidRDefault="00000000" w:rsidP="00972279">
      <w:pPr>
        <w:ind w:left="720"/>
        <w:rPr>
          <w:rFonts w:eastAsia="Calibri"/>
          <w:lang w:val="en-GB"/>
        </w:rPr>
      </w:pPr>
      <w:hyperlink r:id="rId64" w:history="1">
        <w:r w:rsidR="00972279" w:rsidRPr="00972279">
          <w:rPr>
            <w:rFonts w:eastAsia="Calibri"/>
            <w:color w:val="0000FF"/>
            <w:u w:val="single"/>
            <w:lang w:val="en-GB"/>
          </w:rPr>
          <w:t>Managing allegations against adults who work with children | Salford Safeguarding Children Partnership</w:t>
        </w:r>
      </w:hyperlink>
    </w:p>
    <w:p w14:paraId="1D82AC35" w14:textId="77777777" w:rsidR="00972279" w:rsidRPr="00972279" w:rsidRDefault="00972279" w:rsidP="00A36C0E">
      <w:pPr>
        <w:numPr>
          <w:ilvl w:val="0"/>
          <w:numId w:val="134"/>
        </w:numPr>
        <w:spacing w:line="259" w:lineRule="auto"/>
        <w:rPr>
          <w:rFonts w:eastAsia="Calibri"/>
          <w:lang w:val="en-GB"/>
        </w:rPr>
      </w:pPr>
      <w:r w:rsidRPr="00972279">
        <w:rPr>
          <w:rFonts w:eastAsia="Calibri"/>
          <w:lang w:val="en-GB"/>
        </w:rPr>
        <w:t xml:space="preserve">ensure that appropriate and detailed records are kept of all internal and external </w:t>
      </w:r>
    </w:p>
    <w:p w14:paraId="39153470" w14:textId="77777777" w:rsidR="00972279" w:rsidRPr="00972279" w:rsidRDefault="00972279" w:rsidP="00972279">
      <w:pPr>
        <w:ind w:left="720"/>
        <w:rPr>
          <w:rFonts w:eastAsia="Calibri"/>
          <w:lang w:val="en-GB"/>
        </w:rPr>
      </w:pPr>
      <w:r w:rsidRPr="00972279">
        <w:rPr>
          <w:rFonts w:eastAsia="Calibri"/>
          <w:lang w:val="en-GB"/>
        </w:rPr>
        <w:t>conversations regarding the concern, their determination, the rationale for the decision and any actions taken and retain records in accordance with the Low-Level Concerns Policy</w:t>
      </w:r>
    </w:p>
    <w:p w14:paraId="7D897597"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D7117F2" w14:textId="77777777" w:rsidR="00972279" w:rsidRPr="00972279" w:rsidRDefault="00972279" w:rsidP="00972279">
      <w:pPr>
        <w:rPr>
          <w:rFonts w:eastAsia="Calibri"/>
          <w:b/>
          <w:bCs/>
          <w:lang w:val="en-GB"/>
        </w:rPr>
      </w:pPr>
    </w:p>
    <w:p w14:paraId="16B05C95" w14:textId="77777777" w:rsidR="00972279" w:rsidRPr="00972279" w:rsidRDefault="00972279" w:rsidP="00972279">
      <w:pPr>
        <w:rPr>
          <w:rFonts w:eastAsia="Calibri"/>
          <w:b/>
          <w:bCs/>
          <w:lang w:val="en-GB"/>
        </w:rPr>
      </w:pPr>
      <w:r w:rsidRPr="00972279">
        <w:rPr>
          <w:rFonts w:eastAsia="Calibri"/>
          <w:b/>
          <w:bCs/>
          <w:lang w:val="en-GB"/>
        </w:rPr>
        <w:t xml:space="preserve">What action will be taken if it is determined that the behaviour constitutes a low-level concern? </w:t>
      </w:r>
    </w:p>
    <w:p w14:paraId="06DC866A" w14:textId="77777777" w:rsidR="00972279" w:rsidRPr="00972279" w:rsidRDefault="00972279" w:rsidP="00972279">
      <w:pPr>
        <w:rPr>
          <w:rFonts w:eastAsia="Calibri"/>
          <w:b/>
          <w:bCs/>
          <w:lang w:val="en-GB"/>
        </w:rPr>
      </w:pPr>
    </w:p>
    <w:p w14:paraId="551D5285" w14:textId="77777777" w:rsidR="00972279" w:rsidRPr="00972279" w:rsidRDefault="00972279" w:rsidP="00972279">
      <w:pPr>
        <w:rPr>
          <w:rFonts w:eastAsia="Calibri"/>
          <w:lang w:val="en-GB"/>
        </w:rPr>
      </w:pPr>
      <w:r w:rsidRPr="00972279">
        <w:rPr>
          <w:rFonts w:eastAsia="Calibri"/>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60F39321" w14:textId="77777777" w:rsidR="00972279" w:rsidRPr="00972279" w:rsidRDefault="00972279" w:rsidP="00972279">
      <w:pPr>
        <w:rPr>
          <w:rFonts w:eastAsia="Calibri"/>
          <w:lang w:val="en-GB"/>
        </w:rPr>
      </w:pPr>
      <w:r w:rsidRPr="00972279">
        <w:rPr>
          <w:rFonts w:eastAsia="Calibri"/>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7B603885" w14:textId="77777777" w:rsidR="00972279" w:rsidRPr="00972279" w:rsidRDefault="00972279" w:rsidP="00972279">
      <w:pPr>
        <w:rPr>
          <w:rFonts w:eastAsia="Calibri"/>
          <w:lang w:val="en-GB"/>
        </w:rPr>
      </w:pPr>
    </w:p>
    <w:p w14:paraId="356536DC"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any such conversation with individuals in these circumstances will include being clear with them as to why their behaviour is concerning, problematic or inappropriate</w:t>
      </w:r>
    </w:p>
    <w:p w14:paraId="06F6692C"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 xml:space="preserve">what change is required in their behaviour, </w:t>
      </w:r>
    </w:p>
    <w:p w14:paraId="362D68E5"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enquiring what, if any, support they might need in order to achieve and maintain that change</w:t>
      </w:r>
    </w:p>
    <w:p w14:paraId="071DDD9B" w14:textId="77777777" w:rsidR="00972279" w:rsidRPr="00972279" w:rsidRDefault="00972279" w:rsidP="00A36C0E">
      <w:pPr>
        <w:numPr>
          <w:ilvl w:val="0"/>
          <w:numId w:val="137"/>
        </w:numPr>
        <w:spacing w:line="259" w:lineRule="auto"/>
        <w:rPr>
          <w:rFonts w:eastAsia="Calibri"/>
          <w:lang w:val="en-GB"/>
        </w:rPr>
      </w:pPr>
      <w:r w:rsidRPr="00972279">
        <w:rPr>
          <w:rFonts w:eastAsia="Calibri"/>
          <w:lang w:val="en-GB"/>
        </w:rPr>
        <w:t xml:space="preserve">being clear about the consequences if they fail to reach the required standard or repeat the behaviour in question. </w:t>
      </w:r>
    </w:p>
    <w:p w14:paraId="1FCB3091" w14:textId="77777777" w:rsidR="00972279" w:rsidRPr="00972279" w:rsidRDefault="00972279" w:rsidP="00972279">
      <w:pPr>
        <w:ind w:left="720"/>
        <w:rPr>
          <w:rFonts w:eastAsia="Calibri"/>
          <w:lang w:val="en-GB"/>
        </w:rPr>
      </w:pPr>
    </w:p>
    <w:p w14:paraId="5112F96D" w14:textId="77777777" w:rsidR="00972279" w:rsidRPr="00972279" w:rsidRDefault="00972279" w:rsidP="00972279">
      <w:pPr>
        <w:rPr>
          <w:rFonts w:eastAsia="Calibri"/>
          <w:lang w:val="en-GB"/>
        </w:rPr>
      </w:pPr>
      <w:r w:rsidRPr="00972279">
        <w:rPr>
          <w:rFonts w:eastAsia="Calibri"/>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5FF7A0C3" w14:textId="77777777" w:rsidR="00972279" w:rsidRPr="00972279" w:rsidRDefault="00972279" w:rsidP="00972279">
      <w:pPr>
        <w:rPr>
          <w:rFonts w:eastAsia="Calibri"/>
          <w:lang w:val="en-GB"/>
        </w:rPr>
      </w:pPr>
    </w:p>
    <w:p w14:paraId="39DF54B2" w14:textId="77777777" w:rsidR="00972279" w:rsidRPr="00972279" w:rsidRDefault="00972279" w:rsidP="00972279">
      <w:pPr>
        <w:rPr>
          <w:rFonts w:eastAsia="Calibri"/>
          <w:lang w:val="en-GB"/>
        </w:rPr>
      </w:pPr>
      <w:r w:rsidRPr="00972279">
        <w:rPr>
          <w:rFonts w:eastAsia="Calibri"/>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47C1142B" w14:textId="77777777" w:rsidR="00972279" w:rsidRPr="00972279" w:rsidRDefault="00972279" w:rsidP="00972279">
      <w:pPr>
        <w:rPr>
          <w:rFonts w:eastAsia="Calibri"/>
          <w:lang w:val="en-GB"/>
        </w:rPr>
      </w:pPr>
    </w:p>
    <w:p w14:paraId="552F97DA" w14:textId="77777777" w:rsidR="00972279" w:rsidRPr="00972279" w:rsidRDefault="00972279" w:rsidP="00972279">
      <w:pPr>
        <w:rPr>
          <w:rFonts w:eastAsia="Calibri"/>
          <w:lang w:val="en-GB"/>
        </w:rPr>
      </w:pPr>
      <w:r w:rsidRPr="00972279">
        <w:rPr>
          <w:rFonts w:eastAsia="Calibri"/>
          <w:lang w:val="en-GB"/>
        </w:rPr>
        <w:t xml:space="preserve">If the Head Teacher considers that the School’s disciplinary or capability procedure may be triggered, they will refer the matter to HR. If HR advise that the School’s </w:t>
      </w:r>
    </w:p>
    <w:p w14:paraId="1DE1650F" w14:textId="77777777" w:rsidR="00972279" w:rsidRPr="00972279" w:rsidRDefault="00972279" w:rsidP="00972279">
      <w:pPr>
        <w:rPr>
          <w:rFonts w:eastAsia="Calibri"/>
          <w:lang w:val="en-GB"/>
        </w:rPr>
      </w:pPr>
      <w:r w:rsidRPr="00972279">
        <w:rPr>
          <w:rFonts w:eastAsia="Calibri"/>
          <w:lang w:val="en-GB"/>
        </w:rPr>
        <w:t>disciplinary or capability procedure is triggered, the individual will have a full opportunity to respond to any factual allegations which form the basis of capability concerns or a disciplinary case against them.</w:t>
      </w:r>
    </w:p>
    <w:p w14:paraId="6AEEA246" w14:textId="77777777" w:rsidR="00972279" w:rsidRPr="00972279" w:rsidRDefault="00972279" w:rsidP="00972279">
      <w:pPr>
        <w:rPr>
          <w:rFonts w:eastAsia="Calibri"/>
          <w:lang w:val="en-GB"/>
        </w:rPr>
      </w:pPr>
    </w:p>
    <w:p w14:paraId="5FD44F9D" w14:textId="77777777" w:rsidR="00972279" w:rsidRPr="00972279" w:rsidRDefault="00972279" w:rsidP="00972279">
      <w:pPr>
        <w:rPr>
          <w:rFonts w:eastAsia="Calibri"/>
          <w:lang w:val="en-GB"/>
        </w:rPr>
      </w:pPr>
      <w:r w:rsidRPr="00972279">
        <w:rPr>
          <w:rFonts w:eastAsia="Calibri"/>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6EFF215C" w14:textId="77777777" w:rsidR="00972279" w:rsidRPr="00972279" w:rsidRDefault="00972279" w:rsidP="00972279">
      <w:pPr>
        <w:rPr>
          <w:rFonts w:eastAsia="Calibri"/>
          <w:lang w:val="en-GB"/>
        </w:rPr>
      </w:pPr>
    </w:p>
    <w:p w14:paraId="4CAFB2C5" w14:textId="65668804" w:rsidR="00972279" w:rsidRPr="00972279" w:rsidRDefault="00972279" w:rsidP="00972279">
      <w:pPr>
        <w:rPr>
          <w:rFonts w:eastAsia="Calibri"/>
          <w:lang w:val="en-GB"/>
        </w:rPr>
      </w:pPr>
      <w:r w:rsidRPr="00972279">
        <w:rPr>
          <w:rFonts w:eastAsia="Calibri"/>
          <w:lang w:val="en-GB"/>
        </w:rPr>
        <w:t>How the</w:t>
      </w:r>
      <w:r w:rsidR="006643A1">
        <w:rPr>
          <w:rFonts w:eastAsia="Calibri"/>
          <w:lang w:val="en-GB"/>
        </w:rPr>
        <w:t xml:space="preserve"> St Boniface RC Primary </w:t>
      </w:r>
      <w:r w:rsidRPr="00972279">
        <w:rPr>
          <w:rFonts w:eastAsia="Calibri"/>
          <w:lang w:val="en-GB"/>
        </w:rPr>
        <w:t xml:space="preserve">responds to a low-level concern may be different depending on the employment status of the individual who is the subject of the concern - i.e., whether they are an employee or worker to whom the School’s disciplinary and/or capability procedure would apply, or a contractor, Governor, or volunteer. The School’s response will be tailored accordingly. </w:t>
      </w:r>
    </w:p>
    <w:p w14:paraId="0B69FC39" w14:textId="77777777" w:rsidR="00972279" w:rsidRPr="00972279" w:rsidRDefault="00972279" w:rsidP="00972279">
      <w:pPr>
        <w:rPr>
          <w:rFonts w:eastAsia="Calibri"/>
          <w:b/>
          <w:bCs/>
          <w:lang w:val="en-GB"/>
        </w:rPr>
      </w:pPr>
    </w:p>
    <w:p w14:paraId="4E2C05C7" w14:textId="77777777" w:rsidR="00AD097B" w:rsidRDefault="00972279" w:rsidP="00972279">
      <w:pPr>
        <w:rPr>
          <w:rFonts w:eastAsia="Calibri"/>
          <w:lang w:val="en-GB"/>
        </w:rPr>
      </w:pPr>
      <w:r w:rsidRPr="00972279">
        <w:rPr>
          <w:rFonts w:eastAsia="Calibri"/>
          <w:b/>
          <w:bCs/>
          <w:lang w:val="en-GB"/>
        </w:rPr>
        <w:t>What action will be taken if it is determined that the behaviour</w:t>
      </w:r>
      <w:r w:rsidRPr="00972279">
        <w:rPr>
          <w:rFonts w:eastAsia="Calibri"/>
          <w:lang w:val="en-GB"/>
        </w:rPr>
        <w:t>……</w:t>
      </w:r>
    </w:p>
    <w:p w14:paraId="6AD12DB8" w14:textId="77777777" w:rsidR="00AD097B" w:rsidRDefault="00AD097B" w:rsidP="00972279">
      <w:pPr>
        <w:rPr>
          <w:rFonts w:eastAsia="Calibri"/>
          <w:lang w:val="en-GB"/>
        </w:rPr>
      </w:pPr>
    </w:p>
    <w:p w14:paraId="7BFDC336" w14:textId="09E68035" w:rsidR="00972279" w:rsidRPr="00972279" w:rsidRDefault="00972279" w:rsidP="00972279">
      <w:pPr>
        <w:rPr>
          <w:rFonts w:eastAsia="Calibri"/>
          <w:lang w:val="en-GB"/>
        </w:rPr>
      </w:pPr>
      <w:r w:rsidRPr="00972279">
        <w:rPr>
          <w:rFonts w:eastAsia="Calibri"/>
          <w:b/>
          <w:bCs/>
          <w:lang w:val="en-GB"/>
        </w:rPr>
        <w:lastRenderedPageBreak/>
        <w:t xml:space="preserve">Whilst not sufficiently serious to consider a referral to the LADO nonetheless merits consulting with and seeking advice from the Safeguarding In Schools Officer/LADO, </w:t>
      </w:r>
      <w:r w:rsidRPr="00972279">
        <w:rPr>
          <w:rFonts w:eastAsia="Calibri"/>
          <w:lang w:val="en-GB"/>
        </w:rPr>
        <w:t>Then action (if/as necessary) will be taken in accordance with the Safeguarding in Schools Officer/LADO’s advice; or</w:t>
      </w:r>
    </w:p>
    <w:p w14:paraId="5136EAC6" w14:textId="77777777" w:rsidR="00972279" w:rsidRDefault="00972279" w:rsidP="00972279">
      <w:pPr>
        <w:rPr>
          <w:rFonts w:eastAsia="Calibri"/>
          <w:lang w:val="en-GB"/>
        </w:rPr>
      </w:pPr>
    </w:p>
    <w:p w14:paraId="6FAF304B" w14:textId="77777777" w:rsidR="00AD097B" w:rsidRDefault="00AD097B" w:rsidP="00AD097B">
      <w:pPr>
        <w:rPr>
          <w:rFonts w:eastAsia="Calibri"/>
          <w:lang w:val="en-GB"/>
        </w:rPr>
      </w:pPr>
      <w:r w:rsidRPr="00972279">
        <w:rPr>
          <w:rFonts w:eastAsia="Calibri"/>
          <w:b/>
          <w:bCs/>
          <w:lang w:val="en-GB"/>
        </w:rPr>
        <w:t>What action will be taken if it is determined that the behaviour</w:t>
      </w:r>
      <w:r w:rsidRPr="00972279">
        <w:rPr>
          <w:rFonts w:eastAsia="Calibri"/>
          <w:lang w:val="en-GB"/>
        </w:rPr>
        <w:t>……</w:t>
      </w:r>
    </w:p>
    <w:p w14:paraId="66E16366" w14:textId="77777777" w:rsidR="00AD097B" w:rsidRPr="00972279" w:rsidRDefault="00AD097B" w:rsidP="00972279">
      <w:pPr>
        <w:rPr>
          <w:rFonts w:eastAsia="Calibri"/>
          <w:lang w:val="en-GB"/>
        </w:rPr>
      </w:pPr>
    </w:p>
    <w:p w14:paraId="42D98705" w14:textId="63BD0225" w:rsidR="00972279" w:rsidRPr="00972279" w:rsidRDefault="00972279" w:rsidP="00972279">
      <w:pPr>
        <w:rPr>
          <w:rFonts w:eastAsia="Calibri"/>
          <w:color w:val="2E74B5"/>
          <w:u w:val="single"/>
          <w:lang w:val="en-GB"/>
        </w:rPr>
      </w:pPr>
      <w:r w:rsidRPr="00972279">
        <w:rPr>
          <w:rFonts w:eastAsia="Calibri"/>
          <w:b/>
          <w:bCs/>
          <w:lang w:val="en-GB"/>
        </w:rPr>
        <w:t>When considered with any other low-level concerns that have previously been shared about the same individual, could now meet the threshold of an allegation, or in and of itself meets the threshold of an allegation?</w:t>
      </w:r>
      <w:r w:rsidRPr="00972279">
        <w:rPr>
          <w:rFonts w:eastAsia="Calibri"/>
          <w:lang w:val="en-GB"/>
        </w:rPr>
        <w:t xml:space="preserve"> Then it will be referred to the LADO/other relevant external agencies, and in accordance with the School’s Safeguarding Policy, Part 4 of KCSIE and the relevant procedures and practice guidance stipulated by the Salford’s Safeguarding </w:t>
      </w:r>
      <w:r w:rsidR="00516F97">
        <w:rPr>
          <w:rFonts w:eastAsia="Calibri"/>
          <w:lang w:val="en-GB"/>
        </w:rPr>
        <w:t>Children’s</w:t>
      </w:r>
      <w:r w:rsidRPr="00972279">
        <w:rPr>
          <w:rFonts w:eastAsia="Calibri"/>
          <w:lang w:val="en-GB"/>
        </w:rPr>
        <w:t xml:space="preserve"> Partnership</w:t>
      </w:r>
      <w:r w:rsidRPr="00972279">
        <w:rPr>
          <w:rFonts w:eastAsia="Calibri"/>
          <w:color w:val="2E74B5"/>
          <w:lang w:val="en-GB"/>
        </w:rPr>
        <w:t xml:space="preserve"> </w:t>
      </w:r>
      <w:hyperlink r:id="rId65" w:history="1">
        <w:r w:rsidRPr="00972279">
          <w:rPr>
            <w:rFonts w:eastAsia="Calibri"/>
            <w:color w:val="2E74B5"/>
            <w:u w:val="single"/>
            <w:lang w:val="en-GB"/>
          </w:rPr>
          <w:t>Managing allegations against adults who work with children | Salford Safeguarding Children Partnership</w:t>
        </w:r>
      </w:hyperlink>
      <w:r w:rsidRPr="00972279">
        <w:rPr>
          <w:rFonts w:eastAsia="Calibri"/>
          <w:u w:val="single"/>
          <w:lang w:val="en-GB"/>
        </w:rPr>
        <w:t xml:space="preserve"> </w:t>
      </w:r>
      <w:r w:rsidRPr="00972279">
        <w:rPr>
          <w:rFonts w:eastAsia="Calibri"/>
          <w:lang w:val="en-GB"/>
        </w:rPr>
        <w:t>and</w:t>
      </w:r>
      <w:r w:rsidRPr="00972279">
        <w:rPr>
          <w:rFonts w:eastAsia="Calibri"/>
          <w:color w:val="2E74B5"/>
          <w:u w:val="single"/>
          <w:lang w:val="en-GB"/>
        </w:rPr>
        <w:t xml:space="preserve"> </w:t>
      </w:r>
      <w:hyperlink r:id="rId66" w:history="1">
        <w:r w:rsidRPr="00972279">
          <w:rPr>
            <w:rFonts w:eastAsia="Calibri"/>
            <w:color w:val="0000FF"/>
            <w:u w:val="single"/>
            <w:lang w:val="en-GB"/>
          </w:rPr>
          <w:t>Managing Allegations of Abuse Made Against Adults Who... (trixonline.co.uk)</w:t>
        </w:r>
      </w:hyperlink>
    </w:p>
    <w:p w14:paraId="2E1DA388" w14:textId="77777777" w:rsidR="00972279" w:rsidRPr="00972279" w:rsidRDefault="00972279" w:rsidP="00972279">
      <w:pPr>
        <w:rPr>
          <w:rFonts w:eastAsia="Calibri"/>
          <w:b/>
          <w:bCs/>
          <w:lang w:val="en-GB"/>
        </w:rPr>
      </w:pPr>
    </w:p>
    <w:p w14:paraId="421774A5" w14:textId="77777777" w:rsidR="00972279" w:rsidRPr="00972279" w:rsidRDefault="00972279" w:rsidP="00972279">
      <w:pPr>
        <w:rPr>
          <w:rFonts w:eastAsia="Calibri"/>
          <w:b/>
          <w:bCs/>
          <w:lang w:val="en-GB"/>
        </w:rPr>
      </w:pPr>
      <w:r w:rsidRPr="00972279">
        <w:rPr>
          <w:rFonts w:eastAsia="Calibri"/>
          <w:b/>
          <w:bCs/>
          <w:lang w:val="en-GB"/>
        </w:rPr>
        <w:t>How should low-level concerns be held?</w:t>
      </w:r>
    </w:p>
    <w:p w14:paraId="18E2A86C" w14:textId="77777777" w:rsidR="00972279" w:rsidRPr="00972279" w:rsidRDefault="00972279" w:rsidP="00972279">
      <w:pPr>
        <w:rPr>
          <w:rFonts w:eastAsia="Calibri"/>
          <w:b/>
          <w:bCs/>
          <w:lang w:val="en-GB"/>
        </w:rPr>
      </w:pPr>
    </w:p>
    <w:p w14:paraId="4A63FFD7" w14:textId="262865BC" w:rsidR="00972279" w:rsidRPr="00972279" w:rsidRDefault="006643A1" w:rsidP="00972279">
      <w:pPr>
        <w:rPr>
          <w:rFonts w:eastAsia="Calibri"/>
          <w:lang w:val="en-GB"/>
        </w:rPr>
      </w:pPr>
      <w:r>
        <w:rPr>
          <w:rFonts w:eastAsia="Calibri"/>
          <w:lang w:val="en-GB"/>
        </w:rPr>
        <w:t>St Boniface RC Primary</w:t>
      </w:r>
      <w:r w:rsidR="00972279" w:rsidRPr="00972279">
        <w:rPr>
          <w:rFonts w:eastAsia="Calibri"/>
          <w:lang w:val="en-GB"/>
        </w:rPr>
        <w:t xml:space="preserve"> will retain all records of low-level concerns (including those which are subsequently deemed by the Head Teacher to relate to behaviour which is entirely consistent with the School’s Staff Code of Conduct) in the school safeguarding files.</w:t>
      </w:r>
    </w:p>
    <w:p w14:paraId="795AB551" w14:textId="22FF4332" w:rsidR="00972279" w:rsidRPr="00972279" w:rsidRDefault="00972279" w:rsidP="00972279">
      <w:pPr>
        <w:rPr>
          <w:rFonts w:eastAsia="Calibri"/>
          <w:lang w:val="en-GB"/>
        </w:rPr>
      </w:pPr>
      <w:r w:rsidRPr="00972279">
        <w:rPr>
          <w:rFonts w:eastAsia="Calibri"/>
          <w:lang w:val="en-GB"/>
        </w:rPr>
        <w:t xml:space="preserve">Where multiple low-level concerns have been shared regarding the same individual these will be kept in chronological order as a running record, and with a timeline alongside. These records will be kept confidential and held securely with access afforded only to a </w:t>
      </w:r>
      <w:r w:rsidRPr="006643A1">
        <w:rPr>
          <w:rFonts w:eastAsia="Calibri"/>
          <w:lang w:val="en-GB"/>
        </w:rPr>
        <w:t>limited number of individuals such as</w:t>
      </w:r>
      <w:r w:rsidR="006643A1" w:rsidRPr="006643A1">
        <w:rPr>
          <w:rFonts w:eastAsia="Calibri"/>
          <w:lang w:val="en-GB"/>
        </w:rPr>
        <w:t xml:space="preserve"> the DSL, Chair of Governors, Safeguarding Governor HR.</w:t>
      </w:r>
      <w:r w:rsidR="006643A1">
        <w:rPr>
          <w:rFonts w:eastAsia="Calibri"/>
          <w:sz w:val="24"/>
          <w:lang w:val="en-GB"/>
        </w:rPr>
        <w:t xml:space="preserve"> </w:t>
      </w:r>
      <w:r w:rsidR="006643A1" w:rsidRPr="00BA5387">
        <w:rPr>
          <w:rFonts w:eastAsia="Calibri"/>
          <w:sz w:val="24"/>
          <w:lang w:val="en-GB"/>
        </w:rPr>
        <w:t xml:space="preserve"> </w:t>
      </w:r>
    </w:p>
    <w:p w14:paraId="27EAD8F1" w14:textId="77777777" w:rsidR="00972279" w:rsidRPr="00972279" w:rsidRDefault="00972279" w:rsidP="00972279">
      <w:pPr>
        <w:rPr>
          <w:rFonts w:eastAsia="Calibri"/>
          <w:b/>
          <w:bCs/>
          <w:lang w:val="en-GB"/>
        </w:rPr>
      </w:pPr>
    </w:p>
    <w:p w14:paraId="77915A68" w14:textId="77777777" w:rsidR="00972279" w:rsidRPr="00972279" w:rsidRDefault="00972279" w:rsidP="00972279">
      <w:pPr>
        <w:rPr>
          <w:rFonts w:eastAsia="Calibri"/>
          <w:b/>
          <w:bCs/>
          <w:lang w:val="en-GB"/>
        </w:rPr>
      </w:pPr>
      <w:r w:rsidRPr="00972279">
        <w:rPr>
          <w:rFonts w:eastAsia="Calibri"/>
          <w:b/>
          <w:bCs/>
          <w:lang w:val="en-GB"/>
        </w:rPr>
        <w:t>How often should the central low-level concerns file be reviewed?</w:t>
      </w:r>
    </w:p>
    <w:p w14:paraId="1E464537" w14:textId="77777777" w:rsidR="00972279" w:rsidRPr="00972279" w:rsidRDefault="00972279" w:rsidP="00972279">
      <w:pPr>
        <w:rPr>
          <w:rFonts w:eastAsia="Calibri"/>
          <w:b/>
          <w:bCs/>
          <w:lang w:val="en-GB"/>
        </w:rPr>
      </w:pPr>
    </w:p>
    <w:p w14:paraId="08DA0528" w14:textId="382C3E3C" w:rsidR="00972279" w:rsidRPr="00972279" w:rsidRDefault="00972279" w:rsidP="00972279">
      <w:pPr>
        <w:rPr>
          <w:rFonts w:eastAsia="Calibri"/>
          <w:lang w:val="en-GB"/>
        </w:rPr>
      </w:pPr>
      <w:r w:rsidRPr="00972279">
        <w:rPr>
          <w:rFonts w:eastAsia="Calibri"/>
          <w:lang w:val="en-GB"/>
        </w:rPr>
        <w:t>The</w:t>
      </w:r>
      <w:r w:rsidR="006643A1">
        <w:rPr>
          <w:rFonts w:eastAsia="Calibri"/>
          <w:lang w:val="en-GB"/>
        </w:rPr>
        <w:t xml:space="preserve"> DSL</w:t>
      </w:r>
      <w:r w:rsidRPr="00972279">
        <w:rPr>
          <w:rFonts w:eastAsia="Calibri"/>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F048F85" w14:textId="77777777" w:rsidR="00972279" w:rsidRPr="00972279" w:rsidRDefault="00972279" w:rsidP="00972279">
      <w:pPr>
        <w:rPr>
          <w:rFonts w:eastAsia="Calibri"/>
          <w:lang w:val="en-GB"/>
        </w:rPr>
      </w:pPr>
    </w:p>
    <w:p w14:paraId="5D02BFCD" w14:textId="541AE06E" w:rsidR="00972279" w:rsidRPr="00972279" w:rsidRDefault="00972279" w:rsidP="00972279">
      <w:pPr>
        <w:rPr>
          <w:rFonts w:eastAsia="Calibri"/>
          <w:lang w:val="en-GB"/>
        </w:rPr>
      </w:pPr>
      <w:r w:rsidRPr="00972279">
        <w:rPr>
          <w:rFonts w:eastAsia="Calibri"/>
          <w:lang w:val="en-GB"/>
        </w:rPr>
        <w:t>Where a pattern of behaviour is identified in respect of a specific individual, the</w:t>
      </w:r>
      <w:r w:rsidR="00D1653B">
        <w:rPr>
          <w:rFonts w:eastAsia="Calibri"/>
          <w:lang w:val="en-GB"/>
        </w:rPr>
        <w:t xml:space="preserve"> DSL </w:t>
      </w:r>
      <w:r w:rsidRPr="00972279">
        <w:rPr>
          <w:rFonts w:eastAsia="Calibri"/>
          <w:lang w:val="en-GB"/>
        </w:rPr>
        <w:t xml:space="preserve">will also consider whether any wider cultural issues are at play that may have enabled the behaviour and/or whether the School should arrange for additional training or a review of any of its policies to reduce the risk of it happening again. </w:t>
      </w:r>
    </w:p>
    <w:p w14:paraId="4D84F72F" w14:textId="77777777" w:rsidR="00972279" w:rsidRPr="00972279" w:rsidRDefault="00972279" w:rsidP="00972279">
      <w:pPr>
        <w:rPr>
          <w:rFonts w:eastAsia="Calibri"/>
          <w:lang w:val="en-GB"/>
        </w:rPr>
      </w:pPr>
    </w:p>
    <w:p w14:paraId="010BAC81" w14:textId="77777777" w:rsidR="00972279" w:rsidRPr="00972279" w:rsidRDefault="00972279" w:rsidP="00972279">
      <w:pPr>
        <w:rPr>
          <w:rFonts w:eastAsia="Calibri"/>
          <w:b/>
          <w:bCs/>
          <w:lang w:val="en-GB"/>
        </w:rPr>
      </w:pPr>
    </w:p>
    <w:p w14:paraId="37E58FF4" w14:textId="77777777" w:rsidR="00972279" w:rsidRPr="00972279" w:rsidRDefault="00972279" w:rsidP="00972279">
      <w:pPr>
        <w:rPr>
          <w:rFonts w:eastAsia="Calibri"/>
          <w:b/>
          <w:bCs/>
          <w:lang w:val="en-GB"/>
        </w:rPr>
      </w:pPr>
      <w:r w:rsidRPr="00972279">
        <w:rPr>
          <w:rFonts w:eastAsia="Calibri"/>
          <w:b/>
          <w:bCs/>
          <w:lang w:val="en-GB"/>
        </w:rPr>
        <w:t>How long should records of a low-level concern be kept?</w:t>
      </w:r>
    </w:p>
    <w:p w14:paraId="7CD05B3B" w14:textId="77777777" w:rsidR="00972279" w:rsidRPr="00972279" w:rsidRDefault="00972279" w:rsidP="00972279">
      <w:pPr>
        <w:rPr>
          <w:rFonts w:eastAsia="Calibri"/>
          <w:b/>
          <w:bCs/>
          <w:lang w:val="en-GB"/>
        </w:rPr>
      </w:pPr>
    </w:p>
    <w:p w14:paraId="6048D8B3" w14:textId="0150C5E5" w:rsidR="00972279" w:rsidRPr="00972279" w:rsidRDefault="00972279" w:rsidP="00972279">
      <w:pPr>
        <w:rPr>
          <w:rFonts w:eastAsia="Calibri"/>
          <w:lang w:val="en-GB"/>
        </w:rPr>
      </w:pPr>
      <w:r w:rsidRPr="00972279">
        <w:rPr>
          <w:rFonts w:eastAsia="Calibri"/>
          <w:lang w:val="en-GB"/>
        </w:rPr>
        <w:t xml:space="preserve">Low-level concerns will be retained securely by </w:t>
      </w:r>
      <w:r w:rsidR="00D1653B">
        <w:rPr>
          <w:rFonts w:eastAsia="Calibri"/>
          <w:lang w:val="en-GB"/>
        </w:rPr>
        <w:t>St Boniface RC Primary</w:t>
      </w:r>
      <w:r w:rsidRPr="00972279">
        <w:rPr>
          <w:rFonts w:eastAsia="Calibri"/>
          <w:lang w:val="en-GB"/>
        </w:rPr>
        <w:t xml:space="preserve"> 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65AE2504" w14:textId="77777777" w:rsidR="00972279" w:rsidRPr="00972279" w:rsidRDefault="00972279" w:rsidP="00972279">
      <w:pPr>
        <w:rPr>
          <w:rFonts w:eastAsia="Calibri"/>
          <w:lang w:val="en-GB"/>
        </w:rPr>
      </w:pPr>
    </w:p>
    <w:p w14:paraId="64CEEA0F"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will be retained until the individual leaves the School and as required by law</w:t>
      </w:r>
    </w:p>
    <w:p w14:paraId="70F638F5"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will not be included in any onward reference, except as set out below</w:t>
      </w:r>
    </w:p>
    <w:p w14:paraId="30F40458" w14:textId="77777777" w:rsidR="00972279" w:rsidRPr="00972279" w:rsidRDefault="00972279" w:rsidP="00A36C0E">
      <w:pPr>
        <w:numPr>
          <w:ilvl w:val="0"/>
          <w:numId w:val="135"/>
        </w:numPr>
        <w:spacing w:line="259" w:lineRule="auto"/>
        <w:rPr>
          <w:rFonts w:eastAsia="Calibri"/>
          <w:lang w:val="en-GB"/>
        </w:rPr>
      </w:pPr>
      <w:r w:rsidRPr="00972279">
        <w:rPr>
          <w:rFonts w:eastAsia="Calibri"/>
          <w:lang w:val="en-GB"/>
        </w:rPr>
        <w:t xml:space="preserve">Low-level concerns will be retained on the School’s central low-level concerns file (securely </w:t>
      </w:r>
    </w:p>
    <w:p w14:paraId="1C5768D5" w14:textId="77777777" w:rsidR="00972279" w:rsidRPr="00972279" w:rsidRDefault="00972279" w:rsidP="00A36C0E">
      <w:pPr>
        <w:numPr>
          <w:ilvl w:val="0"/>
          <w:numId w:val="136"/>
        </w:numPr>
        <w:spacing w:line="259" w:lineRule="auto"/>
        <w:rPr>
          <w:rFonts w:eastAsia="Calibri"/>
          <w:lang w:val="en-GB"/>
        </w:rPr>
      </w:pPr>
      <w:r w:rsidRPr="00972279">
        <w:rPr>
          <w:rFonts w:eastAsia="Calibri"/>
          <w:lang w:val="en-GB"/>
        </w:rPr>
        <w:t>and applying appropriate access restrictions) unless and until further guidance provides otherwise.</w:t>
      </w:r>
    </w:p>
    <w:p w14:paraId="1064A03F" w14:textId="77777777" w:rsidR="005C4253" w:rsidRDefault="005C4253" w:rsidP="00972279">
      <w:pPr>
        <w:rPr>
          <w:rFonts w:eastAsia="Calibri"/>
          <w:b/>
          <w:bCs/>
          <w:lang w:val="en-GB"/>
        </w:rPr>
      </w:pPr>
    </w:p>
    <w:p w14:paraId="45ADA94D" w14:textId="77777777" w:rsidR="005C4253" w:rsidRDefault="005C4253" w:rsidP="00972279">
      <w:pPr>
        <w:rPr>
          <w:rFonts w:eastAsia="Calibri"/>
          <w:b/>
          <w:bCs/>
          <w:lang w:val="en-GB"/>
        </w:rPr>
      </w:pPr>
    </w:p>
    <w:p w14:paraId="605D6415" w14:textId="7F644B67" w:rsidR="00972279" w:rsidRPr="00972279" w:rsidRDefault="00972279" w:rsidP="00972279">
      <w:pPr>
        <w:rPr>
          <w:rFonts w:eastAsia="Calibri"/>
          <w:b/>
          <w:bCs/>
          <w:lang w:val="en-GB"/>
        </w:rPr>
      </w:pPr>
      <w:r w:rsidRPr="00972279">
        <w:rPr>
          <w:rFonts w:eastAsia="Calibri"/>
          <w:b/>
          <w:bCs/>
          <w:lang w:val="en-GB"/>
        </w:rPr>
        <w:t>References</w:t>
      </w:r>
    </w:p>
    <w:p w14:paraId="79D55603" w14:textId="77777777" w:rsidR="00972279" w:rsidRPr="00972279" w:rsidRDefault="00972279" w:rsidP="00972279">
      <w:pPr>
        <w:rPr>
          <w:rFonts w:eastAsia="Calibri"/>
          <w:b/>
          <w:bCs/>
          <w:lang w:val="en-GB"/>
        </w:rPr>
      </w:pPr>
    </w:p>
    <w:p w14:paraId="0851AFDF" w14:textId="77777777" w:rsidR="00972279" w:rsidRPr="00972279" w:rsidRDefault="00972279" w:rsidP="00972279">
      <w:pPr>
        <w:spacing w:after="160" w:line="259" w:lineRule="auto"/>
        <w:rPr>
          <w:rFonts w:eastAsia="Calibri"/>
          <w:b/>
          <w:bCs/>
          <w:lang w:val="en-GB"/>
        </w:rPr>
      </w:pPr>
      <w:r w:rsidRPr="00972279">
        <w:rPr>
          <w:rFonts w:eastAsia="Calibri"/>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40D4BE60" w14:textId="77777777" w:rsidR="00972279" w:rsidRPr="00972279" w:rsidRDefault="00972279" w:rsidP="00972279">
      <w:pPr>
        <w:spacing w:after="160" w:line="259" w:lineRule="auto"/>
        <w:rPr>
          <w:rFonts w:eastAsia="Calibri"/>
          <w:lang w:val="en-GB"/>
        </w:rPr>
      </w:pPr>
      <w:r w:rsidRPr="00972279">
        <w:rPr>
          <w:rFonts w:eastAsia="Calibri"/>
          <w:b/>
          <w:bCs/>
          <w:lang w:val="en-GB"/>
        </w:rPr>
        <w:t>What is the role of the Governing Body?</w:t>
      </w:r>
      <w:r w:rsidRPr="00972279">
        <w:rPr>
          <w:rFonts w:eastAsia="Calibri"/>
          <w:lang w:val="en-GB"/>
        </w:rPr>
        <w:t xml:space="preserve"> </w:t>
      </w:r>
    </w:p>
    <w:p w14:paraId="3C9843D7" w14:textId="40200BB1" w:rsidR="00972279" w:rsidRPr="00972279" w:rsidRDefault="00972279" w:rsidP="00972279">
      <w:pPr>
        <w:spacing w:after="160" w:line="259" w:lineRule="auto"/>
        <w:rPr>
          <w:rFonts w:eastAsia="Calibri"/>
          <w:lang w:val="en-GB"/>
        </w:rPr>
      </w:pPr>
      <w:r w:rsidRPr="00972279">
        <w:rPr>
          <w:rFonts w:eastAsia="Calibri"/>
          <w:lang w:val="en-GB"/>
        </w:rPr>
        <w:lastRenderedPageBreak/>
        <w:t>The</w:t>
      </w:r>
      <w:r w:rsidR="00D1653B">
        <w:rPr>
          <w:rFonts w:eastAsia="Calibri"/>
          <w:lang w:val="en-GB"/>
        </w:rPr>
        <w:t xml:space="preserve"> DSL </w:t>
      </w:r>
      <w:r w:rsidRPr="00972279">
        <w:rPr>
          <w:rFonts w:eastAsia="Calibri"/>
          <w:lang w:val="en-GB"/>
        </w:rPr>
        <w:t>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386F5637" w14:textId="77777777" w:rsidR="00972279" w:rsidRPr="00972279" w:rsidRDefault="00972279" w:rsidP="00972279">
      <w:pPr>
        <w:spacing w:after="160" w:line="259" w:lineRule="auto"/>
        <w:rPr>
          <w:rFonts w:eastAsia="Calibri"/>
          <w:b/>
          <w:bCs/>
          <w:lang w:val="en-GB"/>
        </w:rPr>
      </w:pPr>
      <w:r w:rsidRPr="00972279">
        <w:rPr>
          <w:rFonts w:eastAsia="Calibri"/>
          <w:b/>
          <w:bCs/>
          <w:lang w:val="en-GB"/>
        </w:rPr>
        <w:t xml:space="preserve">Low Level Concerns Form </w:t>
      </w:r>
    </w:p>
    <w:p w14:paraId="224B3DEB" w14:textId="77777777" w:rsidR="00972279" w:rsidRPr="00972279" w:rsidRDefault="00972279" w:rsidP="00972279">
      <w:pPr>
        <w:rPr>
          <w:rFonts w:eastAsia="Calibri"/>
          <w:lang w:val="en-GB"/>
        </w:rPr>
      </w:pPr>
      <w:r w:rsidRPr="00972279">
        <w:rPr>
          <w:rFonts w:eastAsia="Calibri"/>
          <w:lang w:val="en-GB"/>
        </w:rPr>
        <w:t xml:space="preserve">Please use this form to share any concern – no matter how small, and even if no more than causing a sense of unease or a ‘nagging doubt’ – that an adult may have acted in a way that: </w:t>
      </w:r>
    </w:p>
    <w:p w14:paraId="3B933437" w14:textId="77777777" w:rsidR="00972279" w:rsidRPr="00972279" w:rsidRDefault="00972279" w:rsidP="00972279">
      <w:pPr>
        <w:rPr>
          <w:rFonts w:eastAsia="Calibri"/>
          <w:lang w:val="en-GB"/>
        </w:rPr>
      </w:pPr>
      <w:r w:rsidRPr="00972279">
        <w:rPr>
          <w:rFonts w:eastAsia="Calibri"/>
          <w:lang w:val="en-GB"/>
        </w:rPr>
        <w:t xml:space="preserve"> </w:t>
      </w:r>
    </w:p>
    <w:p w14:paraId="194705A3" w14:textId="41315D6C" w:rsidR="00972279" w:rsidRPr="00972279" w:rsidRDefault="00972279" w:rsidP="00972279">
      <w:pPr>
        <w:rPr>
          <w:rFonts w:eastAsia="Calibri"/>
          <w:lang w:val="en-GB"/>
        </w:rPr>
      </w:pPr>
      <w:r w:rsidRPr="00972279">
        <w:rPr>
          <w:rFonts w:eastAsia="Calibri"/>
          <w:lang w:val="en-GB"/>
        </w:rPr>
        <w:t>•</w:t>
      </w:r>
      <w:r w:rsidRPr="00972279">
        <w:rPr>
          <w:rFonts w:eastAsia="Calibri"/>
          <w:lang w:val="en-GB"/>
        </w:rPr>
        <w:tab/>
        <w:t>is inconsistent with</w:t>
      </w:r>
      <w:r w:rsidR="00D1653B">
        <w:rPr>
          <w:rFonts w:eastAsia="Calibri"/>
          <w:lang w:val="en-GB"/>
        </w:rPr>
        <w:t xml:space="preserve"> St Boniface RC Primary</w:t>
      </w:r>
      <w:r w:rsidRPr="00972279">
        <w:rPr>
          <w:rFonts w:eastAsia="Calibri"/>
          <w:lang w:val="en-GB"/>
        </w:rPr>
        <w:t xml:space="preserve"> staff code of conduct, including inappropriate conduct outside of work, and  </w:t>
      </w:r>
    </w:p>
    <w:p w14:paraId="54B00805" w14:textId="77777777" w:rsidR="00972279" w:rsidRPr="00972279" w:rsidRDefault="00972279" w:rsidP="00972279">
      <w:pPr>
        <w:rPr>
          <w:rFonts w:eastAsia="Calibri"/>
          <w:lang w:val="en-GB"/>
        </w:rPr>
      </w:pPr>
      <w:r w:rsidRPr="00972279">
        <w:rPr>
          <w:rFonts w:eastAsia="Calibri"/>
          <w:lang w:val="en-GB"/>
        </w:rPr>
        <w:t>•</w:t>
      </w:r>
      <w:r w:rsidRPr="00972279">
        <w:rPr>
          <w:rFonts w:eastAsia="Calibri"/>
          <w:lang w:val="en-GB"/>
        </w:rPr>
        <w:tab/>
        <w:t xml:space="preserve">does not meet the allegation threshold or is otherwise not serious enough to consider a referral to the LADO. </w:t>
      </w:r>
    </w:p>
    <w:p w14:paraId="00307E70" w14:textId="77777777" w:rsidR="00972279" w:rsidRPr="00972279" w:rsidRDefault="00972279" w:rsidP="00972279">
      <w:pPr>
        <w:rPr>
          <w:rFonts w:eastAsia="Calibri"/>
          <w:lang w:val="en-GB"/>
        </w:rPr>
      </w:pPr>
      <w:r w:rsidRPr="00972279">
        <w:rPr>
          <w:rFonts w:eastAsia="Calibri"/>
          <w:lang w:val="en-GB"/>
        </w:rPr>
        <w:t xml:space="preserve"> </w:t>
      </w:r>
    </w:p>
    <w:p w14:paraId="5F6F4143" w14:textId="77777777" w:rsidR="00972279" w:rsidRPr="00972279" w:rsidRDefault="00972279" w:rsidP="00972279">
      <w:pPr>
        <w:rPr>
          <w:rFonts w:eastAsia="Calibri"/>
          <w:lang w:val="en-GB"/>
        </w:rPr>
      </w:pPr>
      <w:r w:rsidRPr="00972279">
        <w:rPr>
          <w:rFonts w:eastAsia="Calibri"/>
          <w:lang w:val="en-GB"/>
        </w:rPr>
        <w:t xml:space="preserve">You should provide a concise record – including brief context in which the low-level concern arose, and details which are chronological, and as precise and accurate as possible – of any such concern and relevant incident(s).  </w:t>
      </w:r>
    </w:p>
    <w:p w14:paraId="4A27987C" w14:textId="77777777" w:rsidR="00972279" w:rsidRPr="00972279" w:rsidRDefault="00972279" w:rsidP="00972279">
      <w:pPr>
        <w:rPr>
          <w:rFonts w:eastAsia="Calibri"/>
          <w:lang w:val="en-GB"/>
        </w:rPr>
      </w:pPr>
      <w:r w:rsidRPr="00972279">
        <w:rPr>
          <w:rFonts w:eastAsia="Calibri"/>
          <w:lang w:val="en-GB"/>
        </w:rPr>
        <w:t xml:space="preserve"> </w:t>
      </w:r>
    </w:p>
    <w:p w14:paraId="6C11998C" w14:textId="77777777" w:rsidR="00972279" w:rsidRPr="00972279" w:rsidRDefault="00972279" w:rsidP="00972279">
      <w:pPr>
        <w:rPr>
          <w:rFonts w:eastAsia="Calibri"/>
          <w:lang w:val="en-GB"/>
        </w:rPr>
      </w:pPr>
      <w:r w:rsidRPr="00972279">
        <w:rPr>
          <w:rFonts w:eastAsia="Calibri"/>
          <w:lang w:val="en-GB"/>
        </w:rPr>
        <w:t>The record should be signed, timed, and dated.</w:t>
      </w:r>
    </w:p>
    <w:p w14:paraId="7A3C7B27" w14:textId="77777777" w:rsidR="00972279" w:rsidRPr="00972279" w:rsidRDefault="00972279" w:rsidP="00972279">
      <w:pPr>
        <w:rPr>
          <w:rFonts w:eastAsia="Calibri"/>
          <w:lang w:val="en-GB"/>
        </w:rPr>
      </w:pPr>
    </w:p>
    <w:p w14:paraId="7D4D8B90" w14:textId="77777777" w:rsidR="00972279" w:rsidRPr="00972279" w:rsidRDefault="00972279" w:rsidP="00972279">
      <w:pPr>
        <w:spacing w:after="160" w:line="259" w:lineRule="auto"/>
        <w:rPr>
          <w:rFonts w:eastAsia="Calibri"/>
          <w:lang w:val="en-GB"/>
        </w:rPr>
      </w:pPr>
      <w:r w:rsidRPr="00972279">
        <w:rPr>
          <w:rFonts w:eastAsia="Calibri"/>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244C44" w:rsidRPr="00DF1341" w14:paraId="35B4FDEF" w14:textId="77777777" w:rsidTr="009E0DCD">
        <w:tc>
          <w:tcPr>
            <w:tcW w:w="3539" w:type="dxa"/>
            <w:shd w:val="clear" w:color="auto" w:fill="E7E6E6"/>
          </w:tcPr>
          <w:p w14:paraId="710EE5AF" w14:textId="77777777" w:rsidR="00244C44" w:rsidRPr="00DF1341" w:rsidRDefault="00244C44" w:rsidP="009E0DCD">
            <w:pPr>
              <w:spacing w:after="240"/>
              <w:rPr>
                <w:rFonts w:eastAsia="Calibri"/>
                <w:lang w:val="en-GB"/>
              </w:rPr>
            </w:pPr>
            <w:bookmarkStart w:id="59" w:name="_Hlk118530602"/>
            <w:bookmarkStart w:id="60" w:name="_Hlk118530541"/>
            <w:r w:rsidRPr="00DF1341">
              <w:rPr>
                <w:rFonts w:eastAsia="Calibri"/>
                <w:lang w:val="en-GB"/>
              </w:rPr>
              <w:t xml:space="preserve">1. Name of individual raising the concern </w:t>
            </w:r>
          </w:p>
          <w:p w14:paraId="638E4B61" w14:textId="77777777" w:rsidR="00244C44" w:rsidRPr="00DF1341" w:rsidRDefault="00244C44" w:rsidP="009E0DCD">
            <w:pPr>
              <w:spacing w:after="240"/>
              <w:rPr>
                <w:rFonts w:eastAsia="Calibri"/>
                <w:i/>
                <w:iCs/>
                <w:lang w:val="en-GB"/>
              </w:rPr>
            </w:pPr>
            <w:r w:rsidRPr="00DF1341">
              <w:rPr>
                <w:rFonts w:eastAsia="Calibri"/>
                <w:i/>
                <w:iCs/>
                <w:lang w:val="en-GB"/>
              </w:rPr>
              <w:t>Leave blank if concern was raised anonymously or the individual wishes to remain anonymous</w:t>
            </w:r>
          </w:p>
        </w:tc>
        <w:tc>
          <w:tcPr>
            <w:tcW w:w="5387" w:type="dxa"/>
          </w:tcPr>
          <w:p w14:paraId="64EEBC27" w14:textId="77777777" w:rsidR="00244C44" w:rsidRPr="00DF1341" w:rsidRDefault="00244C44" w:rsidP="009E0DCD">
            <w:pPr>
              <w:spacing w:after="240"/>
              <w:jc w:val="both"/>
              <w:rPr>
                <w:rFonts w:eastAsia="Calibri"/>
                <w:lang w:val="en-GB"/>
              </w:rPr>
            </w:pPr>
          </w:p>
        </w:tc>
      </w:tr>
      <w:tr w:rsidR="00244C44" w:rsidRPr="00DF1341" w14:paraId="39817170" w14:textId="77777777" w:rsidTr="009E0DCD">
        <w:tc>
          <w:tcPr>
            <w:tcW w:w="3539" w:type="dxa"/>
            <w:shd w:val="clear" w:color="auto" w:fill="E7E6E6"/>
          </w:tcPr>
          <w:p w14:paraId="7B7E8486" w14:textId="77777777" w:rsidR="00244C44" w:rsidRPr="00DF1341" w:rsidRDefault="00244C44" w:rsidP="009E0DCD">
            <w:pPr>
              <w:spacing w:after="240"/>
              <w:rPr>
                <w:rFonts w:eastAsia="Calibri"/>
                <w:lang w:val="en-GB"/>
              </w:rPr>
            </w:pPr>
            <w:r w:rsidRPr="00DF1341">
              <w:rPr>
                <w:rFonts w:eastAsia="Calibri"/>
                <w:lang w:val="en-GB"/>
              </w:rPr>
              <w:t>2. Date the concern was raised</w:t>
            </w:r>
          </w:p>
        </w:tc>
        <w:tc>
          <w:tcPr>
            <w:tcW w:w="5387" w:type="dxa"/>
          </w:tcPr>
          <w:p w14:paraId="3FAF0C8E" w14:textId="77777777" w:rsidR="00244C44" w:rsidRPr="00DF1341" w:rsidRDefault="00244C44" w:rsidP="009E0DCD">
            <w:pPr>
              <w:spacing w:after="240"/>
              <w:jc w:val="both"/>
              <w:rPr>
                <w:rFonts w:eastAsia="Calibri"/>
                <w:lang w:val="en-GB"/>
              </w:rPr>
            </w:pPr>
          </w:p>
        </w:tc>
      </w:tr>
      <w:tr w:rsidR="00244C44" w:rsidRPr="00DF1341" w14:paraId="0CD6B64A" w14:textId="77777777" w:rsidTr="009E0DCD">
        <w:tc>
          <w:tcPr>
            <w:tcW w:w="3539" w:type="dxa"/>
            <w:shd w:val="clear" w:color="auto" w:fill="E7E6E6"/>
          </w:tcPr>
          <w:p w14:paraId="35E9A4F6" w14:textId="77777777" w:rsidR="00244C44" w:rsidRPr="00DF1341" w:rsidRDefault="00244C44" w:rsidP="009E0DCD">
            <w:pPr>
              <w:spacing w:after="240"/>
              <w:rPr>
                <w:rFonts w:eastAsia="Calibri"/>
                <w:lang w:val="en-GB"/>
              </w:rPr>
            </w:pPr>
            <w:r w:rsidRPr="00DF1341">
              <w:rPr>
                <w:rFonts w:eastAsia="Calibri"/>
                <w:lang w:val="en-GB"/>
              </w:rPr>
              <w:t>3. Name and role of individual about whom concern has been raised</w:t>
            </w:r>
          </w:p>
        </w:tc>
        <w:tc>
          <w:tcPr>
            <w:tcW w:w="5387" w:type="dxa"/>
          </w:tcPr>
          <w:p w14:paraId="5F6A51F3" w14:textId="77777777" w:rsidR="00244C44" w:rsidRPr="00DF1341" w:rsidRDefault="00244C44" w:rsidP="009E0DCD">
            <w:pPr>
              <w:spacing w:after="240"/>
              <w:jc w:val="both"/>
              <w:rPr>
                <w:rFonts w:eastAsia="Calibri"/>
                <w:lang w:val="en-GB"/>
              </w:rPr>
            </w:pPr>
          </w:p>
        </w:tc>
      </w:tr>
      <w:tr w:rsidR="00244C44" w:rsidRPr="00DF1341" w14:paraId="11BDB043" w14:textId="77777777" w:rsidTr="009E0DCD">
        <w:trPr>
          <w:trHeight w:val="2090"/>
        </w:trPr>
        <w:tc>
          <w:tcPr>
            <w:tcW w:w="3539" w:type="dxa"/>
            <w:shd w:val="clear" w:color="auto" w:fill="E7E6E6"/>
          </w:tcPr>
          <w:p w14:paraId="241BF4A6" w14:textId="77777777" w:rsidR="00244C44" w:rsidRPr="00DF1341" w:rsidRDefault="00244C44" w:rsidP="009E0DCD">
            <w:pPr>
              <w:spacing w:after="240"/>
              <w:rPr>
                <w:rFonts w:eastAsia="Calibri"/>
                <w:lang w:val="en-GB"/>
              </w:rPr>
            </w:pPr>
            <w:r w:rsidRPr="00DF1341">
              <w:rPr>
                <w:rFonts w:eastAsia="Calibri"/>
                <w:lang w:val="en-GB"/>
              </w:rPr>
              <w:t>4. Details of the concern(s) reported (give description and context)</w:t>
            </w:r>
          </w:p>
          <w:p w14:paraId="5F854DE2" w14:textId="77777777" w:rsidR="00244C44" w:rsidRPr="00DF1341" w:rsidRDefault="00244C44" w:rsidP="009E0DCD">
            <w:pPr>
              <w:spacing w:after="240"/>
              <w:rPr>
                <w:rFonts w:eastAsia="Calibri"/>
                <w:i/>
                <w:iCs/>
                <w:lang w:val="en-GB"/>
              </w:rPr>
            </w:pPr>
            <w:r w:rsidRPr="00DF1341">
              <w:rPr>
                <w:rFonts w:eastAsia="Calibri"/>
                <w:i/>
                <w:iCs/>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1809BF2E" w14:textId="77777777" w:rsidR="00244C44" w:rsidRPr="00DF1341" w:rsidRDefault="00244C44" w:rsidP="009E0DCD">
            <w:pPr>
              <w:spacing w:after="240"/>
              <w:jc w:val="both"/>
              <w:rPr>
                <w:rFonts w:eastAsia="Calibri"/>
                <w:lang w:val="en-GB"/>
              </w:rPr>
            </w:pPr>
          </w:p>
          <w:p w14:paraId="48F806A7" w14:textId="77777777" w:rsidR="00244C44" w:rsidRPr="00DF1341" w:rsidRDefault="00244C44" w:rsidP="009E0DCD">
            <w:pPr>
              <w:spacing w:after="240"/>
              <w:jc w:val="both"/>
              <w:rPr>
                <w:rFonts w:eastAsia="Calibri"/>
                <w:lang w:val="en-GB"/>
              </w:rPr>
            </w:pPr>
          </w:p>
          <w:p w14:paraId="6E23FE52" w14:textId="77777777" w:rsidR="00244C44" w:rsidRPr="00DF1341" w:rsidRDefault="00244C44" w:rsidP="009E0DCD">
            <w:pPr>
              <w:spacing w:after="240"/>
              <w:jc w:val="both"/>
              <w:rPr>
                <w:rFonts w:eastAsia="Calibri"/>
                <w:lang w:val="en-GB"/>
              </w:rPr>
            </w:pPr>
          </w:p>
          <w:p w14:paraId="75E07ED4" w14:textId="77777777" w:rsidR="00244C44" w:rsidRPr="00DF1341" w:rsidRDefault="00244C44" w:rsidP="009E0DCD">
            <w:pPr>
              <w:spacing w:after="240"/>
              <w:jc w:val="both"/>
              <w:rPr>
                <w:rFonts w:eastAsia="Calibri"/>
                <w:lang w:val="en-GB"/>
              </w:rPr>
            </w:pPr>
          </w:p>
          <w:p w14:paraId="406E92B6" w14:textId="77777777" w:rsidR="00244C44" w:rsidRPr="00DF1341" w:rsidRDefault="00244C44" w:rsidP="009E0DCD">
            <w:pPr>
              <w:spacing w:after="240"/>
              <w:jc w:val="both"/>
              <w:rPr>
                <w:rFonts w:eastAsia="Calibri"/>
                <w:lang w:val="en-GB"/>
              </w:rPr>
            </w:pPr>
          </w:p>
          <w:p w14:paraId="6CFF2828" w14:textId="77777777" w:rsidR="00244C44" w:rsidRPr="00DF1341" w:rsidRDefault="00244C44" w:rsidP="009E0DCD">
            <w:pPr>
              <w:spacing w:after="240"/>
              <w:jc w:val="both"/>
              <w:rPr>
                <w:rFonts w:eastAsia="Calibri"/>
                <w:lang w:val="en-GB"/>
              </w:rPr>
            </w:pPr>
          </w:p>
          <w:p w14:paraId="13B470C8" w14:textId="77777777" w:rsidR="00244C44" w:rsidRPr="00DF1341" w:rsidRDefault="00244C44" w:rsidP="009E0DCD">
            <w:pPr>
              <w:spacing w:after="240"/>
              <w:jc w:val="both"/>
              <w:rPr>
                <w:rFonts w:eastAsia="Calibri"/>
                <w:lang w:val="en-GB"/>
              </w:rPr>
            </w:pPr>
          </w:p>
          <w:p w14:paraId="0C577204" w14:textId="77777777" w:rsidR="00244C44" w:rsidRPr="00DF1341" w:rsidRDefault="00244C44" w:rsidP="009E0DCD">
            <w:pPr>
              <w:spacing w:after="240"/>
              <w:jc w:val="both"/>
              <w:rPr>
                <w:rFonts w:eastAsia="Calibri"/>
                <w:lang w:val="en-GB"/>
              </w:rPr>
            </w:pPr>
          </w:p>
        </w:tc>
      </w:tr>
      <w:bookmarkEnd w:id="59"/>
      <w:tr w:rsidR="00244C44" w:rsidRPr="00DF1341" w14:paraId="07C7CB13" w14:textId="77777777" w:rsidTr="009E0DCD">
        <w:tc>
          <w:tcPr>
            <w:tcW w:w="3539" w:type="dxa"/>
            <w:shd w:val="clear" w:color="auto" w:fill="E7E6E6"/>
          </w:tcPr>
          <w:p w14:paraId="351FC5A5" w14:textId="77777777" w:rsidR="00244C44" w:rsidRPr="00DF1341" w:rsidRDefault="00244C44" w:rsidP="009E0DCD">
            <w:pPr>
              <w:spacing w:after="240"/>
              <w:rPr>
                <w:rFonts w:eastAsia="Calibri"/>
                <w:lang w:val="en-GB"/>
              </w:rPr>
            </w:pPr>
            <w:r w:rsidRPr="00DF1341">
              <w:rPr>
                <w:rFonts w:eastAsia="Calibri"/>
                <w:lang w:val="en-GB"/>
              </w:rPr>
              <w:t xml:space="preserve">5. </w:t>
            </w:r>
            <w:r w:rsidRPr="00DF1341">
              <w:rPr>
                <w:rFonts w:eastAsia="Calibri"/>
                <w:color w:val="FF0000"/>
                <w:lang w:val="en-GB"/>
              </w:rPr>
              <w:t xml:space="preserve">Head Teacher to Complete. </w:t>
            </w:r>
            <w:r w:rsidRPr="00DF1341">
              <w:rPr>
                <w:rFonts w:eastAsia="Calibri"/>
                <w:lang w:val="en-GB"/>
              </w:rPr>
              <w:t>Details of steps have been taken to investigate this concern</w:t>
            </w:r>
          </w:p>
          <w:p w14:paraId="1EEE1379" w14:textId="77777777" w:rsidR="00244C44" w:rsidRPr="00DF1341" w:rsidRDefault="00244C44" w:rsidP="009E0DCD">
            <w:pPr>
              <w:spacing w:after="240"/>
              <w:rPr>
                <w:rFonts w:eastAsia="Calibri"/>
                <w:i/>
                <w:iCs/>
                <w:lang w:val="en-GB"/>
              </w:rPr>
            </w:pPr>
            <w:r w:rsidRPr="00DF1341">
              <w:rPr>
                <w:rFonts w:eastAsia="Calibri"/>
                <w:i/>
                <w:iCs/>
                <w:lang w:val="en-GB"/>
              </w:rPr>
              <w:lastRenderedPageBreak/>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E6DDC34" w14:textId="77777777" w:rsidR="00244C44" w:rsidRPr="00DF1341" w:rsidRDefault="00244C44" w:rsidP="009E0DCD">
            <w:pPr>
              <w:spacing w:after="240"/>
              <w:jc w:val="both"/>
              <w:rPr>
                <w:rFonts w:eastAsia="Calibri"/>
                <w:highlight w:val="yellow"/>
                <w:lang w:val="en-GB"/>
              </w:rPr>
            </w:pPr>
          </w:p>
          <w:p w14:paraId="47A58929" w14:textId="77777777" w:rsidR="00244C44" w:rsidRPr="00DF1341" w:rsidRDefault="00244C44" w:rsidP="009E0DCD">
            <w:pPr>
              <w:spacing w:after="240"/>
              <w:jc w:val="both"/>
              <w:rPr>
                <w:rFonts w:eastAsia="Calibri"/>
                <w:highlight w:val="yellow"/>
                <w:lang w:val="en-GB"/>
              </w:rPr>
            </w:pPr>
          </w:p>
          <w:p w14:paraId="348BD4AB" w14:textId="77777777" w:rsidR="00244C44" w:rsidRPr="00DF1341" w:rsidRDefault="00244C44" w:rsidP="009E0DCD">
            <w:pPr>
              <w:spacing w:after="240"/>
              <w:jc w:val="both"/>
              <w:rPr>
                <w:rFonts w:eastAsia="Calibri"/>
                <w:highlight w:val="yellow"/>
                <w:lang w:val="en-GB"/>
              </w:rPr>
            </w:pPr>
          </w:p>
          <w:p w14:paraId="736A77BD" w14:textId="77777777" w:rsidR="00244C44" w:rsidRPr="00DF1341" w:rsidRDefault="00244C44" w:rsidP="009E0DCD">
            <w:pPr>
              <w:spacing w:after="240"/>
              <w:jc w:val="both"/>
              <w:rPr>
                <w:rFonts w:eastAsia="Calibri"/>
                <w:highlight w:val="yellow"/>
                <w:lang w:val="en-GB"/>
              </w:rPr>
            </w:pPr>
          </w:p>
          <w:p w14:paraId="568082C6" w14:textId="77777777" w:rsidR="00244C44" w:rsidRPr="00DF1341" w:rsidRDefault="00244C44" w:rsidP="009E0DCD">
            <w:pPr>
              <w:spacing w:after="240"/>
              <w:jc w:val="both"/>
              <w:rPr>
                <w:rFonts w:eastAsia="Calibri"/>
                <w:highlight w:val="yellow"/>
                <w:lang w:val="en-GB"/>
              </w:rPr>
            </w:pPr>
          </w:p>
          <w:p w14:paraId="1B25BC2D" w14:textId="77777777" w:rsidR="00244C44" w:rsidRPr="00DF1341" w:rsidRDefault="00244C44" w:rsidP="009E0DCD">
            <w:pPr>
              <w:spacing w:after="240"/>
              <w:jc w:val="both"/>
              <w:rPr>
                <w:rFonts w:eastAsia="Calibri"/>
                <w:highlight w:val="yellow"/>
                <w:lang w:val="en-GB"/>
              </w:rPr>
            </w:pPr>
          </w:p>
          <w:p w14:paraId="11B0C073" w14:textId="77777777" w:rsidR="00244C44" w:rsidRPr="00DF1341" w:rsidRDefault="00244C44" w:rsidP="009E0DCD">
            <w:pPr>
              <w:spacing w:after="240"/>
              <w:jc w:val="both"/>
              <w:rPr>
                <w:rFonts w:eastAsia="Calibri"/>
                <w:highlight w:val="yellow"/>
                <w:lang w:val="en-GB"/>
              </w:rPr>
            </w:pPr>
          </w:p>
          <w:p w14:paraId="44D3B4CC" w14:textId="77777777" w:rsidR="00244C44" w:rsidRPr="00DF1341" w:rsidRDefault="00244C44" w:rsidP="009E0DCD">
            <w:pPr>
              <w:spacing w:after="240"/>
              <w:jc w:val="both"/>
              <w:rPr>
                <w:rFonts w:eastAsia="Calibri"/>
                <w:highlight w:val="yellow"/>
                <w:lang w:val="en-GB"/>
              </w:rPr>
            </w:pPr>
          </w:p>
          <w:p w14:paraId="08CBD8B8" w14:textId="77777777" w:rsidR="00244C44" w:rsidRPr="00DF1341" w:rsidRDefault="00244C44" w:rsidP="009E0DCD">
            <w:pPr>
              <w:spacing w:after="240"/>
              <w:jc w:val="both"/>
              <w:rPr>
                <w:rFonts w:eastAsia="Calibri"/>
                <w:highlight w:val="yellow"/>
                <w:lang w:val="en-GB"/>
              </w:rPr>
            </w:pPr>
          </w:p>
          <w:p w14:paraId="0F45BFD2" w14:textId="77777777" w:rsidR="00244C44" w:rsidRPr="00DF1341" w:rsidRDefault="00244C44" w:rsidP="009E0DCD">
            <w:pPr>
              <w:spacing w:after="240"/>
              <w:jc w:val="both"/>
              <w:rPr>
                <w:rFonts w:eastAsia="Calibri"/>
                <w:highlight w:val="yellow"/>
                <w:lang w:val="en-GB"/>
              </w:rPr>
            </w:pPr>
          </w:p>
          <w:p w14:paraId="01DC9EE1" w14:textId="77777777" w:rsidR="00244C44" w:rsidRPr="00DF1341" w:rsidRDefault="00244C44" w:rsidP="009E0DCD">
            <w:pPr>
              <w:spacing w:after="240"/>
              <w:jc w:val="both"/>
              <w:rPr>
                <w:rFonts w:eastAsia="Calibri"/>
                <w:highlight w:val="yellow"/>
                <w:lang w:val="en-GB"/>
              </w:rPr>
            </w:pPr>
          </w:p>
        </w:tc>
      </w:tr>
      <w:bookmarkEnd w:id="60"/>
      <w:tr w:rsidR="00244C44" w:rsidRPr="00DF1341" w14:paraId="11DCB560" w14:textId="77777777" w:rsidTr="009E0DCD">
        <w:tc>
          <w:tcPr>
            <w:tcW w:w="3539" w:type="dxa"/>
            <w:shd w:val="clear" w:color="auto" w:fill="E7E6E6"/>
          </w:tcPr>
          <w:p w14:paraId="16C64743" w14:textId="77777777" w:rsidR="00244C44" w:rsidRPr="00DF1341" w:rsidRDefault="00244C44" w:rsidP="009E0DCD">
            <w:pPr>
              <w:spacing w:after="240"/>
              <w:rPr>
                <w:rFonts w:eastAsia="Calibri"/>
                <w:lang w:val="en-GB"/>
              </w:rPr>
            </w:pPr>
            <w:r w:rsidRPr="00DF1341">
              <w:rPr>
                <w:rFonts w:eastAsia="Calibri"/>
                <w:lang w:val="en-GB"/>
              </w:rPr>
              <w:lastRenderedPageBreak/>
              <w:t>6. Set out the Individual’s response to the concern</w:t>
            </w:r>
          </w:p>
        </w:tc>
        <w:tc>
          <w:tcPr>
            <w:tcW w:w="5387" w:type="dxa"/>
          </w:tcPr>
          <w:p w14:paraId="4FA89804" w14:textId="77777777" w:rsidR="00244C44" w:rsidRPr="00DF1341" w:rsidRDefault="00244C44" w:rsidP="009E0DCD">
            <w:pPr>
              <w:spacing w:after="240"/>
              <w:jc w:val="both"/>
              <w:rPr>
                <w:rFonts w:eastAsia="Calibri"/>
                <w:lang w:val="en-GB"/>
              </w:rPr>
            </w:pPr>
          </w:p>
        </w:tc>
      </w:tr>
      <w:tr w:rsidR="00244C44" w:rsidRPr="00DF1341" w14:paraId="6EBCAC80" w14:textId="77777777" w:rsidTr="009E0DCD">
        <w:tc>
          <w:tcPr>
            <w:tcW w:w="3539" w:type="dxa"/>
            <w:shd w:val="clear" w:color="auto" w:fill="E7E6E6"/>
          </w:tcPr>
          <w:p w14:paraId="5B26CC7C" w14:textId="77777777" w:rsidR="00244C44" w:rsidRPr="00DF1341" w:rsidRDefault="00244C44" w:rsidP="009E0DCD">
            <w:pPr>
              <w:spacing w:after="160" w:line="259" w:lineRule="auto"/>
              <w:jc w:val="both"/>
              <w:rPr>
                <w:rFonts w:eastAsia="Calibri"/>
                <w:lang w:val="en-GB"/>
              </w:rPr>
            </w:pPr>
            <w:r w:rsidRPr="00DF1341">
              <w:rPr>
                <w:rFonts w:eastAsia="Calibri"/>
                <w:lang w:val="en-GB"/>
              </w:rPr>
              <w:t xml:space="preserve">7. Is this concern ‘low level’ or should it be treated as an allegation against staff and managed in accordance with  </w:t>
            </w:r>
            <w:hyperlink r:id="rId67" w:history="1">
              <w:r w:rsidRPr="00DF1341">
                <w:rPr>
                  <w:rFonts w:eastAsia="Calibri"/>
                  <w:color w:val="0000FF"/>
                  <w:u w:val="single"/>
                  <w:lang w:val="en-GB"/>
                </w:rPr>
                <w:t>Managing Allegations of Abuse Made Against Adults Who... (trixonline.co.uk)</w:t>
              </w:r>
            </w:hyperlink>
          </w:p>
          <w:p w14:paraId="7A7F9C1E" w14:textId="77777777" w:rsidR="00244C44" w:rsidRPr="00DF1341" w:rsidRDefault="00244C44" w:rsidP="009E0DCD">
            <w:pPr>
              <w:spacing w:after="240"/>
              <w:rPr>
                <w:rFonts w:eastAsia="Calibri"/>
                <w:i/>
                <w:iCs/>
                <w:lang w:val="en-GB"/>
              </w:rPr>
            </w:pPr>
            <w:r w:rsidRPr="00DF1341">
              <w:rPr>
                <w:rFonts w:eastAsia="Calibri"/>
                <w:i/>
                <w:iCs/>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951A65" w14:textId="77777777" w:rsidR="00244C44" w:rsidRPr="00DF1341" w:rsidRDefault="00244C44" w:rsidP="009E0DCD">
            <w:pPr>
              <w:spacing w:after="240"/>
              <w:jc w:val="both"/>
              <w:rPr>
                <w:rFonts w:eastAsia="Calibri"/>
                <w:lang w:val="en-GB"/>
              </w:rPr>
            </w:pPr>
          </w:p>
          <w:p w14:paraId="4F2252F5" w14:textId="77777777" w:rsidR="00244C44" w:rsidRPr="00DF1341" w:rsidRDefault="00244C44" w:rsidP="009E0DCD">
            <w:pPr>
              <w:spacing w:after="240"/>
              <w:jc w:val="both"/>
              <w:rPr>
                <w:rFonts w:eastAsia="Calibri"/>
                <w:lang w:val="en-GB"/>
              </w:rPr>
            </w:pPr>
          </w:p>
          <w:p w14:paraId="72D558AB" w14:textId="77777777" w:rsidR="00244C44" w:rsidRPr="00DF1341" w:rsidRDefault="00244C44" w:rsidP="009E0DCD">
            <w:pPr>
              <w:spacing w:after="240"/>
              <w:jc w:val="both"/>
              <w:rPr>
                <w:rFonts w:eastAsia="Calibri"/>
                <w:lang w:val="en-GB"/>
              </w:rPr>
            </w:pPr>
          </w:p>
          <w:p w14:paraId="7DB785E3" w14:textId="77777777" w:rsidR="00244C44" w:rsidRPr="00DF1341" w:rsidRDefault="00244C44" w:rsidP="009E0DCD">
            <w:pPr>
              <w:spacing w:after="240"/>
              <w:jc w:val="both"/>
              <w:rPr>
                <w:rFonts w:eastAsia="Calibri"/>
                <w:lang w:val="en-GB"/>
              </w:rPr>
            </w:pPr>
          </w:p>
          <w:p w14:paraId="049859B8" w14:textId="77777777" w:rsidR="00244C44" w:rsidRPr="00DF1341" w:rsidRDefault="00244C44" w:rsidP="009E0DCD">
            <w:pPr>
              <w:spacing w:after="240"/>
              <w:jc w:val="both"/>
              <w:rPr>
                <w:rFonts w:eastAsia="Calibri"/>
                <w:lang w:val="en-GB"/>
              </w:rPr>
            </w:pPr>
          </w:p>
          <w:p w14:paraId="63B68BE2" w14:textId="77777777" w:rsidR="00244C44" w:rsidRPr="00DF1341" w:rsidRDefault="00244C44" w:rsidP="009E0DCD">
            <w:pPr>
              <w:spacing w:after="240"/>
              <w:jc w:val="both"/>
              <w:rPr>
                <w:rFonts w:eastAsia="Calibri"/>
                <w:lang w:val="en-GB"/>
              </w:rPr>
            </w:pPr>
          </w:p>
          <w:p w14:paraId="6D214519" w14:textId="77777777" w:rsidR="00244C44" w:rsidRPr="00DF1341" w:rsidRDefault="00244C44" w:rsidP="009E0DCD">
            <w:pPr>
              <w:spacing w:after="240"/>
              <w:jc w:val="both"/>
              <w:rPr>
                <w:rFonts w:eastAsia="Calibri"/>
                <w:lang w:val="en-GB"/>
              </w:rPr>
            </w:pPr>
          </w:p>
          <w:p w14:paraId="3064D4C8" w14:textId="77777777" w:rsidR="00244C44" w:rsidRPr="00DF1341" w:rsidRDefault="00244C44" w:rsidP="009E0DCD">
            <w:pPr>
              <w:spacing w:after="240"/>
              <w:jc w:val="both"/>
              <w:rPr>
                <w:rFonts w:eastAsia="Calibri"/>
                <w:lang w:val="en-GB"/>
              </w:rPr>
            </w:pPr>
          </w:p>
          <w:p w14:paraId="2743CA82" w14:textId="77777777" w:rsidR="00244C44" w:rsidRPr="00DF1341" w:rsidRDefault="00244C44" w:rsidP="009E0DCD">
            <w:pPr>
              <w:spacing w:after="240"/>
              <w:jc w:val="both"/>
              <w:rPr>
                <w:rFonts w:eastAsia="Calibri"/>
                <w:lang w:val="en-GB"/>
              </w:rPr>
            </w:pPr>
          </w:p>
        </w:tc>
      </w:tr>
      <w:tr w:rsidR="00244C44" w:rsidRPr="00DF1341" w14:paraId="5E2D758C" w14:textId="77777777" w:rsidTr="009E0DCD">
        <w:tc>
          <w:tcPr>
            <w:tcW w:w="3539" w:type="dxa"/>
            <w:shd w:val="clear" w:color="auto" w:fill="E7E6E6"/>
          </w:tcPr>
          <w:p w14:paraId="57328B15" w14:textId="77777777" w:rsidR="00244C44" w:rsidRPr="00DF1341" w:rsidRDefault="00244C44" w:rsidP="009E0DCD">
            <w:pPr>
              <w:spacing w:after="240"/>
              <w:rPr>
                <w:rFonts w:eastAsia="Calibri"/>
                <w:lang w:val="en-GB"/>
              </w:rPr>
            </w:pPr>
            <w:r w:rsidRPr="00DF1341">
              <w:rPr>
                <w:rFonts w:eastAsia="Calibri"/>
                <w:lang w:val="en-GB"/>
              </w:rPr>
              <w:t>8. Have ‘low level’ or other concerns been raised about this individual previously?</w:t>
            </w:r>
          </w:p>
          <w:p w14:paraId="490E83B6" w14:textId="77777777" w:rsidR="00244C44" w:rsidRPr="00DF1341" w:rsidRDefault="00244C44" w:rsidP="009E0DCD">
            <w:pPr>
              <w:spacing w:after="160" w:line="259" w:lineRule="auto"/>
              <w:jc w:val="both"/>
              <w:rPr>
                <w:rFonts w:eastAsia="Calibri"/>
                <w:lang w:val="en-GB"/>
              </w:rPr>
            </w:pPr>
            <w:r w:rsidRPr="00DF1341">
              <w:rPr>
                <w:rFonts w:eastAsia="Calibri"/>
                <w:i/>
                <w:iCs/>
                <w:lang w:val="en-GB"/>
              </w:rPr>
              <w:t xml:space="preserve">If so, please provides dates, brief details, and relevant file/document reference for the concern(s). Also consider whether previous concern(s) raised coupled with this new concern meet the threshold of harm </w:t>
            </w:r>
            <w:hyperlink r:id="rId68" w:history="1">
              <w:r w:rsidRPr="00DF1341">
                <w:rPr>
                  <w:rFonts w:eastAsia="Calibri"/>
                  <w:color w:val="0000FF"/>
                  <w:u w:val="single"/>
                  <w:lang w:val="en-GB"/>
                </w:rPr>
                <w:t>Managing Allegations of Abuse Made Against Adults Who... (trixonline.co.uk)</w:t>
              </w:r>
            </w:hyperlink>
          </w:p>
          <w:p w14:paraId="4CDFCA36" w14:textId="77777777" w:rsidR="00244C44" w:rsidRPr="00DF1341" w:rsidRDefault="00244C44" w:rsidP="009E0DCD">
            <w:pPr>
              <w:spacing w:after="240"/>
              <w:rPr>
                <w:rFonts w:eastAsia="Calibri"/>
                <w:lang w:val="en-GB"/>
              </w:rPr>
            </w:pPr>
          </w:p>
        </w:tc>
        <w:tc>
          <w:tcPr>
            <w:tcW w:w="5387" w:type="dxa"/>
          </w:tcPr>
          <w:p w14:paraId="405D6570" w14:textId="77777777" w:rsidR="00244C44" w:rsidRPr="00DF1341" w:rsidRDefault="00244C44" w:rsidP="009E0DCD">
            <w:pPr>
              <w:spacing w:after="240"/>
              <w:jc w:val="both"/>
              <w:rPr>
                <w:rFonts w:eastAsia="Calibri"/>
                <w:lang w:val="en-GB"/>
              </w:rPr>
            </w:pPr>
            <w:r w:rsidRPr="00DF1341">
              <w:rPr>
                <w:rFonts w:eastAsia="Calibri"/>
                <w:lang w:val="en-GB"/>
              </w:rPr>
              <w:t xml:space="preserve">                Yes [  ]                         No [  ]</w:t>
            </w:r>
          </w:p>
          <w:p w14:paraId="5A096223" w14:textId="77777777" w:rsidR="00244C44" w:rsidRPr="00DF1341" w:rsidRDefault="00244C44" w:rsidP="009E0DCD">
            <w:pPr>
              <w:spacing w:after="240"/>
              <w:jc w:val="both"/>
              <w:rPr>
                <w:rFonts w:eastAsia="Calibri"/>
                <w:lang w:val="en-GB"/>
              </w:rPr>
            </w:pPr>
          </w:p>
          <w:p w14:paraId="3506BA7F" w14:textId="77777777" w:rsidR="00244C44" w:rsidRPr="00DF1341" w:rsidRDefault="00244C44" w:rsidP="009E0DCD">
            <w:pPr>
              <w:spacing w:after="240"/>
              <w:jc w:val="both"/>
              <w:rPr>
                <w:rFonts w:eastAsia="Calibri"/>
                <w:lang w:val="en-GB"/>
              </w:rPr>
            </w:pPr>
          </w:p>
        </w:tc>
      </w:tr>
      <w:tr w:rsidR="00244C44" w:rsidRPr="00DF1341" w14:paraId="448B3E8C" w14:textId="77777777" w:rsidTr="009E0DCD">
        <w:tc>
          <w:tcPr>
            <w:tcW w:w="3539" w:type="dxa"/>
            <w:shd w:val="clear" w:color="auto" w:fill="E7E6E6"/>
          </w:tcPr>
          <w:p w14:paraId="11036CC8" w14:textId="77777777" w:rsidR="00244C44" w:rsidRPr="00DF1341" w:rsidRDefault="00244C44" w:rsidP="009E0DCD">
            <w:pPr>
              <w:spacing w:after="240"/>
              <w:rPr>
                <w:rFonts w:eastAsia="Calibri"/>
                <w:lang w:val="en-GB"/>
              </w:rPr>
            </w:pPr>
            <w:r w:rsidRPr="00DF1341">
              <w:rPr>
                <w:rFonts w:eastAsia="Calibri"/>
                <w:lang w:val="en-GB"/>
              </w:rPr>
              <w:t xml:space="preserve">Details of further action required </w:t>
            </w:r>
          </w:p>
          <w:p w14:paraId="4B70DDDE" w14:textId="77777777" w:rsidR="00244C44" w:rsidRPr="00DF1341" w:rsidRDefault="00244C44" w:rsidP="009E0DCD">
            <w:pPr>
              <w:spacing w:after="240"/>
              <w:rPr>
                <w:rFonts w:eastAsia="Calibri"/>
                <w:i/>
                <w:iCs/>
                <w:lang w:val="en-GB"/>
              </w:rPr>
            </w:pPr>
            <w:r w:rsidRPr="00DF1341">
              <w:rPr>
                <w:rFonts w:eastAsia="Calibri"/>
                <w:i/>
                <w:iCs/>
                <w:lang w:val="en-GB"/>
              </w:rPr>
              <w:t xml:space="preserve">Action could range from no action or a conversation to discuss the </w:t>
            </w:r>
            <w:r w:rsidRPr="00DF1341">
              <w:rPr>
                <w:rFonts w:eastAsia="Calibri"/>
                <w:i/>
                <w:iCs/>
                <w:lang w:val="en-GB"/>
              </w:rPr>
              <w:lastRenderedPageBreak/>
              <w:t>concern, to being clear why the behaviour is concerning and formal disciplinary action.</w:t>
            </w:r>
          </w:p>
        </w:tc>
        <w:tc>
          <w:tcPr>
            <w:tcW w:w="5387" w:type="dxa"/>
          </w:tcPr>
          <w:p w14:paraId="43FC63BE" w14:textId="77777777" w:rsidR="00244C44" w:rsidRPr="00DF1341" w:rsidRDefault="00244C44" w:rsidP="009E0DCD">
            <w:pPr>
              <w:spacing w:after="240"/>
              <w:rPr>
                <w:rFonts w:eastAsia="Calibri"/>
                <w:lang w:val="en-GB"/>
              </w:rPr>
            </w:pPr>
          </w:p>
        </w:tc>
      </w:tr>
    </w:tbl>
    <w:p w14:paraId="2CEB687D" w14:textId="77777777" w:rsidR="00244C44" w:rsidRPr="00DF1341" w:rsidRDefault="00244C44" w:rsidP="00244C44">
      <w:pPr>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244C44" w:rsidRPr="00DF1341" w14:paraId="6C047781" w14:textId="77777777" w:rsidTr="009E0DCD">
        <w:trPr>
          <w:trHeight w:val="248"/>
        </w:trPr>
        <w:tc>
          <w:tcPr>
            <w:tcW w:w="4214" w:type="dxa"/>
            <w:vMerge w:val="restart"/>
            <w:shd w:val="clear" w:color="auto" w:fill="E7E6E6"/>
          </w:tcPr>
          <w:p w14:paraId="5E143EE7" w14:textId="77777777" w:rsidR="00244C44" w:rsidRPr="00DF1341" w:rsidRDefault="00244C44" w:rsidP="009E0DCD">
            <w:pPr>
              <w:spacing w:after="240"/>
              <w:jc w:val="both"/>
              <w:rPr>
                <w:rFonts w:eastAsia="Calibri"/>
                <w:lang w:val="en-GB"/>
              </w:rPr>
            </w:pPr>
            <w:r w:rsidRPr="00DF1341">
              <w:rPr>
                <w:rFonts w:eastAsia="Calibri"/>
                <w:lang w:val="en-GB"/>
              </w:rPr>
              <w:t>Completed by:</w:t>
            </w:r>
          </w:p>
          <w:p w14:paraId="49BE064C" w14:textId="77777777" w:rsidR="00244C44" w:rsidRPr="00DF1341" w:rsidRDefault="00244C44" w:rsidP="009E0DCD">
            <w:pPr>
              <w:spacing w:after="240"/>
              <w:jc w:val="both"/>
              <w:rPr>
                <w:rFonts w:eastAsia="Calibri"/>
                <w:i/>
                <w:color w:val="FFFFFF"/>
                <w:lang w:val="en-GB"/>
              </w:rPr>
            </w:pPr>
            <w:r w:rsidRPr="00DF1341">
              <w:rPr>
                <w:rFonts w:eastAsia="Calibri"/>
                <w:i/>
                <w:color w:val="000000"/>
                <w:lang w:val="en-GB"/>
              </w:rPr>
              <w:t>Low level concerns must be dealt with by the Headteacher or the Governor if the LLC is regarding the Head Teacher</w:t>
            </w:r>
          </w:p>
        </w:tc>
        <w:tc>
          <w:tcPr>
            <w:tcW w:w="999" w:type="dxa"/>
          </w:tcPr>
          <w:p w14:paraId="1A047E68" w14:textId="77777777" w:rsidR="00244C44" w:rsidRPr="00DF1341" w:rsidRDefault="00244C44" w:rsidP="009E0DCD">
            <w:pPr>
              <w:spacing w:after="240"/>
              <w:jc w:val="both"/>
              <w:rPr>
                <w:rFonts w:eastAsia="Calibri"/>
                <w:lang w:val="en-GB"/>
              </w:rPr>
            </w:pPr>
            <w:r w:rsidRPr="00DF1341">
              <w:rPr>
                <w:rFonts w:eastAsia="Calibri"/>
                <w:lang w:val="en-GB"/>
              </w:rPr>
              <w:t>Name</w:t>
            </w:r>
          </w:p>
        </w:tc>
        <w:tc>
          <w:tcPr>
            <w:tcW w:w="3713" w:type="dxa"/>
          </w:tcPr>
          <w:p w14:paraId="39722BBB" w14:textId="77777777" w:rsidR="00244C44" w:rsidRPr="00DF1341" w:rsidRDefault="00244C44" w:rsidP="009E0DCD">
            <w:pPr>
              <w:spacing w:after="240"/>
              <w:jc w:val="both"/>
              <w:rPr>
                <w:rFonts w:eastAsia="Calibri"/>
                <w:lang w:val="en-GB"/>
              </w:rPr>
            </w:pPr>
          </w:p>
        </w:tc>
      </w:tr>
      <w:tr w:rsidR="00244C44" w:rsidRPr="00DF1341" w14:paraId="56165E72" w14:textId="77777777" w:rsidTr="009E0DCD">
        <w:trPr>
          <w:trHeight w:val="247"/>
        </w:trPr>
        <w:tc>
          <w:tcPr>
            <w:tcW w:w="4214" w:type="dxa"/>
            <w:vMerge/>
            <w:shd w:val="clear" w:color="auto" w:fill="E7E6E6"/>
          </w:tcPr>
          <w:p w14:paraId="02697026" w14:textId="77777777" w:rsidR="00244C44" w:rsidRPr="00DF1341" w:rsidRDefault="00244C44" w:rsidP="009E0DCD">
            <w:pPr>
              <w:spacing w:after="240"/>
              <w:jc w:val="both"/>
              <w:rPr>
                <w:rFonts w:eastAsia="Calibri"/>
                <w:color w:val="FFFFFF"/>
                <w:lang w:val="en-GB"/>
              </w:rPr>
            </w:pPr>
          </w:p>
        </w:tc>
        <w:tc>
          <w:tcPr>
            <w:tcW w:w="999" w:type="dxa"/>
          </w:tcPr>
          <w:p w14:paraId="22002504" w14:textId="77777777" w:rsidR="00244C44" w:rsidRPr="00DF1341" w:rsidRDefault="00244C44" w:rsidP="009E0DCD">
            <w:pPr>
              <w:spacing w:after="240"/>
              <w:jc w:val="both"/>
              <w:rPr>
                <w:rFonts w:eastAsia="Calibri"/>
                <w:lang w:val="en-GB"/>
              </w:rPr>
            </w:pPr>
            <w:r w:rsidRPr="00DF1341">
              <w:rPr>
                <w:rFonts w:eastAsia="Calibri"/>
                <w:lang w:val="en-GB"/>
              </w:rPr>
              <w:t>Position</w:t>
            </w:r>
          </w:p>
        </w:tc>
        <w:tc>
          <w:tcPr>
            <w:tcW w:w="3713" w:type="dxa"/>
          </w:tcPr>
          <w:p w14:paraId="7A98E1AB" w14:textId="77777777" w:rsidR="00244C44" w:rsidRPr="00DF1341" w:rsidRDefault="00244C44" w:rsidP="009E0DCD">
            <w:pPr>
              <w:spacing w:after="240"/>
              <w:jc w:val="both"/>
              <w:rPr>
                <w:rFonts w:eastAsia="Calibri"/>
                <w:lang w:val="en-GB"/>
              </w:rPr>
            </w:pPr>
          </w:p>
        </w:tc>
      </w:tr>
      <w:tr w:rsidR="00244C44" w:rsidRPr="00DF1341" w14:paraId="5AF46D0B" w14:textId="77777777" w:rsidTr="009E0DCD">
        <w:tc>
          <w:tcPr>
            <w:tcW w:w="4214" w:type="dxa"/>
            <w:shd w:val="clear" w:color="auto" w:fill="E7E6E6"/>
          </w:tcPr>
          <w:p w14:paraId="33322909" w14:textId="77777777" w:rsidR="00244C44" w:rsidRPr="00DF1341" w:rsidRDefault="00244C44" w:rsidP="009E0DCD">
            <w:pPr>
              <w:spacing w:after="240"/>
              <w:jc w:val="both"/>
              <w:rPr>
                <w:rFonts w:eastAsia="Calibri"/>
                <w:lang w:val="en-GB"/>
              </w:rPr>
            </w:pPr>
            <w:r w:rsidRPr="00DF1341">
              <w:rPr>
                <w:rFonts w:eastAsia="Calibri"/>
                <w:lang w:val="en-GB"/>
              </w:rPr>
              <w:t>Date:</w:t>
            </w:r>
          </w:p>
        </w:tc>
        <w:tc>
          <w:tcPr>
            <w:tcW w:w="4712" w:type="dxa"/>
            <w:gridSpan w:val="2"/>
          </w:tcPr>
          <w:p w14:paraId="265D0E25" w14:textId="77777777" w:rsidR="00244C44" w:rsidRPr="00DF1341" w:rsidRDefault="00244C44" w:rsidP="009E0DCD">
            <w:pPr>
              <w:spacing w:after="240"/>
              <w:jc w:val="both"/>
              <w:rPr>
                <w:rFonts w:eastAsia="Calibri"/>
                <w:lang w:val="en-GB"/>
              </w:rPr>
            </w:pPr>
          </w:p>
        </w:tc>
      </w:tr>
      <w:tr w:rsidR="00244C44" w:rsidRPr="00DF1341" w14:paraId="26F85D8F" w14:textId="77777777" w:rsidTr="009E0DCD">
        <w:tc>
          <w:tcPr>
            <w:tcW w:w="4214" w:type="dxa"/>
            <w:shd w:val="clear" w:color="auto" w:fill="E7E6E6"/>
          </w:tcPr>
          <w:p w14:paraId="6E082366" w14:textId="77777777" w:rsidR="00244C44" w:rsidRPr="00DF1341" w:rsidRDefault="00244C44" w:rsidP="009E0DCD">
            <w:pPr>
              <w:spacing w:after="240"/>
              <w:jc w:val="both"/>
              <w:rPr>
                <w:rFonts w:eastAsia="Calibri"/>
                <w:lang w:val="en-GB"/>
              </w:rPr>
            </w:pPr>
            <w:r w:rsidRPr="00DF1341">
              <w:rPr>
                <w:rFonts w:eastAsia="Calibri"/>
                <w:lang w:val="en-GB"/>
              </w:rPr>
              <w:t>Signature:</w:t>
            </w:r>
          </w:p>
        </w:tc>
        <w:tc>
          <w:tcPr>
            <w:tcW w:w="4712" w:type="dxa"/>
            <w:gridSpan w:val="2"/>
          </w:tcPr>
          <w:p w14:paraId="4942E92E" w14:textId="77777777" w:rsidR="00244C44" w:rsidRPr="00DF1341" w:rsidRDefault="00244C44" w:rsidP="009E0DCD">
            <w:pPr>
              <w:spacing w:after="240"/>
              <w:jc w:val="both"/>
              <w:rPr>
                <w:rFonts w:eastAsia="Calibri"/>
                <w:lang w:val="en-GB"/>
              </w:rPr>
            </w:pPr>
          </w:p>
        </w:tc>
      </w:tr>
    </w:tbl>
    <w:p w14:paraId="2807E0A9" w14:textId="77777777" w:rsidR="00CF0B1A" w:rsidRPr="00972279" w:rsidRDefault="00CF0B1A">
      <w:pPr>
        <w:spacing w:before="240" w:after="120"/>
        <w:rPr>
          <w:lang w:val="en-GB"/>
        </w:rPr>
      </w:pPr>
    </w:p>
    <w:p w14:paraId="7B191D42" w14:textId="77777777" w:rsidR="00EF7FEE" w:rsidRPr="00972279" w:rsidRDefault="00EF7FEE">
      <w:pPr>
        <w:spacing w:before="240" w:after="120"/>
        <w:rPr>
          <w:lang w:val="en-GB"/>
        </w:rPr>
      </w:pPr>
    </w:p>
    <w:p w14:paraId="127212B3" w14:textId="77777777" w:rsidR="00EF7FEE" w:rsidRPr="00972279" w:rsidRDefault="00EF7FEE">
      <w:pPr>
        <w:spacing w:before="240" w:after="120"/>
        <w:rPr>
          <w:lang w:val="en-GB"/>
        </w:rPr>
      </w:pPr>
    </w:p>
    <w:p w14:paraId="0F3C6505" w14:textId="77777777" w:rsidR="00EF7FEE" w:rsidRPr="00972279" w:rsidRDefault="00EF7FEE">
      <w:pPr>
        <w:spacing w:before="240" w:after="120"/>
        <w:rPr>
          <w:lang w:val="en-GB"/>
        </w:rPr>
      </w:pPr>
    </w:p>
    <w:p w14:paraId="0631FBEC" w14:textId="77777777" w:rsidR="00EF7FEE" w:rsidRDefault="00EF7FEE">
      <w:pPr>
        <w:spacing w:before="240" w:after="120"/>
        <w:rPr>
          <w:lang w:val="en-GB"/>
        </w:rPr>
      </w:pPr>
    </w:p>
    <w:p w14:paraId="6475A02A" w14:textId="2F7BD700" w:rsidR="00EF7FEE" w:rsidRDefault="0004703F">
      <w:pPr>
        <w:spacing w:before="240" w:after="120"/>
        <w:rPr>
          <w:lang w:val="en-GB"/>
        </w:rPr>
      </w:pPr>
      <w:r w:rsidRPr="0004703F">
        <w:rPr>
          <w:lang w:val="en-GB"/>
        </w:rPr>
        <w:t>This record will be stored securely in</w:t>
      </w:r>
      <w:r w:rsidR="00B9716C">
        <w:rPr>
          <w:lang w:val="en-GB"/>
        </w:rPr>
        <w:t xml:space="preserve"> the Headteachers office. </w:t>
      </w:r>
      <w:r w:rsidRPr="0004703F">
        <w:rPr>
          <w:lang w:val="en-GB"/>
        </w:rPr>
        <w:t>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w:t>
      </w:r>
    </w:p>
    <w:p w14:paraId="0365E203" w14:textId="77777777" w:rsidR="00EF7FEE" w:rsidRDefault="00EF7FEE">
      <w:pPr>
        <w:spacing w:before="240" w:after="120"/>
        <w:rPr>
          <w:lang w:val="en-GB"/>
        </w:rPr>
      </w:pPr>
    </w:p>
    <w:p w14:paraId="0C4B4388" w14:textId="6F6A36CE" w:rsidR="00FA02AD" w:rsidRPr="00CE0790" w:rsidRDefault="00B85661">
      <w:pPr>
        <w:pStyle w:val="Heading3"/>
        <w:spacing w:before="120" w:after="120" w:line="259" w:lineRule="auto"/>
        <w:rPr>
          <w:sz w:val="32"/>
          <w:szCs w:val="32"/>
        </w:rPr>
      </w:pPr>
      <w:bookmarkStart w:id="61" w:name="_Toc527623685"/>
      <w:bookmarkStart w:id="62" w:name="_Toc13216151"/>
      <w:bookmarkStart w:id="63" w:name="_Toc199513349"/>
      <w:bookmarkStart w:id="64" w:name="_Toc240285057"/>
      <w:r w:rsidRPr="00CE0790">
        <w:rPr>
          <w:rFonts w:ascii="Arial" w:eastAsia="Arial" w:hAnsi="Arial" w:cs="Arial"/>
          <w:color w:val="7F7F7F"/>
          <w:sz w:val="32"/>
          <w:szCs w:val="32"/>
        </w:rPr>
        <w:t>Appendix 4: specific safeguarding issues</w:t>
      </w:r>
      <w:bookmarkEnd w:id="61"/>
      <w:bookmarkEnd w:id="62"/>
      <w:bookmarkEnd w:id="63"/>
      <w:bookmarkEnd w:id="64"/>
      <w:r w:rsidRPr="00CE0790">
        <w:rPr>
          <w:rFonts w:ascii="Arial" w:eastAsia="Arial" w:hAnsi="Arial" w:cs="Arial"/>
          <w:color w:val="7F7F7F"/>
          <w:sz w:val="32"/>
          <w:szCs w:val="32"/>
        </w:rPr>
        <w:t xml:space="preserve"> </w:t>
      </w:r>
    </w:p>
    <w:p w14:paraId="2E593585" w14:textId="77777777" w:rsidR="00D1653B" w:rsidRDefault="00D1653B" w:rsidP="00D1653B">
      <w:pPr>
        <w:pStyle w:val="1bodycopy10pt"/>
        <w:numPr>
          <w:ilvl w:val="0"/>
          <w:numId w:val="139"/>
        </w:numPr>
      </w:pPr>
      <w:r>
        <w:t xml:space="preserve">If staff have any concerns about a child’s welfare, they should act on them immediately. </w:t>
      </w:r>
    </w:p>
    <w:p w14:paraId="2F66FF44" w14:textId="77777777" w:rsidR="00D1653B" w:rsidRDefault="00D1653B" w:rsidP="00D1653B">
      <w:pPr>
        <w:pStyle w:val="1bodycopy10pt"/>
        <w:numPr>
          <w:ilvl w:val="0"/>
          <w:numId w:val="139"/>
        </w:numPr>
      </w:pPr>
      <w:r>
        <w:t xml:space="preserve">They should follow the school’s child protection policy and speak to the designated safeguarding lead (or a deputy). </w:t>
      </w:r>
    </w:p>
    <w:p w14:paraId="1D5BA647" w14:textId="77777777" w:rsidR="00D1653B" w:rsidRPr="00A9573D" w:rsidRDefault="00D1653B" w:rsidP="00D1653B">
      <w:pPr>
        <w:pStyle w:val="1bodycopy10pt"/>
        <w:numPr>
          <w:ilvl w:val="0"/>
          <w:numId w:val="139"/>
        </w:numPr>
        <w:rPr>
          <w:lang w:val="en-GB"/>
        </w:rPr>
      </w:pPr>
      <w:r>
        <w:t>Where a child is suffering, or is likely to suffer from harm, it is important that a referral to local authority children’s social care (and if appropriate the police) is made immediately.</w:t>
      </w:r>
    </w:p>
    <w:p w14:paraId="6006ABB6" w14:textId="646D73BB" w:rsidR="00D1653B" w:rsidRPr="00A9573D" w:rsidRDefault="00D1653B" w:rsidP="00D1653B">
      <w:pPr>
        <w:pStyle w:val="1bodycopy10pt"/>
        <w:numPr>
          <w:ilvl w:val="0"/>
          <w:numId w:val="139"/>
        </w:numPr>
        <w:rPr>
          <w:lang w:val="en-GB"/>
        </w:rPr>
      </w:pPr>
      <w:r>
        <w:t>Staff should refer to KCSIE 2026 for further support and guidance</w:t>
      </w:r>
    </w:p>
    <w:p w14:paraId="518771C7" w14:textId="77777777" w:rsidR="00FA02AD" w:rsidRDefault="00B85661">
      <w:pPr>
        <w:spacing w:before="240" w:after="120"/>
        <w:rPr>
          <w:sz w:val="24"/>
          <w:szCs w:val="24"/>
        </w:rPr>
      </w:pPr>
      <w:r>
        <w:rPr>
          <w:b/>
          <w:bCs/>
          <w:color w:val="12263F"/>
          <w:sz w:val="24"/>
          <w:szCs w:val="24"/>
        </w:rPr>
        <w:t>Assessing adult-involved nude and semi-nude sharing incidents</w:t>
      </w:r>
    </w:p>
    <w:p w14:paraId="22A7FEF4" w14:textId="77777777" w:rsidR="00FA02AD" w:rsidRDefault="00B85661">
      <w:pPr>
        <w:spacing w:after="120"/>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1EC9775" w14:textId="77777777" w:rsidR="00FA02AD" w:rsidRDefault="00B85661">
      <w:pPr>
        <w:spacing w:after="120"/>
      </w:pPr>
      <w:r>
        <w:t>There are two types of common adult-involved incidents: sexually motivated incidents and financially motivated incidents.</w:t>
      </w:r>
    </w:p>
    <w:p w14:paraId="0C7B1B8E" w14:textId="77777777" w:rsidR="00FA02AD" w:rsidRDefault="00B85661">
      <w:pPr>
        <w:spacing w:after="120"/>
        <w:rPr>
          <w:sz w:val="22"/>
          <w:szCs w:val="22"/>
        </w:rPr>
      </w:pPr>
      <w:r>
        <w:rPr>
          <w:b/>
          <w:bCs/>
          <w:sz w:val="22"/>
          <w:szCs w:val="22"/>
        </w:rPr>
        <w:t>Sexually motivated incidents</w:t>
      </w:r>
    </w:p>
    <w:p w14:paraId="69DCC4F7" w14:textId="77777777" w:rsidR="00FA02AD" w:rsidRDefault="00B85661">
      <w:pPr>
        <w:spacing w:after="120"/>
      </w:pPr>
      <w:r>
        <w:t>In this type of incident, an adult offender obtains nude and semi-nudes directly from a child or young person using online platforms.</w:t>
      </w:r>
    </w:p>
    <w:p w14:paraId="557D2247" w14:textId="77777777" w:rsidR="00FA02AD" w:rsidRDefault="00B85661">
      <w:pPr>
        <w:spacing w:after="12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3C98E2DF" w14:textId="77777777" w:rsidR="00FA02AD" w:rsidRDefault="00B85661">
      <w:pPr>
        <w:spacing w:after="120"/>
      </w:pPr>
      <w:r>
        <w:t>Once a child or young person shares a nude or semi-nude, an offender may blackmail the child or young person into sending more images by threatening to release them online and/or send them to friends and family.</w:t>
      </w:r>
    </w:p>
    <w:p w14:paraId="50446020" w14:textId="77777777" w:rsidR="00FA02AD" w:rsidRDefault="00B85661">
      <w:pPr>
        <w:spacing w:after="120"/>
      </w:pPr>
      <w:r>
        <w:t>Potential signs of adult-involved grooming and coercion can include the child or young person being:</w:t>
      </w:r>
    </w:p>
    <w:p w14:paraId="6A2880AB"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Contacted by an online account that they do not know but appears to be another child or young person</w:t>
      </w:r>
    </w:p>
    <w:p w14:paraId="2EDD002E"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lastRenderedPageBreak/>
        <w:t>Quickly engaged in sexually explicit communications, which may include the offender sharing unsolicited images</w:t>
      </w:r>
    </w:p>
    <w:p w14:paraId="6F5CB94D"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Moved from a public to a private/E2EE platform</w:t>
      </w:r>
    </w:p>
    <w:p w14:paraId="533DC1F2"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Coerced/pressured into doing sexual things, including creating nudes and semi-nudes</w:t>
      </w:r>
    </w:p>
    <w:p w14:paraId="03464E3D"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Offered something of value such as money or gaming credits</w:t>
      </w:r>
    </w:p>
    <w:p w14:paraId="3B342E29" w14:textId="77777777" w:rsidR="00FA02AD" w:rsidRDefault="00B85661" w:rsidP="00A36C0E">
      <w:pPr>
        <w:numPr>
          <w:ilvl w:val="0"/>
          <w:numId w:val="100"/>
        </w:numPr>
        <w:spacing w:after="120"/>
        <w:ind w:left="340" w:hanging="282"/>
        <w:rPr>
          <w:rFonts w:ascii="Times New Roman" w:eastAsia="Times New Roman" w:hAnsi="Times New Roman" w:cs="Times New Roman"/>
          <w:sz w:val="22"/>
          <w:szCs w:val="22"/>
        </w:rPr>
      </w:pPr>
      <w:r>
        <w:t>Threatened or blackmailed into carrying out further sexual activity. This may follow the child or young person initially sharing the image or the offender sharing a digitally manipulated image of the child or young person to extort ‘real’ images</w:t>
      </w:r>
    </w:p>
    <w:p w14:paraId="5BDBB6FB" w14:textId="77777777" w:rsidR="00FA02AD" w:rsidRDefault="00B85661">
      <w:pPr>
        <w:spacing w:after="120"/>
        <w:ind w:left="170" w:hanging="170"/>
        <w:rPr>
          <w:sz w:val="22"/>
          <w:szCs w:val="22"/>
        </w:rPr>
      </w:pPr>
      <w:r>
        <w:rPr>
          <w:b/>
          <w:bCs/>
          <w:sz w:val="22"/>
          <w:szCs w:val="22"/>
        </w:rPr>
        <w:t>Financially motivated incidents</w:t>
      </w:r>
    </w:p>
    <w:p w14:paraId="1707B518" w14:textId="77777777" w:rsidR="00FA02AD" w:rsidRDefault="00B85661">
      <w:pPr>
        <w:spacing w:before="240" w:after="120"/>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1DBB2181" w14:textId="77777777" w:rsidR="00FA02AD" w:rsidRDefault="00B85661">
      <w:pPr>
        <w:spacing w:before="240" w:after="120"/>
      </w:pPr>
      <w:r>
        <w:t>Unlike other adult-involved incidents, financially motivated sexual extortion is usually carried out by offenders working in sophisticated organised crime groups (OCGs) overseas and are only motivated by profit. Adults are usually targeted by these groups too.</w:t>
      </w:r>
    </w:p>
    <w:p w14:paraId="2F0105CA" w14:textId="77777777" w:rsidR="00FA02AD" w:rsidRDefault="00B85661">
      <w:pPr>
        <w:spacing w:before="240" w:after="120"/>
      </w:pPr>
      <w:r>
        <w:t>Offenders will often use a false identity, sometimes posing as a child or young person, or hack another young person’s account to make initial contact. To financially blackmail the child or young person, they may:</w:t>
      </w:r>
    </w:p>
    <w:p w14:paraId="5547EB80"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Groom or coerce the child or young person into sending nudes or semi-nudes and financially blackmail them</w:t>
      </w:r>
    </w:p>
    <w:p w14:paraId="43227487"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Use images that have been stolen from the child or young person taken through hacking their account</w:t>
      </w:r>
    </w:p>
    <w:p w14:paraId="1BDD2F85" w14:textId="77777777" w:rsidR="00FA02AD" w:rsidRDefault="00B85661" w:rsidP="00A36C0E">
      <w:pPr>
        <w:numPr>
          <w:ilvl w:val="0"/>
          <w:numId w:val="101"/>
        </w:numPr>
        <w:spacing w:after="120"/>
        <w:ind w:left="340" w:hanging="282"/>
        <w:rPr>
          <w:rFonts w:ascii="Times New Roman" w:eastAsia="Times New Roman" w:hAnsi="Times New Roman" w:cs="Times New Roman"/>
          <w:sz w:val="22"/>
          <w:szCs w:val="22"/>
        </w:rPr>
      </w:pPr>
      <w:r>
        <w:t>Use digitally manipulated images, including AI-generated images, of the child or young person</w:t>
      </w:r>
    </w:p>
    <w:p w14:paraId="0F74B7F1" w14:textId="77777777" w:rsidR="00FA02AD" w:rsidRDefault="00B85661">
      <w:pPr>
        <w:spacing w:before="240" w:after="120"/>
      </w:pPr>
      <w:r>
        <w:t>The offender may demand payment or the use of the victim’s bank account for the purposes of money laundering.</w:t>
      </w:r>
    </w:p>
    <w:p w14:paraId="0BC15BFD" w14:textId="77777777" w:rsidR="00FA02AD" w:rsidRDefault="00B85661">
      <w:pPr>
        <w:spacing w:after="120"/>
      </w:pPr>
      <w:r>
        <w:t>Potential signs of adult-involved financially motivated sexual extortion can include the child or young person being:</w:t>
      </w:r>
    </w:p>
    <w:p w14:paraId="13F2BEAC"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Contacted by an online account that they do not know but appears to be another child or young person. They may be contacted by a hacked account of a child or young person</w:t>
      </w:r>
    </w:p>
    <w:p w14:paraId="62898414"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Quickly engaged in sexually explicit communications which may include the offender sharing an image first</w:t>
      </w:r>
    </w:p>
    <w:p w14:paraId="509CEAED"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Moved from a public to a private/E2EE platform</w:t>
      </w:r>
    </w:p>
    <w:p w14:paraId="2EED6303"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Pressured into taking nudes or semi-nudes</w:t>
      </w:r>
    </w:p>
    <w:p w14:paraId="63FC268E"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Told they have been hacked and they have access to their images, personal information and contacts</w:t>
      </w:r>
    </w:p>
    <w:p w14:paraId="5B6005D4" w14:textId="77777777" w:rsidR="00FA02AD" w:rsidRDefault="00B85661" w:rsidP="00A36C0E">
      <w:pPr>
        <w:numPr>
          <w:ilvl w:val="0"/>
          <w:numId w:val="102"/>
        </w:numPr>
        <w:spacing w:after="120"/>
        <w:ind w:left="340" w:hanging="282"/>
        <w:rPr>
          <w:rFonts w:ascii="Times New Roman" w:eastAsia="Times New Roman" w:hAnsi="Times New Roman" w:cs="Times New Roman"/>
          <w:sz w:val="22"/>
          <w:szCs w:val="22"/>
        </w:rPr>
      </w:pPr>
      <w:r>
        <w:t>Blackmailed into sending money or sharing bank account details after sharing an image or the offender sharing hacked or digitally manipulated images of the child or young person</w:t>
      </w:r>
    </w:p>
    <w:p w14:paraId="0DCC739B" w14:textId="77777777" w:rsidR="00FA02AD" w:rsidRDefault="00B85661">
      <w:pPr>
        <w:spacing w:before="240" w:after="120"/>
        <w:rPr>
          <w:sz w:val="24"/>
          <w:szCs w:val="24"/>
        </w:rPr>
      </w:pPr>
      <w:r>
        <w:rPr>
          <w:b/>
          <w:bCs/>
          <w:color w:val="12263F"/>
          <w:sz w:val="24"/>
          <w:szCs w:val="24"/>
        </w:rPr>
        <w:t>Children who are absent from education</w:t>
      </w:r>
    </w:p>
    <w:p w14:paraId="777BAFC3" w14:textId="77777777" w:rsidR="00FA02AD" w:rsidRDefault="00B85661">
      <w:pPr>
        <w:spacing w:after="120"/>
      </w:pPr>
      <w: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radicalisation, FGM or forced marriage. </w:t>
      </w:r>
    </w:p>
    <w:p w14:paraId="5F12BD5B" w14:textId="77777777" w:rsidR="00FA02AD" w:rsidRDefault="00B85661">
      <w:pPr>
        <w:spacing w:after="120"/>
      </w:pPr>
      <w:r>
        <w:t>There are many circumstances where a child may be absent or become missing from education, but some children are particularly at risk of becoming missing from education. These include children who:</w:t>
      </w:r>
    </w:p>
    <w:p w14:paraId="6CF72D17"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Are at risk of harm or neglect</w:t>
      </w:r>
    </w:p>
    <w:p w14:paraId="6189ADCF"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lastRenderedPageBreak/>
        <w:t>Are at risk of forced marriage or FGM</w:t>
      </w:r>
    </w:p>
    <w:p w14:paraId="79DDD21C"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Gypsy, Roma, or Traveller families</w:t>
      </w:r>
    </w:p>
    <w:p w14:paraId="4DD27C4C"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the families of service personnel</w:t>
      </w:r>
    </w:p>
    <w:p w14:paraId="1EF760D4"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Go missing or run away from home or care</w:t>
      </w:r>
    </w:p>
    <w:p w14:paraId="134A6A1A"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Are supervised by the youth justice system</w:t>
      </w:r>
    </w:p>
    <w:p w14:paraId="28D52D0E"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Cease to attend a school</w:t>
      </w:r>
    </w:p>
    <w:p w14:paraId="152E421D" w14:textId="77777777" w:rsidR="00FA02AD" w:rsidRDefault="00B85661" w:rsidP="00A36C0E">
      <w:pPr>
        <w:numPr>
          <w:ilvl w:val="0"/>
          <w:numId w:val="103"/>
        </w:numPr>
        <w:spacing w:after="120"/>
        <w:ind w:left="340" w:hanging="282"/>
        <w:rPr>
          <w:rFonts w:ascii="Times New Roman" w:eastAsia="Times New Roman" w:hAnsi="Times New Roman" w:cs="Times New Roman"/>
          <w:sz w:val="22"/>
          <w:szCs w:val="22"/>
        </w:rPr>
      </w:pPr>
      <w:r>
        <w:t>Come from new migrant families</w:t>
      </w:r>
    </w:p>
    <w:p w14:paraId="2AAB05B6" w14:textId="7AC92A7F" w:rsidR="00FA02AD" w:rsidRPr="00646E76" w:rsidRDefault="00B85661" w:rsidP="00646E76">
      <w:pPr>
        <w:pStyle w:val="1bodycopy10pt"/>
        <w:rPr>
          <w:sz w:val="24"/>
          <w:lang w:val="en-GB"/>
        </w:rPr>
      </w:pPr>
      <w:r>
        <w:t>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w:t>
      </w:r>
      <w:r w:rsidR="00222DD1">
        <w:t xml:space="preserve"> </w:t>
      </w:r>
      <w:r w:rsidR="00222DD1" w:rsidRPr="00646E76">
        <w:rPr>
          <w:szCs w:val="20"/>
          <w:lang w:val="en-GB"/>
        </w:rPr>
        <w:t xml:space="preserve">This includes informing the LA’s </w:t>
      </w:r>
      <w:hyperlink r:id="rId69" w:history="1">
        <w:r w:rsidR="00222DD1" w:rsidRPr="00646E76">
          <w:rPr>
            <w:color w:val="0000FF"/>
            <w:szCs w:val="20"/>
            <w:u w:val="single"/>
          </w:rPr>
          <w:t>Children missing education Salford City Council</w:t>
        </w:r>
      </w:hyperlink>
      <w:r w:rsidR="00222DD1" w:rsidRPr="00646E76">
        <w:rPr>
          <w:szCs w:val="20"/>
        </w:rPr>
        <w:t xml:space="preserve"> </w:t>
      </w:r>
      <w:r w:rsidR="00222DD1" w:rsidRPr="00646E76">
        <w:rPr>
          <w:szCs w:val="20"/>
          <w:lang w:val="en-GB"/>
        </w:rPr>
        <w:t>if a child leaves the school without a new school being named and adhering to requirements with respect to sharing information with the LA, when applicable, when removing a child’s name from the admission register at non-standard transition points.</w:t>
      </w:r>
      <w:r w:rsidR="00222DD1" w:rsidRPr="00BA5387">
        <w:rPr>
          <w:sz w:val="24"/>
          <w:lang w:val="en-GB"/>
        </w:rPr>
        <w:t xml:space="preserve"> </w:t>
      </w:r>
    </w:p>
    <w:p w14:paraId="1BD4F7EC" w14:textId="77777777" w:rsidR="00FA02AD" w:rsidRDefault="00B85661">
      <w:pPr>
        <w:spacing w:after="12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5437C803" w14:textId="77777777" w:rsidR="00FA02AD" w:rsidRDefault="00B85661">
      <w:pPr>
        <w:spacing w:after="12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7B010C87" w14:textId="77777777" w:rsidR="00FA02AD" w:rsidRDefault="00B85661">
      <w:pPr>
        <w:spacing w:before="240" w:after="120"/>
        <w:rPr>
          <w:sz w:val="24"/>
          <w:szCs w:val="24"/>
        </w:rPr>
      </w:pPr>
      <w:r>
        <w:rPr>
          <w:b/>
          <w:bCs/>
          <w:color w:val="12263F"/>
          <w:sz w:val="24"/>
          <w:szCs w:val="24"/>
        </w:rPr>
        <w:t xml:space="preserve">Child criminal exploitation </w:t>
      </w:r>
    </w:p>
    <w:p w14:paraId="724A9764" w14:textId="77777777" w:rsidR="00FA02AD" w:rsidRDefault="00B85661">
      <w:pPr>
        <w:spacing w:after="120"/>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329EDD60" w14:textId="77777777" w:rsidR="00FA02AD" w:rsidRDefault="00B85661">
      <w:pPr>
        <w:spacing w:after="120"/>
      </w:pPr>
      <w:r>
        <w:t>The abuse can be perpetrated by males or females, and children or adults. It can be a one-off occurrence or a series of incidents over time, and range from opportunistic to complex organised abuse. It can be perpetrated by organised networks or gangs, and the victim may identify as part of this group.</w:t>
      </w:r>
    </w:p>
    <w:p w14:paraId="139F8412" w14:textId="77777777" w:rsidR="00FA02AD" w:rsidRDefault="00B85661">
      <w:pPr>
        <w:spacing w:after="120"/>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699A51FF" w14:textId="77777777" w:rsidR="00FA02AD" w:rsidRDefault="00B85661">
      <w:pPr>
        <w:spacing w:after="120"/>
      </w:pPr>
      <w:r>
        <w:rPr>
          <w:shd w:val="clear" w:color="auto" w:fill="FFFFFF"/>
        </w:rPr>
        <w:t>Indicators of CCE can include a child:</w:t>
      </w:r>
    </w:p>
    <w:p w14:paraId="60488AF6"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Appearing with unexplained gifts or new possessions</w:t>
      </w:r>
    </w:p>
    <w:p w14:paraId="5A07EBB6"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Associating with other young people involved in exploitation</w:t>
      </w:r>
    </w:p>
    <w:p w14:paraId="7CEA97F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Suffering from changes in emotional wellbeing</w:t>
      </w:r>
    </w:p>
    <w:p w14:paraId="4ED5637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Misusing drugs and alcohol</w:t>
      </w:r>
    </w:p>
    <w:p w14:paraId="6B5643B7"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Going missing for periods of time or regularly coming home late</w:t>
      </w:r>
    </w:p>
    <w:p w14:paraId="6770C21B"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 xml:space="preserve">Regularly missing school or education </w:t>
      </w:r>
    </w:p>
    <w:p w14:paraId="6BD3851C" w14:textId="77777777" w:rsidR="00FA02AD" w:rsidRDefault="00B85661" w:rsidP="00A36C0E">
      <w:pPr>
        <w:numPr>
          <w:ilvl w:val="0"/>
          <w:numId w:val="104"/>
        </w:numPr>
        <w:spacing w:after="120"/>
        <w:ind w:left="340" w:hanging="282"/>
        <w:rPr>
          <w:rFonts w:ascii="Times New Roman" w:eastAsia="Times New Roman" w:hAnsi="Times New Roman" w:cs="Times New Roman"/>
          <w:sz w:val="22"/>
          <w:szCs w:val="22"/>
        </w:rPr>
      </w:pPr>
      <w:r>
        <w:t>Not taking part in education</w:t>
      </w:r>
    </w:p>
    <w:p w14:paraId="2CA67451" w14:textId="77777777" w:rsidR="00FA02AD" w:rsidRDefault="00B85661">
      <w:pPr>
        <w:spacing w:after="120"/>
      </w:pPr>
      <w:r>
        <w:t>If a member of staff suspects CCE, they will discuss this with the DSL. The DSL will trigger the local safeguarding procedures, including a referral to the local authority’s children’s social care team and the police, if appropriate.</w:t>
      </w:r>
    </w:p>
    <w:p w14:paraId="08C905B2" w14:textId="77777777" w:rsidR="00FA02AD" w:rsidRDefault="00B85661">
      <w:pPr>
        <w:spacing w:before="240" w:after="120"/>
        <w:rPr>
          <w:sz w:val="24"/>
          <w:szCs w:val="24"/>
        </w:rPr>
      </w:pPr>
      <w:r>
        <w:rPr>
          <w:b/>
          <w:bCs/>
          <w:color w:val="12263F"/>
          <w:sz w:val="24"/>
          <w:szCs w:val="24"/>
        </w:rPr>
        <w:lastRenderedPageBreak/>
        <w:t>Child sexual exploitation</w:t>
      </w:r>
    </w:p>
    <w:p w14:paraId="22EC2EF8" w14:textId="77777777" w:rsidR="00FA02AD" w:rsidRDefault="00B85661">
      <w:pPr>
        <w:spacing w:after="120"/>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for the financial advantage or increased status of the perpetrator or facilitator. It may, or may not, be accompanied by violence or threats of violence.</w:t>
      </w:r>
    </w:p>
    <w:p w14:paraId="59D2A780" w14:textId="77777777" w:rsidR="00FA02AD" w:rsidRDefault="00B85661">
      <w:pPr>
        <w:spacing w:after="120"/>
      </w:pPr>
      <w:r>
        <w:t>The abuse can be perpetrated by males or females, and children or adults. It can be a one-off occurrence or a series of incidents over time, and range from opportunistic to complex organised abuse. Most sexual abuse is committed by individuals known to the victim. It can be committed or facilitated by an organised network or gang, and the victim may identify as being part of this group. Victims are not always recognised and can be criminalised for actions they take while under coercion.</w:t>
      </w:r>
    </w:p>
    <w:p w14:paraId="0170B750" w14:textId="77777777" w:rsidR="00FA02AD" w:rsidRDefault="00B85661">
      <w:pPr>
        <w:spacing w:after="120"/>
      </w:pPr>
      <w: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5C353B6C" w14:textId="77777777" w:rsidR="00FA02AD" w:rsidRDefault="00B85661">
      <w:pPr>
        <w:spacing w:after="120"/>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01358365" w14:textId="77777777" w:rsidR="00FA02AD" w:rsidRDefault="00B85661">
      <w:pPr>
        <w:spacing w:after="120"/>
      </w:pPr>
      <w:r>
        <w:t>In addition to the CCE indicators above, indicators of CSE can include a child:</w:t>
      </w:r>
    </w:p>
    <w:p w14:paraId="7CFE5A82" w14:textId="77777777" w:rsidR="00FA02AD" w:rsidRDefault="00B85661" w:rsidP="00A36C0E">
      <w:pPr>
        <w:numPr>
          <w:ilvl w:val="0"/>
          <w:numId w:val="105"/>
        </w:numPr>
        <w:spacing w:after="120"/>
        <w:ind w:left="340" w:hanging="282"/>
        <w:rPr>
          <w:rFonts w:ascii="Times New Roman" w:eastAsia="Times New Roman" w:hAnsi="Times New Roman" w:cs="Times New Roman"/>
          <w:sz w:val="22"/>
          <w:szCs w:val="22"/>
        </w:rPr>
      </w:pPr>
      <w:r>
        <w:t>Having an older boyfriend or girlfriend</w:t>
      </w:r>
    </w:p>
    <w:p w14:paraId="44E31C7F" w14:textId="77777777" w:rsidR="00FA02AD" w:rsidRDefault="00B85661" w:rsidP="00A36C0E">
      <w:pPr>
        <w:numPr>
          <w:ilvl w:val="0"/>
          <w:numId w:val="105"/>
        </w:numPr>
        <w:spacing w:after="120"/>
        <w:ind w:left="340" w:hanging="282"/>
        <w:rPr>
          <w:rFonts w:ascii="Times New Roman" w:eastAsia="Times New Roman" w:hAnsi="Times New Roman" w:cs="Times New Roman"/>
          <w:sz w:val="22"/>
          <w:szCs w:val="22"/>
        </w:rPr>
      </w:pPr>
      <w:r>
        <w:t>Suffering from sexually transmitted infections or becoming pregnant</w:t>
      </w:r>
    </w:p>
    <w:p w14:paraId="57C90F79" w14:textId="77777777" w:rsidR="00FA02AD" w:rsidRDefault="00B85661">
      <w:pPr>
        <w:spacing w:after="120"/>
      </w:pPr>
      <w:r>
        <w:t xml:space="preserve">If a member of staff suspects CSE, they will discuss this with the DSL. The DSL will trigger the local safeguarding procedures, including a referral to the local authority’s children’s social care team and the police, if appropriate. </w:t>
      </w:r>
    </w:p>
    <w:p w14:paraId="57637EE8" w14:textId="77777777" w:rsidR="00FA02AD" w:rsidRDefault="00B85661">
      <w:pPr>
        <w:spacing w:before="240" w:after="120"/>
        <w:rPr>
          <w:sz w:val="24"/>
          <w:szCs w:val="24"/>
        </w:rPr>
      </w:pPr>
      <w:r>
        <w:rPr>
          <w:b/>
          <w:bCs/>
          <w:color w:val="12263F"/>
          <w:sz w:val="24"/>
          <w:szCs w:val="24"/>
        </w:rPr>
        <w:t>Child-on-child abuse (including harassment and violence)</w:t>
      </w:r>
    </w:p>
    <w:p w14:paraId="1F085DFA" w14:textId="2E413396" w:rsidR="00FA02AD" w:rsidRDefault="00B85661">
      <w:pPr>
        <w:spacing w:after="120"/>
      </w:pPr>
      <w:r>
        <w:t xml:space="preserve">Child-on-child abuse is when children abuse other children. This type of abuse can take place inside and outside of school. It can also take place both face-to-face and online, and can occur simultaneously between the two. </w:t>
      </w:r>
      <w:r w:rsidR="006B2B84">
        <w:t>Child-on-child abuse may also involve prejudice-based harm and discrimination. The school will consider the safeguarding impact on both the child who has experienced the harm and the child alleged to have caused it.</w:t>
      </w:r>
    </w:p>
    <w:p w14:paraId="1F0A158A" w14:textId="77777777" w:rsidR="00FA02AD" w:rsidRDefault="00B85661">
      <w:pPr>
        <w:spacing w:after="120"/>
      </w:pPr>
      <w:r>
        <w:t>Child-on-child abuse is a safeguarding issue for both victim and alleged perpetrator, it is preventable and it may involve serious physical harm or threats involving weapons.</w:t>
      </w:r>
    </w:p>
    <w:p w14:paraId="60E9212D" w14:textId="77777777" w:rsidR="00FA02AD" w:rsidRDefault="00B85661">
      <w:pPr>
        <w:spacing w:after="120"/>
      </w:pPr>
      <w:r>
        <w:t xml:space="preserve">Our school has a zero-tolerance approach to sexual violence and sexual harassment. We recognise that even if there are there no reports, that doesn’t mean that this kind of abuse isn’t happening. </w:t>
      </w:r>
    </w:p>
    <w:p w14:paraId="6AAAB794" w14:textId="77777777" w:rsidR="00FA02AD" w:rsidRDefault="00B85661">
      <w:pPr>
        <w:spacing w:after="120"/>
      </w:pPr>
      <w:r>
        <w:t>Child-on-child abuse is most likely to include, but may not be limited to:</w:t>
      </w:r>
    </w:p>
    <w:p w14:paraId="325188C0" w14:textId="77777777" w:rsidR="00FA02AD" w:rsidRPr="008E0AA6" w:rsidRDefault="00B85661" w:rsidP="00A36C0E">
      <w:pPr>
        <w:numPr>
          <w:ilvl w:val="0"/>
          <w:numId w:val="106"/>
        </w:numPr>
        <w:spacing w:after="120"/>
        <w:ind w:left="340" w:hanging="282"/>
        <w:rPr>
          <w:rFonts w:ascii="Times New Roman" w:eastAsia="Times New Roman" w:hAnsi="Times New Roman" w:cs="Times New Roman"/>
          <w:sz w:val="22"/>
          <w:szCs w:val="22"/>
        </w:rPr>
      </w:pPr>
      <w:r>
        <w:t>Bullying (including cyberbullying, prejudice-based and discriminatory bullying)</w:t>
      </w:r>
    </w:p>
    <w:p w14:paraId="10D1FD18" w14:textId="614C3556" w:rsidR="008E0AA6" w:rsidRDefault="008E0AA6" w:rsidP="00A36C0E">
      <w:pPr>
        <w:numPr>
          <w:ilvl w:val="0"/>
          <w:numId w:val="106"/>
        </w:numPr>
        <w:spacing w:after="120"/>
        <w:ind w:left="340" w:hanging="282"/>
        <w:rPr>
          <w:rFonts w:ascii="Times New Roman" w:eastAsia="Times New Roman" w:hAnsi="Times New Roman" w:cs="Times New Roman"/>
          <w:sz w:val="22"/>
          <w:szCs w:val="22"/>
        </w:rPr>
      </w:pPr>
      <w:r>
        <w:t>Discriminatory behaviour, including racism, faith-targeted abuse and other prejudice-based incidents</w:t>
      </w:r>
    </w:p>
    <w:p w14:paraId="7CF7FB5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 xml:space="preserve">Abuse in intimate personal relationships between children (this is sometimes known as ‘teenage relationship abuse’) </w:t>
      </w:r>
    </w:p>
    <w:p w14:paraId="5073729B"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Physical abuse such as hitting, kicking, shaking, biting, hair pulling, or otherwise causing physical harm (this may include an online element which facilitates, threatens and/or encourages physical abuse)</w:t>
      </w:r>
    </w:p>
    <w:p w14:paraId="78009153"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Physical assault and harm, or the threat of harm with a weapon</w:t>
      </w:r>
    </w:p>
    <w:p w14:paraId="48D4285E"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Harmful sexual behaviour (an umbrella term widely used in child protection, and which applies to behaviour occurring online, face-to-face, or both), sexual violence and sexual harassment, which may include misogyny/misandry</w:t>
      </w:r>
    </w:p>
    <w:p w14:paraId="0E1D8AD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lastRenderedPageBreak/>
        <w:t>Causing someone to engage in sexual activity without consent, such as forcing someone to strip, touch themselves sexually, or to engage in sexual activity with a third party</w:t>
      </w:r>
    </w:p>
    <w:p w14:paraId="1E6555FF"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Consensual and non-consensual making or sharing of nudes and semi-nudes, including those generated using AI</w:t>
      </w:r>
    </w:p>
    <w:p w14:paraId="30A0C7F7"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23242EA4" w14:textId="77777777" w:rsidR="00FA02AD" w:rsidRDefault="00B85661" w:rsidP="00A36C0E">
      <w:pPr>
        <w:numPr>
          <w:ilvl w:val="0"/>
          <w:numId w:val="106"/>
        </w:numPr>
        <w:spacing w:after="120"/>
        <w:ind w:left="340" w:hanging="282"/>
        <w:rPr>
          <w:rFonts w:ascii="Times New Roman" w:eastAsia="Times New Roman" w:hAnsi="Times New Roman" w:cs="Times New Roman"/>
          <w:sz w:val="22"/>
          <w:szCs w:val="22"/>
        </w:rPr>
      </w:pPr>
      <w:r>
        <w:t>Initiation/hazing type violence and rituals (this could include activities involving harassment, abuse or humiliation used as a way of initiating a person into a group and may also include an online element)</w:t>
      </w:r>
    </w:p>
    <w:p w14:paraId="3E1E103C" w14:textId="77777777" w:rsidR="00FA02AD" w:rsidRDefault="00B85661">
      <w:pPr>
        <w:spacing w:after="120"/>
      </w:pPr>
      <w: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2261B2A7" w14:textId="77777777" w:rsidR="00FA02AD" w:rsidRDefault="00B85661">
      <w:pPr>
        <w:spacing w:after="120"/>
      </w:pPr>
      <w:r>
        <w:t>If staff have any concerns about child-on-child abuse, or if a child makes a report to them, they will follow the procedures set out in section 7 of this policy, as appropriate. In particular, section 7.8 and 7.9 set out more detail about our school’s approach to this type of abuse.</w:t>
      </w:r>
    </w:p>
    <w:p w14:paraId="190F76E1" w14:textId="77777777" w:rsidR="00FA02AD" w:rsidRDefault="00B85661">
      <w:pPr>
        <w:spacing w:after="120"/>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015050C9" w14:textId="77777777" w:rsidR="00FA02AD" w:rsidRDefault="00B85661">
      <w:pPr>
        <w:spacing w:before="240" w:after="120"/>
        <w:rPr>
          <w:sz w:val="24"/>
          <w:szCs w:val="24"/>
        </w:rPr>
      </w:pPr>
      <w:r>
        <w:rPr>
          <w:b/>
          <w:bCs/>
          <w:color w:val="12263F"/>
          <w:sz w:val="24"/>
          <w:szCs w:val="24"/>
        </w:rPr>
        <w:t xml:space="preserve">Domestic abuse </w:t>
      </w:r>
    </w:p>
    <w:p w14:paraId="0137E798" w14:textId="77777777" w:rsidR="00FA02AD" w:rsidRDefault="00B85661">
      <w:pPr>
        <w:spacing w:after="120"/>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58BC6B04" w14:textId="77777777" w:rsidR="00FA02AD" w:rsidRDefault="00B85661">
      <w:pPr>
        <w:spacing w:after="120"/>
      </w:pPr>
      <w: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65" w:name="_Hlk168560784"/>
      <w:r>
        <w:t>This can be particularly relevant, for example, in relation to the impact on children of all forms of domestic abuse, including where they see, hear or experience its effects.</w:t>
      </w:r>
    </w:p>
    <w:bookmarkEnd w:id="65"/>
    <w:p w14:paraId="09E3530E" w14:textId="19E04083" w:rsidR="00FA02AD" w:rsidRDefault="00B85661">
      <w:pPr>
        <w:spacing w:after="120"/>
      </w:pPr>
      <w:r>
        <w:t>Anyone can be a victim of domestic abuse, regardless of gender, age, ethnicity, socioeconomic status, sexuality or background, and domestic abuse can take place inside or outside of the home. Children who witness domestic abuse are also victims.</w:t>
      </w:r>
    </w:p>
    <w:p w14:paraId="70F5FC53" w14:textId="77777777" w:rsidR="00FA02AD" w:rsidRDefault="00B85661">
      <w:pPr>
        <w:spacing w:after="120"/>
      </w:pPr>
      <w:r>
        <w:t>Exposure to domestic abuse and/or violence can have a serious, long-lasting emotional and psychological impact on children and affect their health, wellbeing, development and ability to learn.</w:t>
      </w:r>
    </w:p>
    <w:p w14:paraId="27DDFDDB" w14:textId="77777777" w:rsidR="00FA02AD" w:rsidRDefault="00B85661">
      <w:pPr>
        <w:spacing w:after="120"/>
      </w:pPr>
      <w:r>
        <w:t xml:space="preserve">Police must notify a school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behaviour observed). This is the procedure set out in the statutory Operation Encompass guidance for </w:t>
      </w:r>
      <w:hyperlink r:id="rId70" w:history="1">
        <w:r>
          <w:rPr>
            <w:color w:val="0072CC"/>
            <w:u w:val="single" w:color="0072CC"/>
          </w:rPr>
          <w:t>information sharing</w:t>
        </w:r>
      </w:hyperlink>
      <w:r>
        <w:t>.</w:t>
      </w:r>
    </w:p>
    <w:p w14:paraId="0A607E39" w14:textId="77777777" w:rsidR="00FA02AD" w:rsidRDefault="00B85661">
      <w:pPr>
        <w:spacing w:after="120"/>
      </w:pPr>
      <w:r>
        <w:t xml:space="preserve">The DSL will provide support according to the child’s needs and update records about their circumstances. </w:t>
      </w:r>
    </w:p>
    <w:p w14:paraId="24B309DB" w14:textId="7604A0DE" w:rsidR="00A610E5" w:rsidRPr="00402CF5" w:rsidRDefault="00B85661" w:rsidP="00402CF5">
      <w:pPr>
        <w:spacing w:before="240" w:after="120"/>
        <w:rPr>
          <w:b/>
          <w:bCs/>
          <w:color w:val="12263F"/>
          <w:sz w:val="24"/>
          <w:szCs w:val="24"/>
        </w:rPr>
      </w:pPr>
      <w:r>
        <w:rPr>
          <w:b/>
          <w:bCs/>
          <w:color w:val="12263F"/>
          <w:sz w:val="24"/>
          <w:szCs w:val="24"/>
        </w:rPr>
        <w:t>Homelessness</w:t>
      </w:r>
    </w:p>
    <w:p w14:paraId="7DE7EF52" w14:textId="77777777" w:rsidR="00FA02AD" w:rsidRPr="00C41BD8" w:rsidRDefault="00B85661">
      <w:pPr>
        <w:spacing w:after="120"/>
      </w:pPr>
      <w:r w:rsidRPr="00C41BD8">
        <w:t>Being homeless or being at risk of becoming homeless presents a real risk to a child’s welfare.</w:t>
      </w:r>
    </w:p>
    <w:p w14:paraId="45D51593" w14:textId="02435572" w:rsidR="00FA02AD" w:rsidRPr="00C41BD8" w:rsidRDefault="00B85661" w:rsidP="00F103CA">
      <w:pPr>
        <w:pStyle w:val="1bodycopy10pt"/>
        <w:rPr>
          <w:rFonts w:cs="Arial"/>
          <w:sz w:val="24"/>
          <w:lang w:val="en-GB"/>
        </w:rPr>
      </w:pPr>
      <w:r w:rsidRPr="00C41BD8">
        <w:rPr>
          <w:rFonts w:cs="Arial"/>
        </w:rPr>
        <w:t>The DSL</w:t>
      </w:r>
      <w:r w:rsidR="00B71759">
        <w:rPr>
          <w:rFonts w:cs="Arial"/>
        </w:rPr>
        <w:t xml:space="preserve"> and deputies </w:t>
      </w:r>
      <w:r w:rsidRPr="00C41BD8">
        <w:rPr>
          <w:rFonts w:cs="Arial"/>
        </w:rPr>
        <w:t>will be aware of contact details and referral routes into the local housing authority so they can raise/progress concerns at the earliest opportunity (where appropriate and in accordance with local procedures).</w:t>
      </w:r>
      <w:r w:rsidR="008F0F62" w:rsidRPr="00C41BD8">
        <w:rPr>
          <w:rFonts w:cs="Arial"/>
          <w:szCs w:val="20"/>
          <w:lang w:val="en-GB"/>
        </w:rPr>
        <w:t xml:space="preserve"> </w:t>
      </w:r>
      <w:hyperlink r:id="rId71" w:history="1">
        <w:r w:rsidR="008F0F62" w:rsidRPr="00C41BD8">
          <w:rPr>
            <w:rFonts w:cs="Arial"/>
            <w:color w:val="0000FF"/>
            <w:szCs w:val="20"/>
            <w:u w:val="single"/>
          </w:rPr>
          <w:t>Public duty to refer homelessness•Salford City Council</w:t>
        </w:r>
      </w:hyperlink>
    </w:p>
    <w:p w14:paraId="1AA97AC0" w14:textId="03C08125" w:rsidR="00FA02AD" w:rsidRPr="00C41BD8" w:rsidRDefault="00B85661">
      <w:pPr>
        <w:spacing w:after="120"/>
      </w:pPr>
      <w:r w:rsidRPr="00C41BD8">
        <w:lastRenderedPageBreak/>
        <w:t xml:space="preserve">Where a child has been harmed or is at risk of harm, the DSL will also make a referral to </w:t>
      </w:r>
      <w:r w:rsidR="00F103CA" w:rsidRPr="00C41BD8">
        <w:t xml:space="preserve">The Bridge Partnership. </w:t>
      </w:r>
      <w:r w:rsidRPr="00C41BD8">
        <w:t>Where children are living independently from their parent/carers (e.g. if they’ve been excluded from their family home), we will work with the local authority children’s social care team to support them.</w:t>
      </w:r>
    </w:p>
    <w:p w14:paraId="6F5C6636" w14:textId="77777777" w:rsidR="004D3A04" w:rsidRPr="004D3A04" w:rsidRDefault="004D3A04" w:rsidP="004D3A04">
      <w:pPr>
        <w:spacing w:after="120"/>
        <w:rPr>
          <w:b/>
          <w:bCs/>
          <w:sz w:val="24"/>
          <w:szCs w:val="24"/>
        </w:rPr>
      </w:pPr>
      <w:r w:rsidRPr="004D3A04">
        <w:rPr>
          <w:b/>
          <w:bCs/>
          <w:sz w:val="24"/>
          <w:szCs w:val="24"/>
        </w:rPr>
        <w:t>Temporary accommodation</w:t>
      </w:r>
    </w:p>
    <w:p w14:paraId="2D703D41" w14:textId="53848D02" w:rsidR="0008436F" w:rsidRDefault="004D3A04" w:rsidP="0008436F">
      <w:pPr>
        <w:spacing w:after="120"/>
      </w:pPr>
      <w:r>
        <w:t>The</w:t>
      </w:r>
      <w:r w:rsidR="0008436F">
        <w:t xml:space="preserve"> school recognises that children living in temporary accommodation may experience additional vulnerabilities and disruption to their education, attendance, wellbeing and safeguarding outcomes. The DSL will be alert to information received about pupils being placed in temporary accommodation and will consider whether this creates or increases any safeguarding, attendance, welfare or support needs.</w:t>
      </w:r>
    </w:p>
    <w:p w14:paraId="54B2DB1C" w14:textId="45EAABB2" w:rsidR="0008436F" w:rsidRDefault="0008436F" w:rsidP="0008436F">
      <w:pPr>
        <w:spacing w:after="120"/>
      </w:pPr>
      <w:r>
        <w:t>The school will work with the local authority and other relevant agencies and will act on notifications received under the temporary accommodation notification arrangements, sharing information and providing support where appropriate. Where information indicates that a child may be suffering, or is likely to suffer, harm, normal safeguarding and referral procedures will be followed without delay.</w:t>
      </w:r>
    </w:p>
    <w:p w14:paraId="254DFCC7" w14:textId="2A1FEE8D" w:rsidR="004D3A04" w:rsidRDefault="004D3A04" w:rsidP="004D3A04">
      <w:pPr>
        <w:spacing w:after="120"/>
      </w:pPr>
    </w:p>
    <w:p w14:paraId="0714B431" w14:textId="77777777" w:rsidR="0008436F" w:rsidRDefault="0008436F">
      <w:pPr>
        <w:spacing w:before="240" w:after="120"/>
        <w:rPr>
          <w:b/>
          <w:bCs/>
          <w:color w:val="12263F"/>
          <w:sz w:val="24"/>
          <w:szCs w:val="24"/>
        </w:rPr>
      </w:pPr>
    </w:p>
    <w:p w14:paraId="72D6E320" w14:textId="1F226F4E" w:rsidR="00FA02AD" w:rsidRDefault="006608E5">
      <w:pPr>
        <w:spacing w:before="240" w:after="120"/>
        <w:rPr>
          <w:sz w:val="24"/>
          <w:szCs w:val="24"/>
        </w:rPr>
      </w:pPr>
      <w:r>
        <w:rPr>
          <w:b/>
          <w:bCs/>
          <w:color w:val="12263F"/>
          <w:sz w:val="24"/>
          <w:szCs w:val="24"/>
        </w:rPr>
        <w:t>H</w:t>
      </w:r>
      <w:r w:rsidR="00B85661">
        <w:rPr>
          <w:b/>
          <w:bCs/>
          <w:color w:val="12263F"/>
          <w:sz w:val="24"/>
          <w:szCs w:val="24"/>
        </w:rPr>
        <w:t>onour-based abuse (including FGM and forced marriage)</w:t>
      </w:r>
    </w:p>
    <w:p w14:paraId="38D4387D" w14:textId="08DEB4F7" w:rsidR="00FA02AD" w:rsidRDefault="006608E5">
      <w:pPr>
        <w:spacing w:after="120"/>
      </w:pPr>
      <w:r>
        <w:t>H</w:t>
      </w:r>
      <w:r w:rsidR="00B85661">
        <w:t xml:space="preserve">onour-based abuse (HBA) encompasses incidents or crimes committed to protect or defend the honour of the family and/or community, including FGM, forced marriage, and practices such as breast ironing. </w:t>
      </w:r>
    </w:p>
    <w:p w14:paraId="4087E29C" w14:textId="77777777" w:rsidR="00FA02AD" w:rsidRDefault="00B85661">
      <w:pPr>
        <w:spacing w:after="120"/>
      </w:pPr>
      <w:r>
        <w:t xml:space="preserve">Abuse committed in this context often involves a wider network of family or community pressure and can include multiple perpetrators. </w:t>
      </w:r>
    </w:p>
    <w:p w14:paraId="380D5449" w14:textId="77777777" w:rsidR="00FA02AD" w:rsidRDefault="00B85661">
      <w:pPr>
        <w:spacing w:after="120"/>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26757A6" w14:textId="77777777" w:rsidR="00FA02AD" w:rsidRDefault="00B85661">
      <w:pPr>
        <w:spacing w:after="120"/>
      </w:pPr>
      <w:r>
        <w:rPr>
          <w:b/>
          <w:bCs/>
        </w:rPr>
        <w:t>FGM</w:t>
      </w:r>
    </w:p>
    <w:p w14:paraId="019A6110" w14:textId="77777777" w:rsidR="00FA02AD" w:rsidRDefault="00B85661">
      <w:pPr>
        <w:spacing w:after="120"/>
      </w:pPr>
      <w:r>
        <w:t>The DSL will make sure that staff have access to appropriate training to equip them to be alert to children affected by FGM or at risk of FGM.</w:t>
      </w:r>
    </w:p>
    <w:p w14:paraId="1A8A49B4" w14:textId="77777777" w:rsidR="00FA02AD" w:rsidRDefault="00B85661">
      <w:pPr>
        <w:spacing w:after="120"/>
      </w:pPr>
      <w:r>
        <w:t>Section 7.3 of this policy sets out the procedures to be followed if a staff member discovers that an act of FGM appears to have been carried out or suspects that a pupil is at risk of FGM.</w:t>
      </w:r>
    </w:p>
    <w:p w14:paraId="463A3C48" w14:textId="77777777" w:rsidR="00FA02AD" w:rsidRDefault="00B85661">
      <w:pPr>
        <w:spacing w:after="120"/>
      </w:pPr>
      <w:r>
        <w:t>Indicators that FGM has already occurred include:</w:t>
      </w:r>
    </w:p>
    <w:p w14:paraId="43277CD8"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pupil confiding in a professional that FGM has taken place</w:t>
      </w:r>
    </w:p>
    <w:p w14:paraId="5CED552A"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mother/family member disclosing that FGM has been carried out</w:t>
      </w:r>
    </w:p>
    <w:p w14:paraId="17E91F47"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family/pupil already being known to social services in relation to other safeguarding issues</w:t>
      </w:r>
    </w:p>
    <w:p w14:paraId="6561934C" w14:textId="77777777" w:rsidR="00FA02AD" w:rsidRDefault="00B85661" w:rsidP="00A36C0E">
      <w:pPr>
        <w:numPr>
          <w:ilvl w:val="0"/>
          <w:numId w:val="107"/>
        </w:numPr>
        <w:spacing w:after="120"/>
        <w:ind w:left="340" w:hanging="282"/>
        <w:rPr>
          <w:rFonts w:ascii="Times New Roman" w:eastAsia="Times New Roman" w:hAnsi="Times New Roman" w:cs="Times New Roman"/>
          <w:sz w:val="22"/>
          <w:szCs w:val="22"/>
        </w:rPr>
      </w:pPr>
      <w:r>
        <w:t>A girl:</w:t>
      </w:r>
    </w:p>
    <w:p w14:paraId="6B5CC6C3"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Having difficulty walking, sitting or standing, or looking uncomfortable</w:t>
      </w:r>
    </w:p>
    <w:p w14:paraId="6142263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Finding it hard to sit still for long periods of time (where this was not a problem previously)</w:t>
      </w:r>
    </w:p>
    <w:p w14:paraId="41C1041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Spending longer than normal in the bathroom or toilet due to difficulties urinating</w:t>
      </w:r>
    </w:p>
    <w:p w14:paraId="24C6C6B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Having frequent urinary, menstrual or stomach problems</w:t>
      </w:r>
    </w:p>
    <w:p w14:paraId="78C22495"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 xml:space="preserve">Avoiding physical exercise or missing PE </w:t>
      </w:r>
    </w:p>
    <w:p w14:paraId="4B025A9E"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 xml:space="preserve">Being repeatedly absent from school, or absent for a prolonged period </w:t>
      </w:r>
    </w:p>
    <w:p w14:paraId="345B4E38"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Demonstrating increased emotional and psychological needs – for example, withdrawal or depression, or significant change in behaviour</w:t>
      </w:r>
    </w:p>
    <w:p w14:paraId="2DD4869F"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Being reluctant to undergo any medical examinations</w:t>
      </w:r>
    </w:p>
    <w:p w14:paraId="4D3D5827"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t>Asking for help, but not being explicit about the problem</w:t>
      </w:r>
    </w:p>
    <w:p w14:paraId="456BBA91" w14:textId="77777777" w:rsidR="00FA02AD" w:rsidRDefault="00B85661" w:rsidP="00A36C0E">
      <w:pPr>
        <w:numPr>
          <w:ilvl w:val="0"/>
          <w:numId w:val="108"/>
        </w:numPr>
        <w:pBdr>
          <w:left w:val="none" w:sz="0" w:space="7" w:color="auto"/>
        </w:pBdr>
        <w:spacing w:after="120"/>
        <w:ind w:left="567" w:right="567" w:hanging="402"/>
        <w:rPr>
          <w:rFonts w:ascii="Times New Roman" w:eastAsia="Times New Roman" w:hAnsi="Times New Roman" w:cs="Times New Roman"/>
        </w:rPr>
      </w:pPr>
      <w:r>
        <w:lastRenderedPageBreak/>
        <w:t>Talking about pain or discomfort between her legs</w:t>
      </w:r>
    </w:p>
    <w:p w14:paraId="50E123D1" w14:textId="77777777" w:rsidR="00FA02AD" w:rsidRDefault="00B85661">
      <w:pPr>
        <w:spacing w:after="120"/>
      </w:pPr>
      <w:r>
        <w:t>Potential signs that a pupil may be at risk of FGM include:</w:t>
      </w:r>
    </w:p>
    <w:p w14:paraId="6827EC47" w14:textId="015BF775"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The girl’s family having a history of </w:t>
      </w:r>
      <w:r w:rsidR="00D05CC8">
        <w:t>practicing</w:t>
      </w:r>
      <w:r>
        <w:t xml:space="preserve"> FGM (this is the biggest risk factor to consider)</w:t>
      </w:r>
    </w:p>
    <w:p w14:paraId="5EA05A73" w14:textId="32E43CD2"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FGM being known to be </w:t>
      </w:r>
      <w:r w:rsidR="00D05CC8">
        <w:t>practiced</w:t>
      </w:r>
      <w:r>
        <w:t xml:space="preserve"> in the girl’s community or country of origin</w:t>
      </w:r>
    </w:p>
    <w:p w14:paraId="48BAD4E1"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 xml:space="preserve">A parent or family member expressing concern that FGM may be carried out </w:t>
      </w:r>
    </w:p>
    <w:p w14:paraId="4285932E"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A family not engaging with professionals (health, education or other) or already being known to social care in relation to other safeguarding issues</w:t>
      </w:r>
    </w:p>
    <w:p w14:paraId="196C2494" w14:textId="77777777" w:rsidR="00FA02AD" w:rsidRDefault="00B85661" w:rsidP="00A36C0E">
      <w:pPr>
        <w:numPr>
          <w:ilvl w:val="0"/>
          <w:numId w:val="109"/>
        </w:numPr>
        <w:spacing w:after="120"/>
        <w:ind w:left="340" w:hanging="282"/>
        <w:rPr>
          <w:rFonts w:ascii="Times New Roman" w:eastAsia="Times New Roman" w:hAnsi="Times New Roman" w:cs="Times New Roman"/>
          <w:sz w:val="22"/>
          <w:szCs w:val="22"/>
        </w:rPr>
      </w:pPr>
      <w:r>
        <w:t>A girl:</w:t>
      </w:r>
    </w:p>
    <w:p w14:paraId="64C40593"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a mother, older sibling or cousin who has undergone FGM</w:t>
      </w:r>
    </w:p>
    <w:p w14:paraId="4F16C100"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limited level of integration within UK society</w:t>
      </w:r>
    </w:p>
    <w:p w14:paraId="36F70CB8"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Confiding to a professional that she is to have a “special procedure” or to attend a special occasion to “become a woman”</w:t>
      </w:r>
    </w:p>
    <w:p w14:paraId="3EAFC204"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Talking about a long holiday to her country of origin or another country where the practice is prevalent, or parents/carers stating that they or a relative will take the girl out of the country for a prolonged period</w:t>
      </w:r>
    </w:p>
    <w:p w14:paraId="77B2DEC1"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Requesting help from a teacher or another adult because she is aware or suspects that she is at immediate risk of FGM</w:t>
      </w:r>
    </w:p>
    <w:p w14:paraId="24188102"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Talking about FGM in conversation – for example, a girl may tell other children about it (although it is important to take into account the context of the discussion)</w:t>
      </w:r>
    </w:p>
    <w:p w14:paraId="5B19FCF8"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Being unexpectedly absent from school</w:t>
      </w:r>
    </w:p>
    <w:p w14:paraId="0F0AAEBB" w14:textId="77777777" w:rsidR="00FA02AD" w:rsidRDefault="00B85661" w:rsidP="00A36C0E">
      <w:pPr>
        <w:numPr>
          <w:ilvl w:val="0"/>
          <w:numId w:val="110"/>
        </w:numPr>
        <w:pBdr>
          <w:left w:val="none" w:sz="0" w:space="7" w:color="auto"/>
        </w:pBdr>
        <w:spacing w:after="120"/>
        <w:ind w:left="567" w:right="567" w:hanging="402"/>
        <w:rPr>
          <w:rFonts w:ascii="Times New Roman" w:eastAsia="Times New Roman" w:hAnsi="Times New Roman" w:cs="Times New Roman"/>
        </w:rPr>
      </w:pPr>
      <w:r>
        <w:t>Having sections missing from her ‘red book’ (child health record) and/or attending a travel clinic or equivalent for vaccinations/anti-malarial medication</w:t>
      </w:r>
    </w:p>
    <w:p w14:paraId="27DE0058" w14:textId="77777777" w:rsidR="00FA02AD" w:rsidRDefault="00B85661">
      <w:pPr>
        <w:spacing w:after="120"/>
      </w:pPr>
      <w:r>
        <w:t>The above indicators and risk factors are not intended to be exhaustive.</w:t>
      </w:r>
    </w:p>
    <w:p w14:paraId="0AC00398" w14:textId="77777777" w:rsidR="00FA02AD" w:rsidRDefault="00B85661">
      <w:pPr>
        <w:spacing w:after="120"/>
      </w:pPr>
      <w:r>
        <w:rPr>
          <w:b/>
          <w:bCs/>
        </w:rPr>
        <w:t>Forced marriage</w:t>
      </w:r>
    </w:p>
    <w:p w14:paraId="0356869C" w14:textId="77777777" w:rsidR="00FA02AD" w:rsidRDefault="00B85661">
      <w:pPr>
        <w:spacing w:after="120"/>
      </w:pPr>
      <w: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2976BE7A" w14:textId="77777777" w:rsidR="00FA02AD" w:rsidRDefault="00B85661">
      <w:pPr>
        <w:spacing w:after="120"/>
      </w:pPr>
      <w:r>
        <w:t>It is also illegal to cause a child under the age of 18 to marry, even if violence, threats or coercion are not involved.</w:t>
      </w:r>
    </w:p>
    <w:p w14:paraId="4B7623D0" w14:textId="77777777" w:rsidR="00FA02AD" w:rsidRDefault="00B85661">
      <w:pPr>
        <w:spacing w:after="120"/>
      </w:pPr>
      <w:r>
        <w:t xml:space="preserve">Staff will receive training around forced marriage and the presenting symptoms. We are aware of the ‘1 chance’ rule, i.e. we may only have 1 chance to speak to the potential victim and only 1 chance to save them. </w:t>
      </w:r>
    </w:p>
    <w:p w14:paraId="0E48C612" w14:textId="77777777" w:rsidR="00FA02AD" w:rsidRDefault="00B85661">
      <w:pPr>
        <w:spacing w:after="120"/>
      </w:pPr>
      <w:r>
        <w:t>If a member of staff suspects that a pupil is being forced into marriage, they will speak to the pupil about their concerns in a secure and private place. They will then report this to the DSL.</w:t>
      </w:r>
    </w:p>
    <w:p w14:paraId="18E35C69" w14:textId="77777777" w:rsidR="00FA02AD" w:rsidRDefault="00B85661">
      <w:pPr>
        <w:spacing w:after="120"/>
      </w:pPr>
      <w:r>
        <w:t>The DSL will:</w:t>
      </w:r>
    </w:p>
    <w:p w14:paraId="655CE0A3" w14:textId="77777777"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Speak to the pupil about the concerns in a secure and private place </w:t>
      </w:r>
    </w:p>
    <w:p w14:paraId="3722CBC5" w14:textId="5C5A6D2A"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Activate the local safeguarding procedures and </w:t>
      </w:r>
      <w:r w:rsidR="00E52BF6">
        <w:t>make a referral to local authority children’s social care and/or the police.</w:t>
      </w:r>
    </w:p>
    <w:p w14:paraId="4CF01663" w14:textId="5753529A"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 xml:space="preserve">Seek advice from the Forced Marriage Unit on 020 7008 0151 or </w:t>
      </w:r>
      <w:hyperlink r:id="rId72" w:history="1">
        <w:r w:rsidR="007A7745" w:rsidRPr="00211AA5">
          <w:rPr>
            <w:rStyle w:val="Hyperlink"/>
          </w:rPr>
          <w:t>fmu@fco.gov.uk</w:t>
        </w:r>
      </w:hyperlink>
      <w:r w:rsidR="007A7745">
        <w:t xml:space="preserve"> </w:t>
      </w:r>
    </w:p>
    <w:p w14:paraId="3197BB4B" w14:textId="77777777" w:rsidR="00FA02AD" w:rsidRDefault="00B85661" w:rsidP="00A36C0E">
      <w:pPr>
        <w:numPr>
          <w:ilvl w:val="0"/>
          <w:numId w:val="111"/>
        </w:numPr>
        <w:spacing w:after="120"/>
        <w:ind w:left="340" w:hanging="282"/>
        <w:rPr>
          <w:rFonts w:ascii="Times New Roman" w:eastAsia="Times New Roman" w:hAnsi="Times New Roman" w:cs="Times New Roman"/>
          <w:sz w:val="22"/>
          <w:szCs w:val="22"/>
        </w:rPr>
      </w:pPr>
      <w:r>
        <w:t>Refer the pupil to an education welfare officer, pastoral tutor, learning mentor, or school counsellor, as appropriate</w:t>
      </w:r>
    </w:p>
    <w:p w14:paraId="24F8F23B" w14:textId="77777777" w:rsidR="00FA02AD" w:rsidRDefault="00B85661">
      <w:pPr>
        <w:spacing w:before="240" w:after="120"/>
        <w:rPr>
          <w:sz w:val="24"/>
          <w:szCs w:val="24"/>
        </w:rPr>
      </w:pPr>
      <w:r>
        <w:rPr>
          <w:b/>
          <w:bCs/>
          <w:color w:val="12263F"/>
          <w:sz w:val="24"/>
          <w:szCs w:val="24"/>
        </w:rPr>
        <w:t>Preventing radicalisation</w:t>
      </w:r>
    </w:p>
    <w:p w14:paraId="7D718DEF" w14:textId="77777777" w:rsidR="00FA02AD" w:rsidRDefault="00B85661" w:rsidP="00A36C0E">
      <w:pPr>
        <w:numPr>
          <w:ilvl w:val="0"/>
          <w:numId w:val="112"/>
        </w:numPr>
        <w:spacing w:after="120"/>
        <w:ind w:left="340" w:hanging="282"/>
        <w:rPr>
          <w:rFonts w:ascii="Times New Roman" w:eastAsia="Times New Roman" w:hAnsi="Times New Roman" w:cs="Times New Roman"/>
          <w:sz w:val="22"/>
          <w:szCs w:val="22"/>
        </w:rPr>
      </w:pPr>
      <w:bookmarkStart w:id="66" w:name="_Hlk168560833"/>
      <w:r>
        <w:rPr>
          <w:b/>
          <w:bCs/>
        </w:rPr>
        <w:t>Radicalisation</w:t>
      </w:r>
      <w:r>
        <w:t xml:space="preserve"> refers to the process of a person legitimising support for, or use of, terrorist violence</w:t>
      </w:r>
    </w:p>
    <w:p w14:paraId="085EF520" w14:textId="77777777" w:rsidR="00FA02AD" w:rsidRDefault="00B85661" w:rsidP="00A36C0E">
      <w:pPr>
        <w:numPr>
          <w:ilvl w:val="0"/>
          <w:numId w:val="113"/>
        </w:numPr>
        <w:spacing w:after="120"/>
        <w:ind w:left="340" w:hanging="282"/>
        <w:rPr>
          <w:rFonts w:ascii="Times New Roman" w:eastAsia="Times New Roman" w:hAnsi="Times New Roman" w:cs="Times New Roman"/>
          <w:sz w:val="22"/>
          <w:szCs w:val="22"/>
        </w:rPr>
      </w:pPr>
      <w:bookmarkStart w:id="67" w:name="_Hlk167954759"/>
      <w:bookmarkEnd w:id="66"/>
      <w:r>
        <w:rPr>
          <w:b/>
          <w:bCs/>
        </w:rPr>
        <w:lastRenderedPageBreak/>
        <w:t>Extremism</w:t>
      </w:r>
      <w:r>
        <w:t xml:space="preserve"> is the vocal or active opposition to our fundamental British values, including democracy, the rule of law, individual liberty, and mutual respect and tolerance of those with different faiths and beliefs </w:t>
      </w:r>
      <w:bookmarkEnd w:id="67"/>
      <w:r>
        <w:rPr>
          <w:b/>
          <w:bCs/>
        </w:rPr>
        <w:t xml:space="preserve">Terrorism </w:t>
      </w:r>
      <w:r>
        <w:t xml:space="preserve">is an action that: </w:t>
      </w:r>
    </w:p>
    <w:p w14:paraId="3DEE844C"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Endangers or causes serious violence to a person/people;</w:t>
      </w:r>
    </w:p>
    <w:p w14:paraId="02562FE1"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Causes serious damage to property; or</w:t>
      </w:r>
    </w:p>
    <w:p w14:paraId="3F777D2A" w14:textId="77777777" w:rsidR="00FA02AD" w:rsidRDefault="00B85661" w:rsidP="00A36C0E">
      <w:pPr>
        <w:numPr>
          <w:ilvl w:val="0"/>
          <w:numId w:val="114"/>
        </w:numPr>
        <w:pBdr>
          <w:left w:val="none" w:sz="0" w:space="7" w:color="auto"/>
        </w:pBdr>
        <w:spacing w:after="120"/>
        <w:ind w:left="567" w:right="567" w:hanging="402"/>
        <w:rPr>
          <w:rFonts w:ascii="Times New Roman" w:eastAsia="Times New Roman" w:hAnsi="Times New Roman" w:cs="Times New Roman"/>
        </w:rPr>
      </w:pPr>
      <w:r>
        <w:t>Seriously interferes or disrupts an electronic system</w:t>
      </w:r>
    </w:p>
    <w:p w14:paraId="66099777" w14:textId="77777777" w:rsidR="00FA02AD" w:rsidRDefault="00B85661">
      <w:pPr>
        <w:spacing w:after="120"/>
        <w:ind w:left="340"/>
      </w:pPr>
      <w:r>
        <w:t>The use or threat of terrorism must be designed to influence the government or to intimidate the public and is made for the purpose of advancing a political, religious or ideological cause.</w:t>
      </w:r>
    </w:p>
    <w:p w14:paraId="19048D98" w14:textId="77777777" w:rsidR="00FA02AD" w:rsidRDefault="00B85661">
      <w:pPr>
        <w:spacing w:after="120"/>
      </w:pPr>
      <w:r>
        <w:t xml:space="preserve">Schools have a duty to prevent children </w:t>
      </w:r>
      <w:bookmarkStart w:id="68" w:name="_Hlk168560864"/>
      <w:r>
        <w:t>from becoming involved with or supporting terrorism</w:t>
      </w:r>
      <w:bookmarkEnd w:id="68"/>
      <w: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5EB8C022" w14:textId="77777777" w:rsidR="00FA02AD" w:rsidRDefault="00B85661">
      <w:pPr>
        <w:spacing w:after="120"/>
      </w:pPr>
      <w: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70AFAFDD" w14:textId="77777777" w:rsidR="00FA02AD" w:rsidRDefault="00B85661">
      <w:pPr>
        <w:spacing w:after="120"/>
      </w:pPr>
      <w:r>
        <w:t>We will ensure that suitable internet filtering is in place, and equip our pupils to stay safe online at school and at home.</w:t>
      </w:r>
    </w:p>
    <w:p w14:paraId="1EFAB77C" w14:textId="77777777" w:rsidR="00FA02AD" w:rsidRDefault="00B85661">
      <w:pPr>
        <w:spacing w:after="120"/>
      </w:pPr>
      <w:r>
        <w:t xml:space="preserve">There is no single way of identifying an individual who is likely to be </w:t>
      </w:r>
      <w:bookmarkStart w:id="69" w:name="_Hlk168560922"/>
      <w:r>
        <w:t>susceptible to radicalisation into terrorism</w:t>
      </w:r>
      <w:bookmarkEnd w:id="69"/>
      <w:r>
        <w:t xml:space="preserve">. Radicalisation can occur quickly or over a long period. </w:t>
      </w:r>
    </w:p>
    <w:p w14:paraId="135DCFD0" w14:textId="77777777" w:rsidR="00FA02AD" w:rsidRDefault="00B85661">
      <w:pPr>
        <w:spacing w:after="120"/>
      </w:pPr>
      <w:r>
        <w:t xml:space="preserve">Staff will be alert to changes in pupils’ behaviour. </w:t>
      </w:r>
    </w:p>
    <w:p w14:paraId="10FA2825" w14:textId="77777777" w:rsidR="00FA02AD" w:rsidRDefault="00B85661">
      <w:pPr>
        <w:spacing w:after="120"/>
      </w:pPr>
      <w:r>
        <w:t xml:space="preserve">The government website </w:t>
      </w:r>
      <w:hyperlink r:id="rId73" w:history="1">
        <w:r>
          <w:rPr>
            <w:color w:val="0072CC"/>
            <w:u w:val="single" w:color="0072CC"/>
          </w:rPr>
          <w:t>Educate Against Hate</w:t>
        </w:r>
      </w:hyperlink>
      <w:r>
        <w:t xml:space="preserve"> and the </w:t>
      </w:r>
      <w:hyperlink r:id="rId74" w:history="1">
        <w:r>
          <w:rPr>
            <w:color w:val="0072CC"/>
            <w:u w:val="single" w:color="0072CC"/>
          </w:rPr>
          <w:t>NSPCC</w:t>
        </w:r>
      </w:hyperlink>
      <w:r>
        <w:t xml:space="preserve"> say that signs that a pupil is being radicalised can include:</w:t>
      </w:r>
    </w:p>
    <w:p w14:paraId="67E2D527"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Refusal to engage with, or becoming abusive to, peers who are different from themselves </w:t>
      </w:r>
    </w:p>
    <w:p w14:paraId="04181E7A"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Becoming susceptible to conspiracy theories and feelings of persecution </w:t>
      </w:r>
    </w:p>
    <w:p w14:paraId="2C55D19D"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Changes in friendship groups and appearance </w:t>
      </w:r>
    </w:p>
    <w:p w14:paraId="73573CB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Rejecting activities they used to enjoy </w:t>
      </w:r>
    </w:p>
    <w:p w14:paraId="74C119A9"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Converting to a new religion </w:t>
      </w:r>
    </w:p>
    <w:p w14:paraId="2F0258DD"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Isolating themselves from family and friends</w:t>
      </w:r>
    </w:p>
    <w:p w14:paraId="0817E27E"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Talking as if from a scripted speech</w:t>
      </w:r>
    </w:p>
    <w:p w14:paraId="1758A4D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An unwillingness or inability to discuss their views</w:t>
      </w:r>
    </w:p>
    <w:p w14:paraId="3EB86DE6"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A sudden disrespectful attitude towards others</w:t>
      </w:r>
    </w:p>
    <w:p w14:paraId="445CE752"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Increased levels of anger</w:t>
      </w:r>
    </w:p>
    <w:p w14:paraId="3B231BAB"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Increased secretiveness, especially around internet use </w:t>
      </w:r>
    </w:p>
    <w:p w14:paraId="4CE931A8"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Expressions of sympathy for extremist ideologies and groups, or justification of their actions</w:t>
      </w:r>
    </w:p>
    <w:p w14:paraId="2922DF43"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Accessing extremist material online, including on social media</w:t>
      </w:r>
    </w:p>
    <w:p w14:paraId="39DBD007"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Possessing extremist literature</w:t>
      </w:r>
    </w:p>
    <w:p w14:paraId="40C86958" w14:textId="77777777" w:rsidR="00FA02AD" w:rsidRDefault="00B85661" w:rsidP="00A36C0E">
      <w:pPr>
        <w:numPr>
          <w:ilvl w:val="0"/>
          <w:numId w:val="115"/>
        </w:numPr>
        <w:spacing w:after="120"/>
        <w:ind w:left="340" w:hanging="282"/>
        <w:rPr>
          <w:rFonts w:ascii="Times New Roman" w:eastAsia="Times New Roman" w:hAnsi="Times New Roman" w:cs="Times New Roman"/>
          <w:sz w:val="22"/>
          <w:szCs w:val="22"/>
        </w:rPr>
      </w:pPr>
      <w:r>
        <w:t xml:space="preserve">Being in contact with extremist recruiters and joining, or seeking to join, extremist organisations </w:t>
      </w:r>
    </w:p>
    <w:p w14:paraId="637E35C6" w14:textId="77777777" w:rsidR="00FA02AD" w:rsidRDefault="00B85661">
      <w:pPr>
        <w:spacing w:after="120"/>
      </w:pPr>
      <w: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7BE1E0D7" w14:textId="77777777" w:rsidR="00FA02AD" w:rsidRDefault="00B85661">
      <w:pPr>
        <w:spacing w:after="120"/>
      </w:pPr>
      <w:r>
        <w:t xml:space="preserve">If staff are concerned about a pupil, they will follow our procedures set out in section 7.5 of this policy, including discussing their concerns with the DSL. </w:t>
      </w:r>
    </w:p>
    <w:p w14:paraId="237B983C" w14:textId="77777777" w:rsidR="00FA02AD" w:rsidRDefault="00B85661">
      <w:pPr>
        <w:spacing w:after="120"/>
      </w:pPr>
      <w:r>
        <w:lastRenderedPageBreak/>
        <w:t xml:space="preserve">Staff should </w:t>
      </w:r>
      <w:r>
        <w:rPr>
          <w:b/>
          <w:bCs/>
        </w:rPr>
        <w:t>always</w:t>
      </w:r>
      <w:r>
        <w:t xml:space="preserve"> take action if they are worried.</w:t>
      </w:r>
    </w:p>
    <w:p w14:paraId="578C00A6" w14:textId="124128E5" w:rsidR="00FA02AD" w:rsidRDefault="00B85661">
      <w:pPr>
        <w:spacing w:after="120"/>
      </w:pPr>
      <w:r>
        <w:t>Further information on the school’s measures to prevent radicalisation are set out in other school policies and procedures</w:t>
      </w:r>
      <w:r w:rsidR="00B71759">
        <w:t xml:space="preserve">. </w:t>
      </w:r>
    </w:p>
    <w:p w14:paraId="3101CBC1" w14:textId="77777777" w:rsidR="00FA02AD" w:rsidRDefault="00B85661">
      <w:pPr>
        <w:spacing w:before="240" w:after="120"/>
        <w:rPr>
          <w:sz w:val="24"/>
          <w:szCs w:val="24"/>
        </w:rPr>
      </w:pPr>
      <w:r>
        <w:rPr>
          <w:b/>
          <w:bCs/>
          <w:color w:val="12263F"/>
          <w:sz w:val="24"/>
          <w:szCs w:val="24"/>
        </w:rPr>
        <w:t>Harmful sexual behaviour, sexual violence and sexual harassment between children in schools</w:t>
      </w:r>
    </w:p>
    <w:p w14:paraId="2CF270B9" w14:textId="77777777" w:rsidR="00FA02AD" w:rsidRDefault="00B85661">
      <w:pPr>
        <w:spacing w:after="120"/>
      </w:pPr>
      <w:r>
        <w:t>The school will respond to all signs, reports and concerns of harmful sexual behaviour (HSB), child-on-child sexual harassment and sexual violence. This includes incidents occurring outside of the school premises, and/or online.</w:t>
      </w:r>
    </w:p>
    <w:p w14:paraId="6BDB393A" w14:textId="77777777" w:rsidR="00FA02AD" w:rsidRDefault="00B85661">
      <w:pPr>
        <w:spacing w:after="120"/>
      </w:pPr>
      <w:r>
        <w:t>Sexual violence refers to specific sexual offences under the Sexual Offences Act 2003 involving:</w:t>
      </w:r>
    </w:p>
    <w:p w14:paraId="542F65F9"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Rape: A person (A) commits an offence of rape if: he intentionally penetrates the vagina, anus or mouth of another person (B) with his penis, B does not consent to the penetration, and A does not reasonably believe that B consents</w:t>
      </w:r>
    </w:p>
    <w:p w14:paraId="3967DDB2"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0B0C024"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77C8140B" w14:textId="77777777" w:rsidR="00FA02AD" w:rsidRDefault="00B85661" w:rsidP="00A36C0E">
      <w:pPr>
        <w:numPr>
          <w:ilvl w:val="0"/>
          <w:numId w:val="116"/>
        </w:numPr>
        <w:spacing w:after="120"/>
        <w:ind w:left="340" w:hanging="282"/>
        <w:rPr>
          <w:rFonts w:ascii="Times New Roman" w:eastAsia="Times New Roman" w:hAnsi="Times New Roman" w:cs="Times New Roman"/>
          <w:sz w:val="22"/>
          <w:szCs w:val="22"/>
        </w:rPr>
      </w:pPr>
      <w: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51B5EA93" w14:textId="77777777" w:rsidR="00FA02AD" w:rsidRDefault="00B85661">
      <w:pPr>
        <w:spacing w:after="120"/>
      </w:pPr>
      <w: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4AF4D78D" w14:textId="77777777" w:rsidR="00FA02AD" w:rsidRDefault="00B85661">
      <w:pPr>
        <w:spacing w:after="120"/>
      </w:pPr>
      <w:r>
        <w:t>HSB can occur:</w:t>
      </w:r>
    </w:p>
    <w:p w14:paraId="2DFE275F"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Between 2 children of any age and sex</w:t>
      </w:r>
    </w:p>
    <w:p w14:paraId="0A39379D"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 xml:space="preserve">Through a group of children sexually assaulting or sexually harassing a single child or group of children </w:t>
      </w:r>
    </w:p>
    <w:p w14:paraId="50173C2E" w14:textId="77777777" w:rsidR="00FA02AD" w:rsidRDefault="00B85661" w:rsidP="00A36C0E">
      <w:pPr>
        <w:numPr>
          <w:ilvl w:val="0"/>
          <w:numId w:val="117"/>
        </w:numPr>
        <w:spacing w:after="120"/>
        <w:ind w:left="340" w:hanging="282"/>
        <w:rPr>
          <w:rFonts w:ascii="Times New Roman" w:eastAsia="Times New Roman" w:hAnsi="Times New Roman" w:cs="Times New Roman"/>
          <w:sz w:val="22"/>
          <w:szCs w:val="22"/>
        </w:rPr>
      </w:pPr>
      <w:r>
        <w:t xml:space="preserve">Online and face to face (both physically and verbally) </w:t>
      </w:r>
    </w:p>
    <w:p w14:paraId="266C88C1" w14:textId="77777777" w:rsidR="00FA02AD" w:rsidRDefault="00B85661">
      <w:pPr>
        <w:spacing w:after="120"/>
      </w:pPr>
      <w:r>
        <w:t>HSB exists on a continuum and may escalate into sexual harassment or sexual violence. It can occur online or face-to-face (both physically and verbally) and is never acceptable. Sexual violence and sexual harassment may overlap.</w:t>
      </w:r>
    </w:p>
    <w:p w14:paraId="2CC71800" w14:textId="77777777" w:rsidR="00FA02AD" w:rsidRDefault="00B85661">
      <w:pPr>
        <w:spacing w:after="120"/>
      </w:pPr>
      <w: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6CF08134" w14:textId="77777777" w:rsidR="00FA02AD" w:rsidRDefault="00B85661">
      <w:pPr>
        <w:spacing w:after="120"/>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199937C" w14:textId="77777777" w:rsidR="00FA02AD" w:rsidRDefault="00B85661">
      <w:pPr>
        <w:spacing w:after="120"/>
      </w:pPr>
      <w:r>
        <w:t>When supporting victims, staff will:</w:t>
      </w:r>
    </w:p>
    <w:p w14:paraId="5BBBF5F4"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Reassure victims that the law on child-on-child abuse is there to protect them, not </w:t>
      </w:r>
      <w:proofErr w:type="spellStart"/>
      <w:r>
        <w:t>criminalise</w:t>
      </w:r>
      <w:proofErr w:type="spellEnd"/>
      <w:r>
        <w:t xml:space="preserve"> them </w:t>
      </w:r>
    </w:p>
    <w:p w14:paraId="54D77FC9"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Regularly review decisions and actions, and update policies with lessons learnt </w:t>
      </w:r>
    </w:p>
    <w:p w14:paraId="6A4E1C4E"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lastRenderedPageBreak/>
        <w:t xml:space="preserve">Look out for potential patterns of concerning, problematic or inappropriate behaviour, and decide on a course of action where we identify any patterns </w:t>
      </w:r>
    </w:p>
    <w:p w14:paraId="51A0D7D1"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Consider if there are wider cultural issues within the school that enabled inappropriate behaviour to occur and whether revising policies and/or providing extra staff training could minimise the risk of it happening again </w:t>
      </w:r>
    </w:p>
    <w:p w14:paraId="228453F4" w14:textId="77777777" w:rsidR="00FA02AD" w:rsidRDefault="00B85661" w:rsidP="00A36C0E">
      <w:pPr>
        <w:numPr>
          <w:ilvl w:val="0"/>
          <w:numId w:val="118"/>
        </w:numPr>
        <w:spacing w:after="120"/>
        <w:ind w:left="340" w:hanging="282"/>
        <w:rPr>
          <w:rFonts w:ascii="Times New Roman" w:eastAsia="Times New Roman" w:hAnsi="Times New Roman" w:cs="Times New Roman"/>
          <w:sz w:val="22"/>
          <w:szCs w:val="22"/>
        </w:rPr>
      </w:pPr>
      <w:r>
        <w:t xml:space="preserve">Remain alert to the possible challenges of detecting signs that a child has experienced sexual violence, and show sensitivity to their needs </w:t>
      </w:r>
    </w:p>
    <w:p w14:paraId="4995881D" w14:textId="77777777" w:rsidR="00FA02AD" w:rsidRDefault="00B85661">
      <w:pPr>
        <w:spacing w:after="120"/>
      </w:pPr>
      <w:r>
        <w:t xml:space="preserve">Some groups are potentially more at risk. Evidence shows that girls, children with SEN and/or disabilities, and lesbian, gay and bisexual children, or children questioning their gender are at greater risk. </w:t>
      </w:r>
    </w:p>
    <w:p w14:paraId="08939D86" w14:textId="77777777" w:rsidR="00FA02AD" w:rsidRDefault="00B85661">
      <w:pPr>
        <w:spacing w:after="120"/>
      </w:pPr>
      <w:r>
        <w:t xml:space="preserve">Staff should be aware of the importance of: </w:t>
      </w:r>
    </w:p>
    <w:p w14:paraId="220EE11E"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Challenging inappropriate behaviours</w:t>
      </w:r>
    </w:p>
    <w:p w14:paraId="2FDF01A8"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Making clear that sexual violence and sexual harassment is not acceptable, will never be tolerated and is not an inevitable part of growing up</w:t>
      </w:r>
    </w:p>
    <w:p w14:paraId="194F67FE"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Challenging physical behaviours (potentially criminal in nature), such as grabbing bottoms, breasts and genitalia, pulling down trousers, flicking bras and lifting up skirts. Dismissing or tolerating such behaviours risks normalising them</w:t>
      </w:r>
    </w:p>
    <w:p w14:paraId="16554C93" w14:textId="77777777" w:rsidR="00FA02AD" w:rsidRDefault="00B85661" w:rsidP="00A36C0E">
      <w:pPr>
        <w:numPr>
          <w:ilvl w:val="0"/>
          <w:numId w:val="119"/>
        </w:numPr>
        <w:spacing w:after="120"/>
        <w:ind w:left="340" w:hanging="282"/>
        <w:rPr>
          <w:rFonts w:ascii="Times New Roman" w:eastAsia="Times New Roman" w:hAnsi="Times New Roman" w:cs="Times New Roman"/>
          <w:sz w:val="22"/>
          <w:szCs w:val="22"/>
        </w:rPr>
      </w:pPr>
      <w:r>
        <w:t>Recognising the intersection of misogyny/misandry and harmful sexual behaviour. It’s important not to dismiss issues that may seem minor at first, such as derogatory language, as behaviours can escalate into more severe forms of child-on-child abuse</w:t>
      </w:r>
    </w:p>
    <w:p w14:paraId="616759F3" w14:textId="77777777" w:rsidR="00FA02AD" w:rsidRDefault="00B85661">
      <w:pPr>
        <w:spacing w:after="120"/>
      </w:pPr>
      <w: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54F2A21B" w14:textId="77777777" w:rsidR="00FA02AD" w:rsidRDefault="00B85661">
      <w:pPr>
        <w:spacing w:before="240" w:after="120"/>
        <w:rPr>
          <w:sz w:val="24"/>
          <w:szCs w:val="24"/>
        </w:rPr>
      </w:pPr>
      <w:r>
        <w:rPr>
          <w:b/>
          <w:bCs/>
          <w:color w:val="12263F"/>
          <w:sz w:val="24"/>
          <w:szCs w:val="24"/>
        </w:rPr>
        <w:t xml:space="preserve">Serious violence </w:t>
      </w:r>
    </w:p>
    <w:p w14:paraId="7B41D60C" w14:textId="77777777" w:rsidR="00FA02AD" w:rsidRDefault="00B85661">
      <w:pPr>
        <w:spacing w:after="120"/>
      </w:pPr>
      <w:r>
        <w:t>Serious violence is a continuing safeguarding concern which may involve:</w:t>
      </w:r>
    </w:p>
    <w:p w14:paraId="27BD8E4F"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Physical assault</w:t>
      </w:r>
    </w:p>
    <w:p w14:paraId="2E094198"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Carrying, threatening with or using weapons (often in the context of peer conflict or bullying)</w:t>
      </w:r>
    </w:p>
    <w:p w14:paraId="34263657" w14:textId="77777777" w:rsidR="00FA02AD" w:rsidRDefault="00B85661" w:rsidP="00A36C0E">
      <w:pPr>
        <w:numPr>
          <w:ilvl w:val="0"/>
          <w:numId w:val="120"/>
        </w:numPr>
        <w:spacing w:after="120"/>
        <w:ind w:left="340" w:hanging="282"/>
        <w:rPr>
          <w:rFonts w:ascii="Times New Roman" w:eastAsia="Times New Roman" w:hAnsi="Times New Roman" w:cs="Times New Roman"/>
          <w:sz w:val="22"/>
          <w:szCs w:val="22"/>
        </w:rPr>
      </w:pPr>
      <w:r>
        <w:t>Criminal exploitation</w:t>
      </w:r>
    </w:p>
    <w:p w14:paraId="38FF8471" w14:textId="77777777" w:rsidR="00FA02AD" w:rsidRDefault="00B85661">
      <w:pPr>
        <w:spacing w:after="120"/>
      </w:pPr>
      <w:r>
        <w:t>Indicators which may signal that a child is at risk from, or involved with, serious violent crime may include:</w:t>
      </w:r>
    </w:p>
    <w:p w14:paraId="3D88BEEA"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Increased absence from school</w:t>
      </w:r>
    </w:p>
    <w:p w14:paraId="4210E502"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Change in friendships or relationships with older individuals or groups</w:t>
      </w:r>
    </w:p>
    <w:p w14:paraId="1D2E5AF1"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Significant decline in performance</w:t>
      </w:r>
    </w:p>
    <w:p w14:paraId="16638188"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Signs of self-harm or a significant change in wellbeing</w:t>
      </w:r>
    </w:p>
    <w:p w14:paraId="026CF7CE"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Signs of assault or unexplained injuries</w:t>
      </w:r>
    </w:p>
    <w:p w14:paraId="296B528F" w14:textId="77777777" w:rsidR="00FA02AD" w:rsidRDefault="00B85661" w:rsidP="00A36C0E">
      <w:pPr>
        <w:numPr>
          <w:ilvl w:val="0"/>
          <w:numId w:val="121"/>
        </w:numPr>
        <w:spacing w:after="120"/>
        <w:ind w:left="340" w:hanging="282"/>
        <w:rPr>
          <w:rFonts w:ascii="Times New Roman" w:eastAsia="Times New Roman" w:hAnsi="Times New Roman" w:cs="Times New Roman"/>
          <w:sz w:val="22"/>
          <w:szCs w:val="22"/>
        </w:rPr>
      </w:pPr>
      <w:r>
        <w:t xml:space="preserve">Unexplained gifts or new possessions (this could indicate that the child has been approached by, or is involved with, individuals associated with criminal networks or gangs and may be at risk of criminal exploitation (see above)) </w:t>
      </w:r>
    </w:p>
    <w:p w14:paraId="154AFEB0" w14:textId="77777777" w:rsidR="00FA02AD" w:rsidRDefault="00B85661">
      <w:pPr>
        <w:spacing w:after="120"/>
      </w:pPr>
      <w:r>
        <w:t>Risk factors which increase the likelihood of involvement in serious violence include:</w:t>
      </w:r>
    </w:p>
    <w:p w14:paraId="79195C08" w14:textId="77777777" w:rsidR="00FA02AD" w:rsidRDefault="00B85661" w:rsidP="00A36C0E">
      <w:pPr>
        <w:numPr>
          <w:ilvl w:val="0"/>
          <w:numId w:val="122"/>
        </w:numPr>
        <w:spacing w:after="120"/>
        <w:ind w:left="340" w:hanging="282"/>
        <w:rPr>
          <w:rFonts w:ascii="Times New Roman" w:eastAsia="Times New Roman" w:hAnsi="Times New Roman" w:cs="Times New Roman"/>
          <w:sz w:val="22"/>
          <w:szCs w:val="22"/>
        </w:rPr>
      </w:pPr>
      <w:r>
        <w:t>Having been frequently absent, suspended, spent time in alternative provision, or permanently excluded from school</w:t>
      </w:r>
    </w:p>
    <w:p w14:paraId="5CECA4A7" w14:textId="77777777" w:rsidR="00FA02AD" w:rsidRDefault="00B85661" w:rsidP="00A36C0E">
      <w:pPr>
        <w:numPr>
          <w:ilvl w:val="0"/>
          <w:numId w:val="122"/>
        </w:numPr>
        <w:spacing w:after="120"/>
        <w:ind w:left="340" w:hanging="282"/>
        <w:rPr>
          <w:rFonts w:ascii="Times New Roman" w:eastAsia="Times New Roman" w:hAnsi="Times New Roman" w:cs="Times New Roman"/>
          <w:sz w:val="22"/>
          <w:szCs w:val="22"/>
        </w:rPr>
      </w:pPr>
      <w:r>
        <w:t>Having been involved in offending, such as theft or robbery</w:t>
      </w:r>
    </w:p>
    <w:p w14:paraId="7D757D58"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Being male</w:t>
      </w:r>
    </w:p>
    <w:p w14:paraId="1F56A1A4"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lastRenderedPageBreak/>
        <w:t>Having experienced child maltreatment</w:t>
      </w:r>
    </w:p>
    <w:p w14:paraId="5983D00B"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Having used drugs or alcohol in early adolescence</w:t>
      </w:r>
    </w:p>
    <w:p w14:paraId="30D10A11" w14:textId="77777777" w:rsidR="00FA02AD" w:rsidRDefault="00B85661" w:rsidP="00A36C0E">
      <w:pPr>
        <w:numPr>
          <w:ilvl w:val="0"/>
          <w:numId w:val="123"/>
        </w:numPr>
        <w:spacing w:after="120"/>
        <w:ind w:left="340" w:hanging="282"/>
        <w:rPr>
          <w:rFonts w:ascii="Times New Roman" w:eastAsia="Times New Roman" w:hAnsi="Times New Roman" w:cs="Times New Roman"/>
          <w:sz w:val="22"/>
          <w:szCs w:val="22"/>
        </w:rPr>
      </w:pPr>
      <w:r>
        <w:t>Having previously been a victim or previously perpetrated violence</w:t>
      </w:r>
    </w:p>
    <w:p w14:paraId="5E7C005F" w14:textId="77777777" w:rsidR="00FA02AD" w:rsidRDefault="00B85661">
      <w:pPr>
        <w:spacing w:after="120"/>
      </w:pPr>
      <w:r>
        <w:t>Staff will be aware of these indicators and risk factors and will be alert to when children might be at highest risk around the school day (for example, immediately after school).</w:t>
      </w:r>
    </w:p>
    <w:p w14:paraId="56272051" w14:textId="77777777" w:rsidR="00FA02AD" w:rsidRDefault="00B85661">
      <w:pPr>
        <w:spacing w:after="120"/>
      </w:pPr>
      <w:r>
        <w:t>If a member of staff has a concern about a pupil being involved in, or at risk of, serious violence, including a child carrying or using a weapon (or expressing intent to do so), they will report this to the DSL.</w:t>
      </w:r>
    </w:p>
    <w:p w14:paraId="360F9B2B" w14:textId="77777777" w:rsidR="00FA02AD" w:rsidRDefault="00B85661">
      <w:pPr>
        <w:spacing w:after="120"/>
      </w:pPr>
      <w:r>
        <w:t>The DSL will:</w:t>
      </w:r>
    </w:p>
    <w:p w14:paraId="0FC08F00" w14:textId="77777777" w:rsidR="00FA02AD" w:rsidRDefault="00B85661" w:rsidP="00A36C0E">
      <w:pPr>
        <w:numPr>
          <w:ilvl w:val="0"/>
          <w:numId w:val="124"/>
        </w:numPr>
        <w:spacing w:after="120"/>
        <w:ind w:left="340" w:hanging="282"/>
        <w:rPr>
          <w:rFonts w:ascii="Times New Roman" w:eastAsia="Times New Roman" w:hAnsi="Times New Roman" w:cs="Times New Roman"/>
          <w:sz w:val="22"/>
          <w:szCs w:val="22"/>
        </w:rPr>
      </w:pPr>
      <w:r>
        <w:t>Assess the risk to both the individual pupil and others in the school, consider wider information or concerns and take appropriate action</w:t>
      </w:r>
    </w:p>
    <w:p w14:paraId="693AA653" w14:textId="77777777" w:rsidR="00FA02AD" w:rsidRDefault="00B85661" w:rsidP="00A36C0E">
      <w:pPr>
        <w:numPr>
          <w:ilvl w:val="0"/>
          <w:numId w:val="124"/>
        </w:numPr>
        <w:spacing w:after="120"/>
        <w:ind w:left="340" w:hanging="282"/>
        <w:rPr>
          <w:rFonts w:ascii="Times New Roman" w:eastAsia="Times New Roman" w:hAnsi="Times New Roman" w:cs="Times New Roman"/>
          <w:sz w:val="22"/>
          <w:szCs w:val="22"/>
        </w:rPr>
      </w:pPr>
      <w:r>
        <w:t>Put in place a safety and support plan for the pupil (depending on the risk)</w:t>
      </w:r>
    </w:p>
    <w:p w14:paraId="50D08CA2" w14:textId="6346DC8F" w:rsidR="007D094E" w:rsidRPr="009D04EB" w:rsidRDefault="00B85661" w:rsidP="00303CD5">
      <w:pPr>
        <w:numPr>
          <w:ilvl w:val="0"/>
          <w:numId w:val="124"/>
        </w:numPr>
        <w:spacing w:after="120"/>
        <w:ind w:left="340" w:hanging="282"/>
        <w:rPr>
          <w:rFonts w:ascii="Times New Roman" w:eastAsia="Times New Roman" w:hAnsi="Times New Roman" w:cs="Times New Roman"/>
          <w:sz w:val="22"/>
          <w:szCs w:val="22"/>
        </w:rPr>
      </w:pPr>
      <w:r>
        <w:t>Where relevant, consider action to de-escalate peer conflict</w:t>
      </w:r>
    </w:p>
    <w:p w14:paraId="147DAACE" w14:textId="1684494F" w:rsidR="009D04EB" w:rsidRPr="00303CD5" w:rsidRDefault="00AB0735" w:rsidP="00303CD5">
      <w:pPr>
        <w:numPr>
          <w:ilvl w:val="0"/>
          <w:numId w:val="124"/>
        </w:numPr>
        <w:spacing w:after="120"/>
        <w:ind w:left="340" w:hanging="282"/>
        <w:rPr>
          <w:rFonts w:ascii="Times New Roman" w:eastAsia="Times New Roman" w:hAnsi="Times New Roman" w:cs="Times New Roman"/>
          <w:sz w:val="22"/>
          <w:szCs w:val="22"/>
        </w:rPr>
      </w:pPr>
      <w:r>
        <w:t xml:space="preserve">Where a child is found in possession of a knife or bladed article, the school will also have regard to the Home Office and Ministry of Justice guidance on child knife possession offences. </w:t>
      </w:r>
      <w:hyperlink r:id="rId75" w:history="1">
        <w:r w:rsidR="004A443A" w:rsidRPr="004A443A">
          <w:rPr>
            <w:color w:val="0000FF"/>
            <w:u w:val="single"/>
          </w:rPr>
          <w:t>Government guidance for child knife possession offences (accessible) - GOV.UK</w:t>
        </w:r>
      </w:hyperlink>
      <w:r w:rsidR="004A443A">
        <w:t xml:space="preserve"> </w:t>
      </w:r>
      <w:r>
        <w:t>This guidance emphasises the need for a swift, robust, evidence-based and thorough response so that the child receives timely and appropriate support and the risk of further offending is reduced.</w:t>
      </w:r>
    </w:p>
    <w:p w14:paraId="59D5640D" w14:textId="21C71B25" w:rsidR="00303CD5" w:rsidRDefault="00303CD5" w:rsidP="00303CD5">
      <w:pPr>
        <w:spacing w:before="240" w:after="120"/>
        <w:rPr>
          <w:sz w:val="24"/>
          <w:szCs w:val="24"/>
        </w:rPr>
      </w:pPr>
      <w:r>
        <w:rPr>
          <w:b/>
          <w:bCs/>
          <w:color w:val="12263F"/>
          <w:sz w:val="24"/>
          <w:szCs w:val="24"/>
        </w:rPr>
        <w:t>Alternative Provision</w:t>
      </w:r>
    </w:p>
    <w:p w14:paraId="3C428B79" w14:textId="77777777" w:rsidR="00351F3A" w:rsidRPr="00351F3A" w:rsidRDefault="00351F3A" w:rsidP="00351F3A">
      <w:p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Where pupils attend Alternative Provision, the school will continue to maintain responsibility for safeguarding oversight. The DSL will ensure that:</w:t>
      </w:r>
    </w:p>
    <w:p w14:paraId="1DC765EC" w14:textId="11369E0B" w:rsidR="0049428B" w:rsidRDefault="0049428B" w:rsidP="0049428B">
      <w:pPr>
        <w:pStyle w:val="ListParagraph"/>
        <w:numPr>
          <w:ilvl w:val="0"/>
          <w:numId w:val="122"/>
        </w:numPr>
      </w:pPr>
      <w:r w:rsidRPr="0049428B">
        <w:t>Appropriate safeguarding checks have been completed on the provider.</w:t>
      </w:r>
    </w:p>
    <w:p w14:paraId="6C8F90DA"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Attendance is monitored.</w:t>
      </w:r>
    </w:p>
    <w:p w14:paraId="7DE806F8"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The child’s welfare remains under review.</w:t>
      </w:r>
    </w:p>
    <w:p w14:paraId="6A9AF046"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Information is shared appropriately between settings.</w:t>
      </w:r>
    </w:p>
    <w:p w14:paraId="609B2935" w14:textId="77777777" w:rsidR="0049428B" w:rsidRPr="00351F3A"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Any safeguarding concerns are communicated promptly.</w:t>
      </w:r>
    </w:p>
    <w:p w14:paraId="0FB86C0A" w14:textId="2E256032" w:rsidR="0049428B" w:rsidRPr="0049428B" w:rsidRDefault="0049428B" w:rsidP="0049428B">
      <w:pPr>
        <w:numPr>
          <w:ilvl w:val="0"/>
          <w:numId w:val="122"/>
        </w:numPr>
        <w:spacing w:before="100" w:beforeAutospacing="1" w:after="100" w:afterAutospacing="1" w:line="300" w:lineRule="atLeast"/>
        <w:rPr>
          <w:rFonts w:asciiTheme="minorBidi" w:eastAsia="Times New Roman" w:hAnsiTheme="minorBidi" w:cstheme="minorBidi"/>
          <w:lang w:val="en-GB" w:eastAsia="en-GB"/>
        </w:rPr>
      </w:pPr>
      <w:r w:rsidRPr="00351F3A">
        <w:rPr>
          <w:rFonts w:asciiTheme="minorBidi" w:eastAsia="Times New Roman" w:hAnsiTheme="minorBidi" w:cstheme="minorBidi"/>
          <w:lang w:val="en-GB" w:eastAsia="en-GB"/>
        </w:rPr>
        <w:t>Regular quality assurance of safeguarding arrangements is undertaken.</w:t>
      </w:r>
    </w:p>
    <w:p w14:paraId="1E572B94" w14:textId="2C16BFDA" w:rsidR="00FA02AD" w:rsidRPr="00B71759" w:rsidRDefault="00B85661" w:rsidP="00B71759">
      <w:pPr>
        <w:spacing w:before="240" w:after="120"/>
        <w:rPr>
          <w:sz w:val="24"/>
          <w:szCs w:val="24"/>
        </w:rPr>
      </w:pPr>
      <w:r>
        <w:rPr>
          <w:b/>
          <w:bCs/>
          <w:color w:val="12263F"/>
          <w:sz w:val="24"/>
          <w:szCs w:val="24"/>
        </w:rPr>
        <w:t>Checking the identity and suitability of visitors</w:t>
      </w:r>
    </w:p>
    <w:p w14:paraId="112F9FB7" w14:textId="77777777" w:rsidR="00FA02AD" w:rsidRDefault="00B85661">
      <w:pPr>
        <w:spacing w:after="120"/>
      </w:pPr>
      <w:r>
        <w:t>All visitors will be required to verify their identity to the satisfaction of staff and to leave their belongings, including their mobile phone(s), in a safe place during their visit.</w:t>
      </w:r>
    </w:p>
    <w:p w14:paraId="6B0EE5E0" w14:textId="77777777" w:rsidR="00FA02AD" w:rsidRDefault="00B85661">
      <w:pPr>
        <w:spacing w:after="120"/>
      </w:pPr>
      <w:r>
        <w:t>If the visitor is unknown to the setting, we will check their credentials and reason for visiting before allowing them to enter the setting. Visitors should be ready to produce identification.</w:t>
      </w:r>
    </w:p>
    <w:p w14:paraId="3595BDA2" w14:textId="77777777" w:rsidR="00FA02AD" w:rsidRDefault="00B85661">
      <w:pPr>
        <w:spacing w:after="120"/>
      </w:pPr>
      <w:r>
        <w:t>Visitors are expected to sign the visitors’ book and wear a visitor’s badge.</w:t>
      </w:r>
    </w:p>
    <w:p w14:paraId="4C98C20C" w14:textId="77777777" w:rsidR="00FA02AD" w:rsidRDefault="00B85661">
      <w:pPr>
        <w:spacing w:after="120"/>
      </w:pPr>
      <w:r>
        <w:t>Visitors to the school who are visiting for a professional purpose, such as educational psychologists and school improvement officers, will be asked to show photo ID and:</w:t>
      </w:r>
    </w:p>
    <w:p w14:paraId="1B592A2B" w14:textId="77777777" w:rsidR="00FA02AD" w:rsidRDefault="00B85661" w:rsidP="00A36C0E">
      <w:pPr>
        <w:numPr>
          <w:ilvl w:val="0"/>
          <w:numId w:val="125"/>
        </w:numPr>
        <w:spacing w:after="120"/>
        <w:ind w:left="340" w:hanging="282"/>
        <w:rPr>
          <w:rFonts w:ascii="Times New Roman" w:eastAsia="Times New Roman" w:hAnsi="Times New Roman" w:cs="Times New Roman"/>
          <w:sz w:val="22"/>
          <w:szCs w:val="22"/>
        </w:rPr>
      </w:pPr>
      <w:r>
        <w:t xml:space="preserve">Will be asked to show their DBS certificate, which will be checked alongside their photo ID; or </w:t>
      </w:r>
    </w:p>
    <w:p w14:paraId="46B36500" w14:textId="77777777" w:rsidR="00FA02AD" w:rsidRDefault="00B85661" w:rsidP="00A36C0E">
      <w:pPr>
        <w:numPr>
          <w:ilvl w:val="0"/>
          <w:numId w:val="125"/>
        </w:numPr>
        <w:spacing w:after="120"/>
        <w:ind w:left="340" w:hanging="282"/>
        <w:rPr>
          <w:rFonts w:ascii="Times New Roman" w:eastAsia="Times New Roman" w:hAnsi="Times New Roman" w:cs="Times New Roman"/>
          <w:sz w:val="22"/>
          <w:szCs w:val="22"/>
        </w:rPr>
      </w:pPr>
      <w: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6B367F5F" w14:textId="77777777" w:rsidR="00FA02AD" w:rsidRDefault="00B85661">
      <w:pPr>
        <w:spacing w:after="120"/>
      </w:pPr>
      <w: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24C15F91" w14:textId="77777777" w:rsidR="00FA02AD" w:rsidRDefault="00B85661">
      <w:pPr>
        <w:spacing w:before="240" w:after="120"/>
        <w:rPr>
          <w:sz w:val="24"/>
          <w:szCs w:val="24"/>
        </w:rPr>
      </w:pPr>
      <w:r>
        <w:rPr>
          <w:b/>
          <w:bCs/>
          <w:color w:val="12263F"/>
          <w:sz w:val="24"/>
          <w:szCs w:val="24"/>
        </w:rPr>
        <w:lastRenderedPageBreak/>
        <w:t>Non-collection of children</w:t>
      </w:r>
    </w:p>
    <w:p w14:paraId="1DFA0530" w14:textId="77777777" w:rsidR="00B71759" w:rsidRDefault="00B85661" w:rsidP="00B71759">
      <w:pPr>
        <w:spacing w:after="120"/>
      </w:pPr>
      <w:r w:rsidRPr="00B71759">
        <w:t>If a child is not collected at the end of the session/day, we will:</w:t>
      </w:r>
    </w:p>
    <w:p w14:paraId="7082F20C" w14:textId="6313CBDD" w:rsidR="00B71759" w:rsidRDefault="00B71759" w:rsidP="00B71759">
      <w:pPr>
        <w:pStyle w:val="ListParagraph"/>
        <w:numPr>
          <w:ilvl w:val="0"/>
          <w:numId w:val="142"/>
        </w:numPr>
        <w:spacing w:after="120"/>
      </w:pPr>
      <w:r w:rsidRPr="00B71759">
        <w:t>Attempt to contact parents/ carers to establish the reason for non</w:t>
      </w:r>
      <w:r>
        <w:t>-</w:t>
      </w:r>
      <w:r w:rsidRPr="00B71759">
        <w:t>collection</w:t>
      </w:r>
    </w:p>
    <w:p w14:paraId="1092A9EC" w14:textId="4CFBBCB3" w:rsidR="00B71759" w:rsidRPr="00B71759" w:rsidRDefault="00B71759" w:rsidP="00B71759">
      <w:pPr>
        <w:pStyle w:val="ListParagraph"/>
        <w:numPr>
          <w:ilvl w:val="0"/>
          <w:numId w:val="141"/>
        </w:numPr>
        <w:spacing w:after="120"/>
      </w:pPr>
      <w:r w:rsidRPr="00B71759">
        <w:t>Supervise pupils until 3.30pm</w:t>
      </w:r>
    </w:p>
    <w:p w14:paraId="0FC94536" w14:textId="77777777" w:rsidR="00B71759" w:rsidRPr="00B71759" w:rsidRDefault="00B71759" w:rsidP="00B71759">
      <w:pPr>
        <w:pStyle w:val="ListParagraph"/>
        <w:numPr>
          <w:ilvl w:val="0"/>
          <w:numId w:val="140"/>
        </w:numPr>
        <w:spacing w:after="120"/>
        <w:rPr>
          <w:lang w:val="en-GB"/>
        </w:rPr>
      </w:pPr>
      <w:r w:rsidRPr="00B71759">
        <w:rPr>
          <w:lang w:val="en-GB"/>
        </w:rPr>
        <w:t>After 3.30 pupils will be sent to the Little Bonnies After School Club</w:t>
      </w:r>
    </w:p>
    <w:p w14:paraId="3770E9E1" w14:textId="77777777" w:rsidR="00B71759" w:rsidRPr="00B71759" w:rsidRDefault="00B71759" w:rsidP="00B71759">
      <w:pPr>
        <w:pStyle w:val="ListParagraph"/>
        <w:numPr>
          <w:ilvl w:val="0"/>
          <w:numId w:val="140"/>
        </w:numPr>
        <w:spacing w:after="120"/>
        <w:rPr>
          <w:lang w:val="en-GB"/>
        </w:rPr>
      </w:pPr>
      <w:r w:rsidRPr="00B71759">
        <w:rPr>
          <w:lang w:val="en-GB"/>
        </w:rPr>
        <w:t xml:space="preserve">Continue to attempt to contact parents </w:t>
      </w:r>
    </w:p>
    <w:p w14:paraId="01C93E99" w14:textId="77777777" w:rsidR="00B71759" w:rsidRPr="00B71759" w:rsidRDefault="00B71759" w:rsidP="00B71759">
      <w:pPr>
        <w:pStyle w:val="ListParagraph"/>
        <w:numPr>
          <w:ilvl w:val="0"/>
          <w:numId w:val="140"/>
        </w:numPr>
        <w:spacing w:after="120"/>
        <w:rPr>
          <w:lang w:val="en-GB"/>
        </w:rPr>
      </w:pPr>
      <w:r w:rsidRPr="00B71759">
        <w:rPr>
          <w:lang w:val="en-GB"/>
        </w:rPr>
        <w:t>At this time contact social services to make them aware of a potential issue</w:t>
      </w:r>
    </w:p>
    <w:p w14:paraId="20732F9A" w14:textId="77777777" w:rsidR="00B71759" w:rsidRPr="00B71759" w:rsidRDefault="00B71759" w:rsidP="00B71759">
      <w:pPr>
        <w:pStyle w:val="ListParagraph"/>
        <w:numPr>
          <w:ilvl w:val="0"/>
          <w:numId w:val="140"/>
        </w:numPr>
        <w:spacing w:after="120"/>
        <w:rPr>
          <w:lang w:val="en-GB"/>
        </w:rPr>
      </w:pPr>
      <w:r w:rsidRPr="00B71759">
        <w:rPr>
          <w:lang w:val="en-GB"/>
        </w:rPr>
        <w:t xml:space="preserve">Supervise pupils until 5.30 at which time After School Club closes. </w:t>
      </w:r>
    </w:p>
    <w:p w14:paraId="7DF5ED60" w14:textId="77777777" w:rsidR="00B71759" w:rsidRPr="00B71759" w:rsidRDefault="00B71759" w:rsidP="00B71759">
      <w:pPr>
        <w:pStyle w:val="ListParagraph"/>
        <w:numPr>
          <w:ilvl w:val="0"/>
          <w:numId w:val="140"/>
        </w:numPr>
        <w:spacing w:after="120"/>
        <w:rPr>
          <w:lang w:val="en-GB"/>
        </w:rPr>
      </w:pPr>
      <w:r w:rsidRPr="00B71759">
        <w:rPr>
          <w:lang w:val="en-GB"/>
        </w:rPr>
        <w:t xml:space="preserve">After 5.30 release the pupil into the care of social services </w:t>
      </w:r>
    </w:p>
    <w:p w14:paraId="77A1A87A" w14:textId="77777777" w:rsidR="00B71759" w:rsidRDefault="00B71759" w:rsidP="00B71759">
      <w:pPr>
        <w:spacing w:after="120"/>
      </w:pPr>
    </w:p>
    <w:p w14:paraId="3BB1261C" w14:textId="77777777" w:rsidR="00B71759" w:rsidRDefault="00B71759" w:rsidP="00B71759">
      <w:pPr>
        <w:spacing w:after="120"/>
      </w:pPr>
    </w:p>
    <w:p w14:paraId="003DDBAA" w14:textId="77777777" w:rsidR="00FA02AD" w:rsidRDefault="00B85661">
      <w:pPr>
        <w:spacing w:before="240" w:after="120"/>
        <w:rPr>
          <w:sz w:val="24"/>
          <w:szCs w:val="24"/>
        </w:rPr>
      </w:pPr>
      <w:r>
        <w:rPr>
          <w:b/>
          <w:bCs/>
          <w:color w:val="12263F"/>
          <w:sz w:val="24"/>
          <w:szCs w:val="24"/>
        </w:rPr>
        <w:t>Missing pupils</w:t>
      </w:r>
    </w:p>
    <w:p w14:paraId="1A26DD4E" w14:textId="77777777" w:rsidR="00897D57" w:rsidRDefault="00B85661" w:rsidP="00B71759">
      <w:pPr>
        <w:spacing w:after="120"/>
      </w:pPr>
      <w:r>
        <w:t xml:space="preserve">Our procedures are designed to ensure that a missing child is found and returned to effective supervision as soon as possible. If a child goes missing, we will: </w:t>
      </w:r>
    </w:p>
    <w:p w14:paraId="42E15C94" w14:textId="77777777" w:rsidR="00897D57" w:rsidRDefault="00B71759" w:rsidP="00B71759">
      <w:pPr>
        <w:pStyle w:val="ListParagraph"/>
        <w:numPr>
          <w:ilvl w:val="0"/>
          <w:numId w:val="143"/>
        </w:numPr>
        <w:spacing w:after="120"/>
      </w:pPr>
      <w:r>
        <w:t xml:space="preserve">Use our contact details to initially attempt to contact parents/carers, in order to find out the reason for absence and ensure the wellbeing of the child. </w:t>
      </w:r>
    </w:p>
    <w:p w14:paraId="32B15C8A" w14:textId="77777777" w:rsidR="00897D57" w:rsidRDefault="00B71759" w:rsidP="00B71759">
      <w:pPr>
        <w:pStyle w:val="ListParagraph"/>
        <w:numPr>
          <w:ilvl w:val="0"/>
          <w:numId w:val="143"/>
        </w:numPr>
        <w:spacing w:after="120"/>
      </w:pPr>
      <w:r>
        <w:t>Attempt a home visit where we have been unable to establish contact</w:t>
      </w:r>
    </w:p>
    <w:p w14:paraId="16992FA5" w14:textId="77777777" w:rsidR="00897D57" w:rsidRDefault="00B71759" w:rsidP="00B71759">
      <w:pPr>
        <w:pStyle w:val="ListParagraph"/>
        <w:numPr>
          <w:ilvl w:val="0"/>
          <w:numId w:val="143"/>
        </w:numPr>
        <w:spacing w:after="120"/>
      </w:pPr>
      <w:r>
        <w:t xml:space="preserve">Contact our EWO to raise the concerns with them. </w:t>
      </w:r>
    </w:p>
    <w:p w14:paraId="0B8A28EA" w14:textId="77777777" w:rsidR="00897D57" w:rsidRDefault="00B71759" w:rsidP="00B71759">
      <w:pPr>
        <w:pStyle w:val="ListParagraph"/>
        <w:numPr>
          <w:ilvl w:val="0"/>
          <w:numId w:val="143"/>
        </w:numPr>
        <w:spacing w:after="120"/>
      </w:pPr>
      <w:r>
        <w:t>Continue to attempt to contact parents/carers</w:t>
      </w:r>
    </w:p>
    <w:p w14:paraId="5BCBE054" w14:textId="77777777" w:rsidR="00897D57" w:rsidRDefault="00B71759" w:rsidP="00B71759">
      <w:pPr>
        <w:pStyle w:val="ListParagraph"/>
        <w:numPr>
          <w:ilvl w:val="0"/>
          <w:numId w:val="143"/>
        </w:numPr>
        <w:spacing w:after="120"/>
      </w:pPr>
      <w:r>
        <w:t xml:space="preserve">Refer to the Local Authority Children Missing in Education service and follow their procedures. </w:t>
      </w:r>
    </w:p>
    <w:p w14:paraId="640F0DEF" w14:textId="77F7CB88" w:rsidR="00B71759" w:rsidRDefault="00B71759" w:rsidP="00B71759">
      <w:pPr>
        <w:pStyle w:val="ListParagraph"/>
        <w:numPr>
          <w:ilvl w:val="0"/>
          <w:numId w:val="143"/>
        </w:numPr>
        <w:spacing w:after="120"/>
      </w:pPr>
      <w:r>
        <w:t>Inform the local authority in every circumstance when they are about to delete a pupil’s name from the admission register; under all 15 grounds</w:t>
      </w:r>
    </w:p>
    <w:p w14:paraId="313DE406" w14:textId="77777777" w:rsidR="00897D57" w:rsidRDefault="00897D57" w:rsidP="00897D57">
      <w:pPr>
        <w:pStyle w:val="ListParagraph"/>
        <w:numPr>
          <w:ilvl w:val="0"/>
          <w:numId w:val="143"/>
        </w:numPr>
        <w:spacing w:after="120"/>
      </w:pPr>
      <w:r>
        <w:t xml:space="preserve">Inform their local authority of the pupil's destination school and home address if the pupil is moving to a new school (where they can reasonably obtain this information); </w:t>
      </w:r>
    </w:p>
    <w:p w14:paraId="2E6199B7" w14:textId="77777777" w:rsidR="00897D57" w:rsidRDefault="00897D57" w:rsidP="00897D57">
      <w:pPr>
        <w:pStyle w:val="ListParagraph"/>
        <w:numPr>
          <w:ilvl w:val="0"/>
          <w:numId w:val="143"/>
        </w:numPr>
        <w:spacing w:after="120"/>
      </w:pPr>
      <w:r>
        <w:t>Provide information to their local authority when registering new pupils, including the pupil's address and previous school (again where they can reasonably obtain this information).</w:t>
      </w:r>
    </w:p>
    <w:p w14:paraId="784822EE" w14:textId="77777777" w:rsidR="00897D57" w:rsidRPr="00B71759" w:rsidRDefault="00897D57" w:rsidP="00B71759">
      <w:pPr>
        <w:pStyle w:val="ListParagraph"/>
        <w:numPr>
          <w:ilvl w:val="0"/>
          <w:numId w:val="143"/>
        </w:numPr>
        <w:spacing w:after="120"/>
      </w:pPr>
    </w:p>
    <w:p w14:paraId="27585360" w14:textId="77777777" w:rsidR="007165A0" w:rsidRDefault="007165A0">
      <w:pPr>
        <w:spacing w:after="120"/>
        <w:rPr>
          <w:shd w:val="clear" w:color="auto" w:fill="FFFF00"/>
        </w:rPr>
      </w:pPr>
    </w:p>
    <w:p w14:paraId="4A4C195C" w14:textId="77777777" w:rsidR="007165A0" w:rsidRPr="00783148" w:rsidRDefault="007165A0" w:rsidP="0046383F">
      <w:pPr>
        <w:pStyle w:val="Heading3"/>
        <w:rPr>
          <w:rFonts w:ascii="Arial" w:hAnsi="Arial" w:cs="Arial"/>
          <w:color w:val="808080" w:themeColor="background1" w:themeShade="80"/>
          <w:lang w:val="en-GB"/>
        </w:rPr>
      </w:pPr>
      <w:bookmarkStart w:id="70" w:name="_Toc240285058"/>
      <w:r w:rsidRPr="00783148">
        <w:rPr>
          <w:rFonts w:ascii="Arial" w:hAnsi="Arial" w:cs="Arial"/>
          <w:color w:val="808080" w:themeColor="background1" w:themeShade="80"/>
          <w:lang w:val="en-GB"/>
        </w:rPr>
        <w:t>Appendix 5 - Operation Encompass Safeguarding Statement</w:t>
      </w:r>
      <w:bookmarkEnd w:id="70"/>
    </w:p>
    <w:p w14:paraId="5849F61F" w14:textId="77777777" w:rsidR="007165A0" w:rsidRPr="007165A0" w:rsidRDefault="007165A0" w:rsidP="007165A0">
      <w:pPr>
        <w:rPr>
          <w:b/>
          <w:bCs/>
          <w:sz w:val="32"/>
          <w:szCs w:val="32"/>
          <w:lang w:val="en-GB"/>
        </w:rPr>
      </w:pPr>
    </w:p>
    <w:p w14:paraId="6475AE12" w14:textId="04288259" w:rsidR="007165A0" w:rsidRPr="007165A0" w:rsidRDefault="007165A0" w:rsidP="007165A0">
      <w:pPr>
        <w:pStyle w:val="3Policytitle"/>
        <w:rPr>
          <w:b w:val="0"/>
          <w:bCs/>
          <w:sz w:val="20"/>
          <w:szCs w:val="20"/>
          <w:lang w:val="en-GB"/>
        </w:rPr>
      </w:pPr>
      <w:r w:rsidRPr="007165A0">
        <w:rPr>
          <w:b w:val="0"/>
          <w:bCs/>
          <w:sz w:val="20"/>
          <w:szCs w:val="20"/>
          <w:lang w:val="en-GB"/>
        </w:rPr>
        <w:t>Our</w:t>
      </w:r>
      <w:r w:rsidR="00897D57">
        <w:rPr>
          <w:b w:val="0"/>
          <w:bCs/>
          <w:sz w:val="20"/>
          <w:szCs w:val="20"/>
          <w:lang w:val="en-GB"/>
        </w:rPr>
        <w:t xml:space="preserve"> St Boniface RC Primary </w:t>
      </w:r>
      <w:r w:rsidRPr="007165A0">
        <w:rPr>
          <w:b w:val="0"/>
          <w:bCs/>
          <w:sz w:val="20"/>
          <w:szCs w:val="20"/>
          <w:lang w:val="en-GB"/>
        </w:rPr>
        <w:t xml:space="preserve">is part of Operation Encompass. </w:t>
      </w:r>
    </w:p>
    <w:p w14:paraId="11A3C59A" w14:textId="77777777" w:rsidR="007165A0" w:rsidRPr="007165A0" w:rsidRDefault="007165A0" w:rsidP="007165A0">
      <w:pPr>
        <w:pStyle w:val="3Policytitle"/>
        <w:rPr>
          <w:b w:val="0"/>
          <w:bCs/>
          <w:sz w:val="20"/>
          <w:szCs w:val="20"/>
          <w:lang w:val="en-GB"/>
        </w:rPr>
      </w:pPr>
      <w:r w:rsidRPr="007165A0">
        <w:rPr>
          <w:b w:val="0"/>
          <w:bCs/>
          <w:sz w:val="20"/>
          <w:szCs w:val="20"/>
          <w:lang w:val="en-GB"/>
        </w:rPr>
        <w:t>Operation Encompass is a national police and education early intervention safeguarding partnership which supports children who experience Domestic Abuse.</w:t>
      </w:r>
    </w:p>
    <w:p w14:paraId="52E06F59"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Operation Encompass is in place in every police force in England and Wales, the Isle of Man, Jersey, Guernsey, Scotland, Northern Ireland and Gibraltar. </w:t>
      </w:r>
    </w:p>
    <w:p w14:paraId="071C9156"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Children were recognised as victims of domestic abuse in their own right in the 2021 Domestic Abuse Act. </w:t>
      </w:r>
    </w:p>
    <w:p w14:paraId="6E004836" w14:textId="5C7A62A5" w:rsidR="007165A0" w:rsidRPr="007165A0" w:rsidRDefault="007165A0" w:rsidP="007165A0">
      <w:pPr>
        <w:pStyle w:val="3Policytitle"/>
        <w:rPr>
          <w:b w:val="0"/>
          <w:bCs/>
          <w:sz w:val="20"/>
          <w:szCs w:val="20"/>
          <w:lang w:val="en-GB"/>
        </w:rPr>
      </w:pPr>
      <w:r w:rsidRPr="007165A0">
        <w:rPr>
          <w:b w:val="0"/>
          <w:bCs/>
          <w:sz w:val="20"/>
          <w:szCs w:val="20"/>
          <w:lang w:val="en-GB"/>
        </w:rPr>
        <w:t>There is a legislative requirement for police forces to share information with educational settings through Operation Encompass, therefore, through Operation Encompass the police will share information with our</w:t>
      </w:r>
      <w:r w:rsidR="00897D57">
        <w:rPr>
          <w:b w:val="0"/>
          <w:bCs/>
          <w:sz w:val="20"/>
          <w:szCs w:val="20"/>
          <w:lang w:val="en-GB"/>
        </w:rPr>
        <w:t xml:space="preserve"> school </w:t>
      </w:r>
      <w:r w:rsidRPr="007165A0">
        <w:rPr>
          <w:b w:val="0"/>
          <w:bCs/>
          <w:sz w:val="20"/>
          <w:szCs w:val="20"/>
          <w:lang w:val="en-GB"/>
        </w:rPr>
        <w:t xml:space="preserve">about ALL police attended domestic abuse incidents which involve any of our children who are related to either of the adults involved in the incident. This sharing of information will occur prior to the start of the next school day. The notification will inform us about the context of the incident and will include the Voice of the Child. </w:t>
      </w:r>
    </w:p>
    <w:p w14:paraId="1BDF33C2" w14:textId="77777777" w:rsidR="007165A0" w:rsidRPr="007165A0" w:rsidRDefault="007165A0" w:rsidP="007165A0">
      <w:pPr>
        <w:pStyle w:val="3Policytitle"/>
        <w:rPr>
          <w:b w:val="0"/>
          <w:bCs/>
          <w:sz w:val="20"/>
          <w:szCs w:val="20"/>
          <w:lang w:val="en-GB"/>
        </w:rPr>
      </w:pPr>
      <w:r w:rsidRPr="007165A0">
        <w:rPr>
          <w:b w:val="0"/>
          <w:bCs/>
          <w:sz w:val="20"/>
          <w:szCs w:val="20"/>
          <w:lang w:val="en-GB"/>
        </w:rPr>
        <w:t>Once a Key Adult (DSL) and their deputy/deputies (DDSLs) have completed the free National Online Operation Encompass Key Adult training they will cascade the principles of Operation Encompass to all other staff. All staff are encouraged undertake the online training.</w:t>
      </w:r>
    </w:p>
    <w:p w14:paraId="5CD161EE" w14:textId="1AEB4FA5" w:rsidR="007165A0" w:rsidRPr="007165A0" w:rsidRDefault="007165A0" w:rsidP="007165A0">
      <w:pPr>
        <w:pStyle w:val="3Policytitle"/>
        <w:rPr>
          <w:b w:val="0"/>
          <w:bCs/>
          <w:sz w:val="20"/>
          <w:szCs w:val="20"/>
          <w:lang w:val="en-GB"/>
        </w:rPr>
      </w:pPr>
      <w:r w:rsidRPr="007165A0">
        <w:rPr>
          <w:b w:val="0"/>
          <w:bCs/>
          <w:sz w:val="20"/>
          <w:szCs w:val="20"/>
          <w:lang w:val="en-GB"/>
        </w:rPr>
        <w:t>The  DS</w:t>
      </w:r>
      <w:r w:rsidR="00897D57">
        <w:rPr>
          <w:b w:val="0"/>
          <w:bCs/>
          <w:sz w:val="20"/>
          <w:szCs w:val="20"/>
          <w:lang w:val="en-GB"/>
        </w:rPr>
        <w:t>L, Sarah Cassidy,</w:t>
      </w:r>
      <w:r w:rsidRPr="007165A0">
        <w:rPr>
          <w:b w:val="0"/>
          <w:bCs/>
          <w:sz w:val="20"/>
          <w:szCs w:val="20"/>
          <w:lang w:val="en-GB"/>
        </w:rPr>
        <w:t xml:space="preserve"> undertook training </w:t>
      </w:r>
      <w:r w:rsidR="00897D57">
        <w:rPr>
          <w:b w:val="0"/>
          <w:bCs/>
          <w:sz w:val="20"/>
          <w:szCs w:val="20"/>
          <w:lang w:val="en-GB"/>
        </w:rPr>
        <w:t xml:space="preserve">in September 2025 </w:t>
      </w:r>
    </w:p>
    <w:p w14:paraId="67A6DA19" w14:textId="773D74B6" w:rsidR="007165A0" w:rsidRPr="007165A0" w:rsidRDefault="007165A0" w:rsidP="007165A0">
      <w:pPr>
        <w:pStyle w:val="3Policytitle"/>
        <w:rPr>
          <w:b w:val="0"/>
          <w:bCs/>
          <w:sz w:val="20"/>
          <w:szCs w:val="20"/>
          <w:lang w:val="en-GB"/>
        </w:rPr>
      </w:pPr>
      <w:r w:rsidRPr="007165A0">
        <w:rPr>
          <w:b w:val="0"/>
          <w:bCs/>
          <w:sz w:val="20"/>
          <w:szCs w:val="20"/>
          <w:lang w:val="en-GB"/>
        </w:rPr>
        <w:t>The DDSLs,</w:t>
      </w:r>
      <w:r w:rsidR="00897D57">
        <w:rPr>
          <w:b w:val="0"/>
          <w:bCs/>
          <w:sz w:val="20"/>
          <w:szCs w:val="20"/>
          <w:lang w:val="en-GB"/>
        </w:rPr>
        <w:t xml:space="preserve"> Rachel Campbell and Helen Rose </w:t>
      </w:r>
      <w:r w:rsidRPr="007165A0">
        <w:rPr>
          <w:b w:val="0"/>
          <w:bCs/>
          <w:sz w:val="20"/>
          <w:szCs w:val="20"/>
          <w:lang w:val="en-GB"/>
        </w:rPr>
        <w:t xml:space="preserve"> undertook training </w:t>
      </w:r>
      <w:r w:rsidR="00897D57">
        <w:rPr>
          <w:b w:val="0"/>
          <w:bCs/>
          <w:sz w:val="20"/>
          <w:szCs w:val="20"/>
          <w:lang w:val="en-GB"/>
        </w:rPr>
        <w:t>July 2026/ October  2024</w:t>
      </w:r>
    </w:p>
    <w:p w14:paraId="22F61524" w14:textId="4916F24C" w:rsidR="007165A0" w:rsidRPr="007165A0" w:rsidRDefault="007165A0" w:rsidP="007165A0">
      <w:pPr>
        <w:pStyle w:val="3Policytitle"/>
        <w:rPr>
          <w:b w:val="0"/>
          <w:bCs/>
          <w:sz w:val="20"/>
          <w:szCs w:val="20"/>
          <w:lang w:val="en-GB"/>
        </w:rPr>
      </w:pPr>
      <w:r w:rsidRPr="007165A0">
        <w:rPr>
          <w:b w:val="0"/>
          <w:bCs/>
          <w:sz w:val="20"/>
          <w:szCs w:val="20"/>
          <w:lang w:val="en-GB"/>
        </w:rPr>
        <w:t xml:space="preserve">Our Safeguarding Governor, </w:t>
      </w:r>
      <w:r w:rsidR="00897D57">
        <w:rPr>
          <w:b w:val="0"/>
          <w:bCs/>
          <w:sz w:val="20"/>
          <w:szCs w:val="20"/>
          <w:lang w:val="en-GB"/>
        </w:rPr>
        <w:t xml:space="preserve">Phillipa McMullen </w:t>
      </w:r>
      <w:r w:rsidRPr="007165A0">
        <w:rPr>
          <w:b w:val="0"/>
          <w:bCs/>
          <w:sz w:val="20"/>
          <w:szCs w:val="20"/>
          <w:lang w:val="en-GB"/>
        </w:rPr>
        <w:t xml:space="preserve">undertook training </w:t>
      </w:r>
      <w:r w:rsidR="00897D57">
        <w:rPr>
          <w:b w:val="0"/>
          <w:bCs/>
          <w:sz w:val="20"/>
          <w:szCs w:val="20"/>
          <w:lang w:val="en-GB"/>
        </w:rPr>
        <w:t>in September 2025</w:t>
      </w:r>
    </w:p>
    <w:p w14:paraId="5595DD38" w14:textId="77777777" w:rsidR="007165A0" w:rsidRPr="007165A0" w:rsidRDefault="007165A0" w:rsidP="007165A0">
      <w:pPr>
        <w:pStyle w:val="3Policytitle"/>
        <w:rPr>
          <w:b w:val="0"/>
          <w:bCs/>
          <w:sz w:val="20"/>
          <w:szCs w:val="20"/>
          <w:lang w:val="en-GB"/>
        </w:rPr>
      </w:pPr>
      <w:r w:rsidRPr="007165A0">
        <w:rPr>
          <w:b w:val="0"/>
          <w:bCs/>
          <w:sz w:val="20"/>
          <w:szCs w:val="20"/>
          <w:lang w:val="en-GB"/>
        </w:rPr>
        <w:lastRenderedPageBreak/>
        <w:t xml:space="preserve">Our parents/carers are fully aware that we are an Operation Encompass setting and we ensure that when a new child joins our setting the parents/carers are informed about Operation Encompass. </w:t>
      </w:r>
    </w:p>
    <w:p w14:paraId="715490B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display the Operation Encompass posters.  </w:t>
      </w:r>
    </w:p>
    <w:p w14:paraId="543FF75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Operation Encompass notification is stored in line with all other confidential safeguarding and child protection information. </w:t>
      </w:r>
    </w:p>
    <w:p w14:paraId="34FFEBF7"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Key Adult/s (DSL) have led training for all staff and Governors about Operation Encompass, the prevalence of Domestic Abuse and the impact of this abuse on children. </w:t>
      </w:r>
    </w:p>
    <w:p w14:paraId="590C4124" w14:textId="617DB959" w:rsidR="007165A0" w:rsidRPr="007165A0" w:rsidRDefault="007165A0" w:rsidP="007165A0">
      <w:pPr>
        <w:pStyle w:val="3Policytitle"/>
        <w:rPr>
          <w:b w:val="0"/>
          <w:bCs/>
          <w:sz w:val="20"/>
          <w:szCs w:val="20"/>
          <w:lang w:val="en-GB"/>
        </w:rPr>
      </w:pPr>
      <w:r w:rsidRPr="007165A0">
        <w:rPr>
          <w:b w:val="0"/>
          <w:bCs/>
          <w:sz w:val="20"/>
          <w:szCs w:val="20"/>
          <w:lang w:val="en-GB"/>
        </w:rPr>
        <w:t>As a</w:t>
      </w:r>
      <w:r w:rsidR="00897D57">
        <w:rPr>
          <w:b w:val="0"/>
          <w:bCs/>
          <w:sz w:val="20"/>
          <w:szCs w:val="20"/>
          <w:lang w:val="en-GB"/>
        </w:rPr>
        <w:t xml:space="preserve"> school </w:t>
      </w:r>
      <w:r w:rsidRPr="007165A0">
        <w:rPr>
          <w:b w:val="0"/>
          <w:bCs/>
          <w:sz w:val="20"/>
          <w:szCs w:val="20"/>
          <w:lang w:val="en-GB"/>
        </w:rPr>
        <w:t xml:space="preserve">we have discussed how we can support our children who are experiencing Domestic Abuse on a day-to-day basis and particularly following the Operation Encompass notification. </w:t>
      </w:r>
    </w:p>
    <w:p w14:paraId="462BD6D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have used the free Operation Encompass Handbooks to inform our thinking. </w:t>
      </w:r>
      <w:hyperlink r:id="rId76" w:history="1">
        <w:r w:rsidRPr="007165A0">
          <w:rPr>
            <w:b w:val="0"/>
            <w:color w:val="0000FF"/>
            <w:sz w:val="20"/>
            <w:szCs w:val="20"/>
            <w:u w:val="single"/>
          </w:rPr>
          <w:t>Resources for educational settings : Operation Encompass</w:t>
        </w:r>
      </w:hyperlink>
    </w:p>
    <w:p w14:paraId="1ADD20D7"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We are aware that we must do nothing that puts the child/ren or the non-abusing adult at risk. </w:t>
      </w:r>
    </w:p>
    <w:p w14:paraId="304196D2" w14:textId="77777777" w:rsidR="007165A0" w:rsidRPr="007165A0" w:rsidRDefault="007165A0" w:rsidP="007165A0">
      <w:pPr>
        <w:pStyle w:val="3Policytitle"/>
        <w:rPr>
          <w:b w:val="0"/>
          <w:bCs/>
          <w:sz w:val="20"/>
          <w:szCs w:val="20"/>
          <w:lang w:val="en-GB"/>
        </w:rPr>
      </w:pPr>
      <w:r w:rsidRPr="007165A0">
        <w:rPr>
          <w:b w:val="0"/>
          <w:bCs/>
          <w:sz w:val="20"/>
          <w:szCs w:val="20"/>
          <w:lang w:val="en-GB"/>
        </w:rPr>
        <w:t xml:space="preserve">The Designated Safeguarding Lead will report on Operation Encompass in the termly report to Governors. All information is anonymised for these reports. </w:t>
      </w:r>
    </w:p>
    <w:p w14:paraId="5F43D166" w14:textId="77777777" w:rsidR="007165A0" w:rsidRPr="007165A0" w:rsidRDefault="007165A0" w:rsidP="007165A0">
      <w:pPr>
        <w:pStyle w:val="3Policytitle"/>
        <w:rPr>
          <w:rFonts w:cs="Arial"/>
          <w:b w:val="0"/>
          <w:bCs/>
          <w:sz w:val="20"/>
          <w:szCs w:val="20"/>
          <w:lang w:val="en-GB"/>
        </w:rPr>
      </w:pPr>
      <w:r w:rsidRPr="007165A0">
        <w:rPr>
          <w:rFonts w:cs="Arial"/>
          <w:b w:val="0"/>
          <w:bCs/>
          <w:sz w:val="20"/>
          <w:szCs w:val="20"/>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04EB9CC9" w14:textId="74D771F3" w:rsidR="007165A0" w:rsidRPr="007165A0" w:rsidRDefault="007165A0">
      <w:pPr>
        <w:spacing w:after="120"/>
        <w:rPr>
          <w:lang w:val="en-GB"/>
        </w:rPr>
      </w:pPr>
    </w:p>
    <w:sectPr w:rsidR="007165A0" w:rsidRPr="007165A0">
      <w:headerReference w:type="default" r:id="rId77"/>
      <w:footerReference w:type="default" r:id="rId78"/>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17E53" w14:textId="77777777" w:rsidR="00250C5E" w:rsidRDefault="00250C5E">
      <w:r>
        <w:separator/>
      </w:r>
    </w:p>
  </w:endnote>
  <w:endnote w:type="continuationSeparator" w:id="0">
    <w:p w14:paraId="6571C5E3" w14:textId="77777777" w:rsidR="00250C5E" w:rsidRDefault="0025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807114"/>
      <w:docPartObj>
        <w:docPartGallery w:val="Page Numbers (Bottom of Page)"/>
        <w:docPartUnique/>
      </w:docPartObj>
    </w:sdtPr>
    <w:sdtContent>
      <w:sdt>
        <w:sdtPr>
          <w:id w:val="-1705238520"/>
          <w:docPartObj>
            <w:docPartGallery w:val="Page Numbers (Top of Page)"/>
            <w:docPartUnique/>
          </w:docPartObj>
        </w:sdtPr>
        <w:sdtContent>
          <w:p w14:paraId="6B7419B0" w14:textId="4E5789A5" w:rsidR="009E0DCD" w:rsidRDefault="009E0DCD">
            <w:pPr>
              <w:pStyle w:val="Foo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1290E80A" w14:textId="77777777" w:rsidR="009E0DCD" w:rsidRDefault="009E0DCD">
    <w:pPr>
      <w:shd w:val="clear" w:color="auto" w:fill="FFFFFF"/>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31731" w14:textId="77777777" w:rsidR="00250C5E" w:rsidRDefault="00250C5E">
      <w:r>
        <w:separator/>
      </w:r>
    </w:p>
  </w:footnote>
  <w:footnote w:type="continuationSeparator" w:id="0">
    <w:p w14:paraId="2F576671" w14:textId="77777777" w:rsidR="00250C5E" w:rsidRDefault="00250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C447" w14:textId="77777777" w:rsidR="009E0DCD" w:rsidRDefault="009E0DCD"/>
  <w:p w14:paraId="05A6B741" w14:textId="77777777" w:rsidR="009E0DCD" w:rsidRDefault="009E0DCD"/>
  <w:p w14:paraId="67D0FBD2" w14:textId="77777777" w:rsidR="009E0DCD" w:rsidRDefault="009E0D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7.8pt;height:11.4pt" o:bullet="t">
        <v:imagedata r:id="rId1" o:title=""/>
      </v:shape>
    </w:pict>
  </w:numPicBullet>
  <w:numPicBullet w:numPicBulletId="1">
    <w:pict>
      <v:shape id="_x0000_i1123" type="#_x0000_t75" style="width:567pt;height:903.6pt;visibility:visible;mso-wrap-style:square" o:bullet="t">
        <v:imagedata r:id="rId2" o:title=""/>
      </v:shape>
    </w:pict>
  </w:numPicBullet>
  <w:numPicBullet w:numPicBulletId="2">
    <w:pict>
      <v:shape id="_x0000_i1124" type="#_x0000_t75" style="width:209.4pt;height:332.4pt" o:bullet="t">
        <v:imagedata r:id="rId3" o:title="TK_LOGO_POINTER_RGB_bullet_blue"/>
      </v:shape>
    </w:pict>
  </w:numPicBullet>
  <w:abstractNum w:abstractNumId="0" w15:restartNumberingAfterBreak="0">
    <w:nsid w:val="00000001"/>
    <w:multiLevelType w:val="hybridMultilevel"/>
    <w:tmpl w:val="00000001"/>
    <w:lvl w:ilvl="0" w:tplc="D4CE9AD4">
      <w:start w:val="1"/>
      <w:numFmt w:val="bullet"/>
      <w:lvlText w:val=""/>
      <w:lvlPicBulletId w:val="0"/>
      <w:lvlJc w:val="left"/>
      <w:pPr>
        <w:ind w:left="720" w:hanging="360"/>
      </w:pPr>
      <w:rPr>
        <w:rFonts w:ascii="Symbol" w:hAnsi="Symbol"/>
        <w:sz w:val="27"/>
      </w:rPr>
    </w:lvl>
    <w:lvl w:ilvl="1" w:tplc="1CF41A24">
      <w:start w:val="1"/>
      <w:numFmt w:val="bullet"/>
      <w:lvlText w:val="o"/>
      <w:lvlJc w:val="left"/>
      <w:pPr>
        <w:tabs>
          <w:tab w:val="num" w:pos="1440"/>
        </w:tabs>
        <w:ind w:left="1440" w:hanging="360"/>
      </w:pPr>
      <w:rPr>
        <w:rFonts w:ascii="Courier New" w:hAnsi="Courier New"/>
      </w:rPr>
    </w:lvl>
    <w:lvl w:ilvl="2" w:tplc="569C192C">
      <w:start w:val="1"/>
      <w:numFmt w:val="bullet"/>
      <w:lvlText w:val=""/>
      <w:lvlJc w:val="left"/>
      <w:pPr>
        <w:tabs>
          <w:tab w:val="num" w:pos="2160"/>
        </w:tabs>
        <w:ind w:left="2160" w:hanging="360"/>
      </w:pPr>
      <w:rPr>
        <w:rFonts w:ascii="Wingdings" w:hAnsi="Wingdings"/>
      </w:rPr>
    </w:lvl>
    <w:lvl w:ilvl="3" w:tplc="18582D78">
      <w:start w:val="1"/>
      <w:numFmt w:val="bullet"/>
      <w:lvlText w:val=""/>
      <w:lvlJc w:val="left"/>
      <w:pPr>
        <w:tabs>
          <w:tab w:val="num" w:pos="2880"/>
        </w:tabs>
        <w:ind w:left="2880" w:hanging="360"/>
      </w:pPr>
      <w:rPr>
        <w:rFonts w:ascii="Symbol" w:hAnsi="Symbol"/>
      </w:rPr>
    </w:lvl>
    <w:lvl w:ilvl="4" w:tplc="E3665A50">
      <w:start w:val="1"/>
      <w:numFmt w:val="bullet"/>
      <w:lvlText w:val="o"/>
      <w:lvlJc w:val="left"/>
      <w:pPr>
        <w:tabs>
          <w:tab w:val="num" w:pos="3600"/>
        </w:tabs>
        <w:ind w:left="3600" w:hanging="360"/>
      </w:pPr>
      <w:rPr>
        <w:rFonts w:ascii="Courier New" w:hAnsi="Courier New"/>
      </w:rPr>
    </w:lvl>
    <w:lvl w:ilvl="5" w:tplc="3E12A67A">
      <w:start w:val="1"/>
      <w:numFmt w:val="bullet"/>
      <w:lvlText w:val=""/>
      <w:lvlJc w:val="left"/>
      <w:pPr>
        <w:tabs>
          <w:tab w:val="num" w:pos="4320"/>
        </w:tabs>
        <w:ind w:left="4320" w:hanging="360"/>
      </w:pPr>
      <w:rPr>
        <w:rFonts w:ascii="Wingdings" w:hAnsi="Wingdings"/>
      </w:rPr>
    </w:lvl>
    <w:lvl w:ilvl="6" w:tplc="1B722F5A">
      <w:start w:val="1"/>
      <w:numFmt w:val="bullet"/>
      <w:lvlText w:val=""/>
      <w:lvlJc w:val="left"/>
      <w:pPr>
        <w:tabs>
          <w:tab w:val="num" w:pos="5040"/>
        </w:tabs>
        <w:ind w:left="5040" w:hanging="360"/>
      </w:pPr>
      <w:rPr>
        <w:rFonts w:ascii="Symbol" w:hAnsi="Symbol"/>
      </w:rPr>
    </w:lvl>
    <w:lvl w:ilvl="7" w:tplc="0ECAC0C2">
      <w:start w:val="1"/>
      <w:numFmt w:val="bullet"/>
      <w:lvlText w:val="o"/>
      <w:lvlJc w:val="left"/>
      <w:pPr>
        <w:tabs>
          <w:tab w:val="num" w:pos="5760"/>
        </w:tabs>
        <w:ind w:left="5760" w:hanging="360"/>
      </w:pPr>
      <w:rPr>
        <w:rFonts w:ascii="Courier New" w:hAnsi="Courier New"/>
      </w:rPr>
    </w:lvl>
    <w:lvl w:ilvl="8" w:tplc="816A1DA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FD25F26">
      <w:start w:val="1"/>
      <w:numFmt w:val="bullet"/>
      <w:lvlText w:val=""/>
      <w:lvlPicBulletId w:val="0"/>
      <w:lvlJc w:val="left"/>
      <w:pPr>
        <w:ind w:left="720" w:hanging="360"/>
      </w:pPr>
      <w:rPr>
        <w:rFonts w:ascii="Symbol" w:hAnsi="Symbol"/>
        <w:sz w:val="27"/>
      </w:rPr>
    </w:lvl>
    <w:lvl w:ilvl="1" w:tplc="D0609EC4">
      <w:start w:val="1"/>
      <w:numFmt w:val="bullet"/>
      <w:lvlText w:val="o"/>
      <w:lvlJc w:val="left"/>
      <w:pPr>
        <w:tabs>
          <w:tab w:val="num" w:pos="1440"/>
        </w:tabs>
        <w:ind w:left="1440" w:hanging="360"/>
      </w:pPr>
      <w:rPr>
        <w:rFonts w:ascii="Courier New" w:hAnsi="Courier New"/>
      </w:rPr>
    </w:lvl>
    <w:lvl w:ilvl="2" w:tplc="33C226C4">
      <w:start w:val="1"/>
      <w:numFmt w:val="bullet"/>
      <w:lvlText w:val=""/>
      <w:lvlJc w:val="left"/>
      <w:pPr>
        <w:tabs>
          <w:tab w:val="num" w:pos="2160"/>
        </w:tabs>
        <w:ind w:left="2160" w:hanging="360"/>
      </w:pPr>
      <w:rPr>
        <w:rFonts w:ascii="Wingdings" w:hAnsi="Wingdings"/>
      </w:rPr>
    </w:lvl>
    <w:lvl w:ilvl="3" w:tplc="7EDEA168">
      <w:start w:val="1"/>
      <w:numFmt w:val="bullet"/>
      <w:lvlText w:val=""/>
      <w:lvlJc w:val="left"/>
      <w:pPr>
        <w:tabs>
          <w:tab w:val="num" w:pos="2880"/>
        </w:tabs>
        <w:ind w:left="2880" w:hanging="360"/>
      </w:pPr>
      <w:rPr>
        <w:rFonts w:ascii="Symbol" w:hAnsi="Symbol"/>
      </w:rPr>
    </w:lvl>
    <w:lvl w:ilvl="4" w:tplc="C5B2BA0A">
      <w:start w:val="1"/>
      <w:numFmt w:val="bullet"/>
      <w:lvlText w:val="o"/>
      <w:lvlJc w:val="left"/>
      <w:pPr>
        <w:tabs>
          <w:tab w:val="num" w:pos="3600"/>
        </w:tabs>
        <w:ind w:left="3600" w:hanging="360"/>
      </w:pPr>
      <w:rPr>
        <w:rFonts w:ascii="Courier New" w:hAnsi="Courier New"/>
      </w:rPr>
    </w:lvl>
    <w:lvl w:ilvl="5" w:tplc="83A25248">
      <w:start w:val="1"/>
      <w:numFmt w:val="bullet"/>
      <w:lvlText w:val=""/>
      <w:lvlJc w:val="left"/>
      <w:pPr>
        <w:tabs>
          <w:tab w:val="num" w:pos="4320"/>
        </w:tabs>
        <w:ind w:left="4320" w:hanging="360"/>
      </w:pPr>
      <w:rPr>
        <w:rFonts w:ascii="Wingdings" w:hAnsi="Wingdings"/>
      </w:rPr>
    </w:lvl>
    <w:lvl w:ilvl="6" w:tplc="17544F02">
      <w:start w:val="1"/>
      <w:numFmt w:val="bullet"/>
      <w:lvlText w:val=""/>
      <w:lvlJc w:val="left"/>
      <w:pPr>
        <w:tabs>
          <w:tab w:val="num" w:pos="5040"/>
        </w:tabs>
        <w:ind w:left="5040" w:hanging="360"/>
      </w:pPr>
      <w:rPr>
        <w:rFonts w:ascii="Symbol" w:hAnsi="Symbol"/>
      </w:rPr>
    </w:lvl>
    <w:lvl w:ilvl="7" w:tplc="5EB6D03A">
      <w:start w:val="1"/>
      <w:numFmt w:val="bullet"/>
      <w:lvlText w:val="o"/>
      <w:lvlJc w:val="left"/>
      <w:pPr>
        <w:tabs>
          <w:tab w:val="num" w:pos="5760"/>
        </w:tabs>
        <w:ind w:left="5760" w:hanging="360"/>
      </w:pPr>
      <w:rPr>
        <w:rFonts w:ascii="Courier New" w:hAnsi="Courier New"/>
      </w:rPr>
    </w:lvl>
    <w:lvl w:ilvl="8" w:tplc="BF9C7DD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488BBCA">
      <w:start w:val="1"/>
      <w:numFmt w:val="bullet"/>
      <w:lvlText w:val=""/>
      <w:lvlPicBulletId w:val="0"/>
      <w:lvlJc w:val="left"/>
      <w:pPr>
        <w:ind w:left="720" w:hanging="360"/>
      </w:pPr>
      <w:rPr>
        <w:rFonts w:ascii="Symbol" w:hAnsi="Symbol"/>
        <w:sz w:val="27"/>
      </w:rPr>
    </w:lvl>
    <w:lvl w:ilvl="1" w:tplc="BD064336">
      <w:start w:val="1"/>
      <w:numFmt w:val="bullet"/>
      <w:lvlText w:val="o"/>
      <w:lvlJc w:val="left"/>
      <w:pPr>
        <w:tabs>
          <w:tab w:val="num" w:pos="1440"/>
        </w:tabs>
        <w:ind w:left="1440" w:hanging="360"/>
      </w:pPr>
      <w:rPr>
        <w:rFonts w:ascii="Courier New" w:hAnsi="Courier New"/>
      </w:rPr>
    </w:lvl>
    <w:lvl w:ilvl="2" w:tplc="FC20FD30">
      <w:start w:val="1"/>
      <w:numFmt w:val="bullet"/>
      <w:lvlText w:val=""/>
      <w:lvlJc w:val="left"/>
      <w:pPr>
        <w:tabs>
          <w:tab w:val="num" w:pos="2160"/>
        </w:tabs>
        <w:ind w:left="2160" w:hanging="360"/>
      </w:pPr>
      <w:rPr>
        <w:rFonts w:ascii="Wingdings" w:hAnsi="Wingdings"/>
      </w:rPr>
    </w:lvl>
    <w:lvl w:ilvl="3" w:tplc="E3D0440A">
      <w:start w:val="1"/>
      <w:numFmt w:val="bullet"/>
      <w:lvlText w:val=""/>
      <w:lvlJc w:val="left"/>
      <w:pPr>
        <w:tabs>
          <w:tab w:val="num" w:pos="2880"/>
        </w:tabs>
        <w:ind w:left="2880" w:hanging="360"/>
      </w:pPr>
      <w:rPr>
        <w:rFonts w:ascii="Symbol" w:hAnsi="Symbol"/>
      </w:rPr>
    </w:lvl>
    <w:lvl w:ilvl="4" w:tplc="8D0467AA">
      <w:start w:val="1"/>
      <w:numFmt w:val="bullet"/>
      <w:lvlText w:val="o"/>
      <w:lvlJc w:val="left"/>
      <w:pPr>
        <w:tabs>
          <w:tab w:val="num" w:pos="3600"/>
        </w:tabs>
        <w:ind w:left="3600" w:hanging="360"/>
      </w:pPr>
      <w:rPr>
        <w:rFonts w:ascii="Courier New" w:hAnsi="Courier New"/>
      </w:rPr>
    </w:lvl>
    <w:lvl w:ilvl="5" w:tplc="5E401640">
      <w:start w:val="1"/>
      <w:numFmt w:val="bullet"/>
      <w:lvlText w:val=""/>
      <w:lvlJc w:val="left"/>
      <w:pPr>
        <w:tabs>
          <w:tab w:val="num" w:pos="4320"/>
        </w:tabs>
        <w:ind w:left="4320" w:hanging="360"/>
      </w:pPr>
      <w:rPr>
        <w:rFonts w:ascii="Wingdings" w:hAnsi="Wingdings"/>
      </w:rPr>
    </w:lvl>
    <w:lvl w:ilvl="6" w:tplc="D6400F6C">
      <w:start w:val="1"/>
      <w:numFmt w:val="bullet"/>
      <w:lvlText w:val=""/>
      <w:lvlJc w:val="left"/>
      <w:pPr>
        <w:tabs>
          <w:tab w:val="num" w:pos="5040"/>
        </w:tabs>
        <w:ind w:left="5040" w:hanging="360"/>
      </w:pPr>
      <w:rPr>
        <w:rFonts w:ascii="Symbol" w:hAnsi="Symbol"/>
      </w:rPr>
    </w:lvl>
    <w:lvl w:ilvl="7" w:tplc="F55C5792">
      <w:start w:val="1"/>
      <w:numFmt w:val="bullet"/>
      <w:lvlText w:val="o"/>
      <w:lvlJc w:val="left"/>
      <w:pPr>
        <w:tabs>
          <w:tab w:val="num" w:pos="5760"/>
        </w:tabs>
        <w:ind w:left="5760" w:hanging="360"/>
      </w:pPr>
      <w:rPr>
        <w:rFonts w:ascii="Courier New" w:hAnsi="Courier New"/>
      </w:rPr>
    </w:lvl>
    <w:lvl w:ilvl="8" w:tplc="DECA7D1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2AC0638">
      <w:start w:val="1"/>
      <w:numFmt w:val="bullet"/>
      <w:lvlText w:val=""/>
      <w:lvlPicBulletId w:val="0"/>
      <w:lvlJc w:val="left"/>
      <w:pPr>
        <w:ind w:left="720" w:hanging="360"/>
      </w:pPr>
      <w:rPr>
        <w:rFonts w:ascii="Symbol" w:hAnsi="Symbol"/>
        <w:sz w:val="27"/>
      </w:rPr>
    </w:lvl>
    <w:lvl w:ilvl="1" w:tplc="15C8E034">
      <w:start w:val="1"/>
      <w:numFmt w:val="bullet"/>
      <w:lvlText w:val="o"/>
      <w:lvlJc w:val="left"/>
      <w:pPr>
        <w:tabs>
          <w:tab w:val="num" w:pos="1440"/>
        </w:tabs>
        <w:ind w:left="1440" w:hanging="360"/>
      </w:pPr>
      <w:rPr>
        <w:rFonts w:ascii="Courier New" w:hAnsi="Courier New"/>
      </w:rPr>
    </w:lvl>
    <w:lvl w:ilvl="2" w:tplc="D350200A">
      <w:start w:val="1"/>
      <w:numFmt w:val="bullet"/>
      <w:lvlText w:val=""/>
      <w:lvlJc w:val="left"/>
      <w:pPr>
        <w:tabs>
          <w:tab w:val="num" w:pos="2160"/>
        </w:tabs>
        <w:ind w:left="2160" w:hanging="360"/>
      </w:pPr>
      <w:rPr>
        <w:rFonts w:ascii="Wingdings" w:hAnsi="Wingdings"/>
      </w:rPr>
    </w:lvl>
    <w:lvl w:ilvl="3" w:tplc="77AA2808">
      <w:start w:val="1"/>
      <w:numFmt w:val="bullet"/>
      <w:lvlText w:val=""/>
      <w:lvlJc w:val="left"/>
      <w:pPr>
        <w:tabs>
          <w:tab w:val="num" w:pos="2880"/>
        </w:tabs>
        <w:ind w:left="2880" w:hanging="360"/>
      </w:pPr>
      <w:rPr>
        <w:rFonts w:ascii="Symbol" w:hAnsi="Symbol"/>
      </w:rPr>
    </w:lvl>
    <w:lvl w:ilvl="4" w:tplc="4678F7AE">
      <w:start w:val="1"/>
      <w:numFmt w:val="bullet"/>
      <w:lvlText w:val="o"/>
      <w:lvlJc w:val="left"/>
      <w:pPr>
        <w:tabs>
          <w:tab w:val="num" w:pos="3600"/>
        </w:tabs>
        <w:ind w:left="3600" w:hanging="360"/>
      </w:pPr>
      <w:rPr>
        <w:rFonts w:ascii="Courier New" w:hAnsi="Courier New"/>
      </w:rPr>
    </w:lvl>
    <w:lvl w:ilvl="5" w:tplc="7EBA4AE4">
      <w:start w:val="1"/>
      <w:numFmt w:val="bullet"/>
      <w:lvlText w:val=""/>
      <w:lvlJc w:val="left"/>
      <w:pPr>
        <w:tabs>
          <w:tab w:val="num" w:pos="4320"/>
        </w:tabs>
        <w:ind w:left="4320" w:hanging="360"/>
      </w:pPr>
      <w:rPr>
        <w:rFonts w:ascii="Wingdings" w:hAnsi="Wingdings"/>
      </w:rPr>
    </w:lvl>
    <w:lvl w:ilvl="6" w:tplc="854E9F06">
      <w:start w:val="1"/>
      <w:numFmt w:val="bullet"/>
      <w:lvlText w:val=""/>
      <w:lvlJc w:val="left"/>
      <w:pPr>
        <w:tabs>
          <w:tab w:val="num" w:pos="5040"/>
        </w:tabs>
        <w:ind w:left="5040" w:hanging="360"/>
      </w:pPr>
      <w:rPr>
        <w:rFonts w:ascii="Symbol" w:hAnsi="Symbol"/>
      </w:rPr>
    </w:lvl>
    <w:lvl w:ilvl="7" w:tplc="46F45F9C">
      <w:start w:val="1"/>
      <w:numFmt w:val="bullet"/>
      <w:lvlText w:val="o"/>
      <w:lvlJc w:val="left"/>
      <w:pPr>
        <w:tabs>
          <w:tab w:val="num" w:pos="5760"/>
        </w:tabs>
        <w:ind w:left="5760" w:hanging="360"/>
      </w:pPr>
      <w:rPr>
        <w:rFonts w:ascii="Courier New" w:hAnsi="Courier New"/>
      </w:rPr>
    </w:lvl>
    <w:lvl w:ilvl="8" w:tplc="452AE6C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E1A2BC8">
      <w:start w:val="1"/>
      <w:numFmt w:val="bullet"/>
      <w:lvlText w:val=""/>
      <w:lvlPicBulletId w:val="0"/>
      <w:lvlJc w:val="left"/>
      <w:pPr>
        <w:ind w:left="720" w:hanging="360"/>
      </w:pPr>
      <w:rPr>
        <w:rFonts w:ascii="Symbol" w:hAnsi="Symbol"/>
        <w:sz w:val="27"/>
      </w:rPr>
    </w:lvl>
    <w:lvl w:ilvl="1" w:tplc="E9982EA4">
      <w:start w:val="1"/>
      <w:numFmt w:val="bullet"/>
      <w:lvlText w:val="o"/>
      <w:lvlJc w:val="left"/>
      <w:pPr>
        <w:tabs>
          <w:tab w:val="num" w:pos="1440"/>
        </w:tabs>
        <w:ind w:left="1440" w:hanging="360"/>
      </w:pPr>
      <w:rPr>
        <w:rFonts w:ascii="Courier New" w:hAnsi="Courier New"/>
      </w:rPr>
    </w:lvl>
    <w:lvl w:ilvl="2" w:tplc="AE78B13C">
      <w:start w:val="1"/>
      <w:numFmt w:val="bullet"/>
      <w:lvlText w:val=""/>
      <w:lvlJc w:val="left"/>
      <w:pPr>
        <w:tabs>
          <w:tab w:val="num" w:pos="2160"/>
        </w:tabs>
        <w:ind w:left="2160" w:hanging="360"/>
      </w:pPr>
      <w:rPr>
        <w:rFonts w:ascii="Wingdings" w:hAnsi="Wingdings"/>
      </w:rPr>
    </w:lvl>
    <w:lvl w:ilvl="3" w:tplc="F1DC26A4">
      <w:start w:val="1"/>
      <w:numFmt w:val="bullet"/>
      <w:lvlText w:val=""/>
      <w:lvlJc w:val="left"/>
      <w:pPr>
        <w:tabs>
          <w:tab w:val="num" w:pos="2880"/>
        </w:tabs>
        <w:ind w:left="2880" w:hanging="360"/>
      </w:pPr>
      <w:rPr>
        <w:rFonts w:ascii="Symbol" w:hAnsi="Symbol"/>
      </w:rPr>
    </w:lvl>
    <w:lvl w:ilvl="4" w:tplc="ACD297D8">
      <w:start w:val="1"/>
      <w:numFmt w:val="bullet"/>
      <w:lvlText w:val="o"/>
      <w:lvlJc w:val="left"/>
      <w:pPr>
        <w:tabs>
          <w:tab w:val="num" w:pos="3600"/>
        </w:tabs>
        <w:ind w:left="3600" w:hanging="360"/>
      </w:pPr>
      <w:rPr>
        <w:rFonts w:ascii="Courier New" w:hAnsi="Courier New"/>
      </w:rPr>
    </w:lvl>
    <w:lvl w:ilvl="5" w:tplc="9E28E6FE">
      <w:start w:val="1"/>
      <w:numFmt w:val="bullet"/>
      <w:lvlText w:val=""/>
      <w:lvlJc w:val="left"/>
      <w:pPr>
        <w:tabs>
          <w:tab w:val="num" w:pos="4320"/>
        </w:tabs>
        <w:ind w:left="4320" w:hanging="360"/>
      </w:pPr>
      <w:rPr>
        <w:rFonts w:ascii="Wingdings" w:hAnsi="Wingdings"/>
      </w:rPr>
    </w:lvl>
    <w:lvl w:ilvl="6" w:tplc="4A2253CA">
      <w:start w:val="1"/>
      <w:numFmt w:val="bullet"/>
      <w:lvlText w:val=""/>
      <w:lvlJc w:val="left"/>
      <w:pPr>
        <w:tabs>
          <w:tab w:val="num" w:pos="5040"/>
        </w:tabs>
        <w:ind w:left="5040" w:hanging="360"/>
      </w:pPr>
      <w:rPr>
        <w:rFonts w:ascii="Symbol" w:hAnsi="Symbol"/>
      </w:rPr>
    </w:lvl>
    <w:lvl w:ilvl="7" w:tplc="C07605C2">
      <w:start w:val="1"/>
      <w:numFmt w:val="bullet"/>
      <w:lvlText w:val="o"/>
      <w:lvlJc w:val="left"/>
      <w:pPr>
        <w:tabs>
          <w:tab w:val="num" w:pos="5760"/>
        </w:tabs>
        <w:ind w:left="5760" w:hanging="360"/>
      </w:pPr>
      <w:rPr>
        <w:rFonts w:ascii="Courier New" w:hAnsi="Courier New"/>
      </w:rPr>
    </w:lvl>
    <w:lvl w:ilvl="8" w:tplc="398862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7385D14">
      <w:start w:val="1"/>
      <w:numFmt w:val="bullet"/>
      <w:lvlText w:val=""/>
      <w:lvlPicBulletId w:val="0"/>
      <w:lvlJc w:val="left"/>
      <w:pPr>
        <w:ind w:left="720" w:hanging="360"/>
      </w:pPr>
      <w:rPr>
        <w:rFonts w:ascii="Symbol" w:hAnsi="Symbol"/>
        <w:sz w:val="27"/>
      </w:rPr>
    </w:lvl>
    <w:lvl w:ilvl="1" w:tplc="25ACBD70">
      <w:start w:val="1"/>
      <w:numFmt w:val="bullet"/>
      <w:lvlText w:val="o"/>
      <w:lvlJc w:val="left"/>
      <w:pPr>
        <w:tabs>
          <w:tab w:val="num" w:pos="1440"/>
        </w:tabs>
        <w:ind w:left="1440" w:hanging="360"/>
      </w:pPr>
      <w:rPr>
        <w:rFonts w:ascii="Courier New" w:hAnsi="Courier New"/>
      </w:rPr>
    </w:lvl>
    <w:lvl w:ilvl="2" w:tplc="21504B78">
      <w:start w:val="1"/>
      <w:numFmt w:val="bullet"/>
      <w:lvlText w:val=""/>
      <w:lvlJc w:val="left"/>
      <w:pPr>
        <w:tabs>
          <w:tab w:val="num" w:pos="2160"/>
        </w:tabs>
        <w:ind w:left="2160" w:hanging="360"/>
      </w:pPr>
      <w:rPr>
        <w:rFonts w:ascii="Wingdings" w:hAnsi="Wingdings"/>
      </w:rPr>
    </w:lvl>
    <w:lvl w:ilvl="3" w:tplc="C842083A">
      <w:start w:val="1"/>
      <w:numFmt w:val="bullet"/>
      <w:lvlText w:val=""/>
      <w:lvlJc w:val="left"/>
      <w:pPr>
        <w:tabs>
          <w:tab w:val="num" w:pos="2880"/>
        </w:tabs>
        <w:ind w:left="2880" w:hanging="360"/>
      </w:pPr>
      <w:rPr>
        <w:rFonts w:ascii="Symbol" w:hAnsi="Symbol"/>
      </w:rPr>
    </w:lvl>
    <w:lvl w:ilvl="4" w:tplc="0ECAD24A">
      <w:start w:val="1"/>
      <w:numFmt w:val="bullet"/>
      <w:lvlText w:val="o"/>
      <w:lvlJc w:val="left"/>
      <w:pPr>
        <w:tabs>
          <w:tab w:val="num" w:pos="3600"/>
        </w:tabs>
        <w:ind w:left="3600" w:hanging="360"/>
      </w:pPr>
      <w:rPr>
        <w:rFonts w:ascii="Courier New" w:hAnsi="Courier New"/>
      </w:rPr>
    </w:lvl>
    <w:lvl w:ilvl="5" w:tplc="DA1E3B1E">
      <w:start w:val="1"/>
      <w:numFmt w:val="bullet"/>
      <w:lvlText w:val=""/>
      <w:lvlJc w:val="left"/>
      <w:pPr>
        <w:tabs>
          <w:tab w:val="num" w:pos="4320"/>
        </w:tabs>
        <w:ind w:left="4320" w:hanging="360"/>
      </w:pPr>
      <w:rPr>
        <w:rFonts w:ascii="Wingdings" w:hAnsi="Wingdings"/>
      </w:rPr>
    </w:lvl>
    <w:lvl w:ilvl="6" w:tplc="49CEDAD2">
      <w:start w:val="1"/>
      <w:numFmt w:val="bullet"/>
      <w:lvlText w:val=""/>
      <w:lvlJc w:val="left"/>
      <w:pPr>
        <w:tabs>
          <w:tab w:val="num" w:pos="5040"/>
        </w:tabs>
        <w:ind w:left="5040" w:hanging="360"/>
      </w:pPr>
      <w:rPr>
        <w:rFonts w:ascii="Symbol" w:hAnsi="Symbol"/>
      </w:rPr>
    </w:lvl>
    <w:lvl w:ilvl="7" w:tplc="31DAFC18">
      <w:start w:val="1"/>
      <w:numFmt w:val="bullet"/>
      <w:lvlText w:val="o"/>
      <w:lvlJc w:val="left"/>
      <w:pPr>
        <w:tabs>
          <w:tab w:val="num" w:pos="5760"/>
        </w:tabs>
        <w:ind w:left="5760" w:hanging="360"/>
      </w:pPr>
      <w:rPr>
        <w:rFonts w:ascii="Courier New" w:hAnsi="Courier New"/>
      </w:rPr>
    </w:lvl>
    <w:lvl w:ilvl="8" w:tplc="DA268FD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3424C70">
      <w:start w:val="1"/>
      <w:numFmt w:val="bullet"/>
      <w:lvlText w:val=""/>
      <w:lvlPicBulletId w:val="0"/>
      <w:lvlJc w:val="left"/>
      <w:pPr>
        <w:ind w:left="720" w:hanging="360"/>
      </w:pPr>
      <w:rPr>
        <w:rFonts w:ascii="Symbol" w:hAnsi="Symbol"/>
        <w:sz w:val="27"/>
      </w:rPr>
    </w:lvl>
    <w:lvl w:ilvl="1" w:tplc="E368C880">
      <w:start w:val="1"/>
      <w:numFmt w:val="bullet"/>
      <w:lvlText w:val="o"/>
      <w:lvlJc w:val="left"/>
      <w:pPr>
        <w:tabs>
          <w:tab w:val="num" w:pos="1440"/>
        </w:tabs>
        <w:ind w:left="1440" w:hanging="360"/>
      </w:pPr>
      <w:rPr>
        <w:rFonts w:ascii="Courier New" w:hAnsi="Courier New"/>
      </w:rPr>
    </w:lvl>
    <w:lvl w:ilvl="2" w:tplc="7E2E2C6A">
      <w:start w:val="1"/>
      <w:numFmt w:val="bullet"/>
      <w:lvlText w:val=""/>
      <w:lvlJc w:val="left"/>
      <w:pPr>
        <w:tabs>
          <w:tab w:val="num" w:pos="2160"/>
        </w:tabs>
        <w:ind w:left="2160" w:hanging="360"/>
      </w:pPr>
      <w:rPr>
        <w:rFonts w:ascii="Wingdings" w:hAnsi="Wingdings"/>
      </w:rPr>
    </w:lvl>
    <w:lvl w:ilvl="3" w:tplc="590EDD10">
      <w:start w:val="1"/>
      <w:numFmt w:val="bullet"/>
      <w:lvlText w:val=""/>
      <w:lvlJc w:val="left"/>
      <w:pPr>
        <w:tabs>
          <w:tab w:val="num" w:pos="2880"/>
        </w:tabs>
        <w:ind w:left="2880" w:hanging="360"/>
      </w:pPr>
      <w:rPr>
        <w:rFonts w:ascii="Symbol" w:hAnsi="Symbol"/>
      </w:rPr>
    </w:lvl>
    <w:lvl w:ilvl="4" w:tplc="3C40AE9E">
      <w:start w:val="1"/>
      <w:numFmt w:val="bullet"/>
      <w:lvlText w:val="o"/>
      <w:lvlJc w:val="left"/>
      <w:pPr>
        <w:tabs>
          <w:tab w:val="num" w:pos="3600"/>
        </w:tabs>
        <w:ind w:left="3600" w:hanging="360"/>
      </w:pPr>
      <w:rPr>
        <w:rFonts w:ascii="Courier New" w:hAnsi="Courier New"/>
      </w:rPr>
    </w:lvl>
    <w:lvl w:ilvl="5" w:tplc="7818A628">
      <w:start w:val="1"/>
      <w:numFmt w:val="bullet"/>
      <w:lvlText w:val=""/>
      <w:lvlJc w:val="left"/>
      <w:pPr>
        <w:tabs>
          <w:tab w:val="num" w:pos="4320"/>
        </w:tabs>
        <w:ind w:left="4320" w:hanging="360"/>
      </w:pPr>
      <w:rPr>
        <w:rFonts w:ascii="Wingdings" w:hAnsi="Wingdings"/>
      </w:rPr>
    </w:lvl>
    <w:lvl w:ilvl="6" w:tplc="CC685F7E">
      <w:start w:val="1"/>
      <w:numFmt w:val="bullet"/>
      <w:lvlText w:val=""/>
      <w:lvlJc w:val="left"/>
      <w:pPr>
        <w:tabs>
          <w:tab w:val="num" w:pos="5040"/>
        </w:tabs>
        <w:ind w:left="5040" w:hanging="360"/>
      </w:pPr>
      <w:rPr>
        <w:rFonts w:ascii="Symbol" w:hAnsi="Symbol"/>
      </w:rPr>
    </w:lvl>
    <w:lvl w:ilvl="7" w:tplc="F8B8550C">
      <w:start w:val="1"/>
      <w:numFmt w:val="bullet"/>
      <w:lvlText w:val="o"/>
      <w:lvlJc w:val="left"/>
      <w:pPr>
        <w:tabs>
          <w:tab w:val="num" w:pos="5760"/>
        </w:tabs>
        <w:ind w:left="5760" w:hanging="360"/>
      </w:pPr>
      <w:rPr>
        <w:rFonts w:ascii="Courier New" w:hAnsi="Courier New"/>
      </w:rPr>
    </w:lvl>
    <w:lvl w:ilvl="8" w:tplc="2DE63A3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1E0C37FC">
      <w:start w:val="1"/>
      <w:numFmt w:val="bullet"/>
      <w:lvlText w:val=""/>
      <w:lvlPicBulletId w:val="0"/>
      <w:lvlJc w:val="left"/>
      <w:pPr>
        <w:ind w:left="720" w:hanging="360"/>
      </w:pPr>
      <w:rPr>
        <w:rFonts w:ascii="Symbol" w:hAnsi="Symbol"/>
        <w:sz w:val="27"/>
      </w:rPr>
    </w:lvl>
    <w:lvl w:ilvl="1" w:tplc="1C02BDDE">
      <w:start w:val="1"/>
      <w:numFmt w:val="bullet"/>
      <w:lvlText w:val="o"/>
      <w:lvlJc w:val="left"/>
      <w:pPr>
        <w:tabs>
          <w:tab w:val="num" w:pos="1440"/>
        </w:tabs>
        <w:ind w:left="1440" w:hanging="360"/>
      </w:pPr>
      <w:rPr>
        <w:rFonts w:ascii="Courier New" w:hAnsi="Courier New"/>
      </w:rPr>
    </w:lvl>
    <w:lvl w:ilvl="2" w:tplc="809438EA">
      <w:start w:val="1"/>
      <w:numFmt w:val="bullet"/>
      <w:lvlText w:val=""/>
      <w:lvlJc w:val="left"/>
      <w:pPr>
        <w:tabs>
          <w:tab w:val="num" w:pos="2160"/>
        </w:tabs>
        <w:ind w:left="2160" w:hanging="360"/>
      </w:pPr>
      <w:rPr>
        <w:rFonts w:ascii="Wingdings" w:hAnsi="Wingdings"/>
      </w:rPr>
    </w:lvl>
    <w:lvl w:ilvl="3" w:tplc="D2C2EA1A">
      <w:start w:val="1"/>
      <w:numFmt w:val="bullet"/>
      <w:lvlText w:val=""/>
      <w:lvlJc w:val="left"/>
      <w:pPr>
        <w:tabs>
          <w:tab w:val="num" w:pos="2880"/>
        </w:tabs>
        <w:ind w:left="2880" w:hanging="360"/>
      </w:pPr>
      <w:rPr>
        <w:rFonts w:ascii="Symbol" w:hAnsi="Symbol"/>
      </w:rPr>
    </w:lvl>
    <w:lvl w:ilvl="4" w:tplc="711491A0">
      <w:start w:val="1"/>
      <w:numFmt w:val="bullet"/>
      <w:lvlText w:val="o"/>
      <w:lvlJc w:val="left"/>
      <w:pPr>
        <w:tabs>
          <w:tab w:val="num" w:pos="3600"/>
        </w:tabs>
        <w:ind w:left="3600" w:hanging="360"/>
      </w:pPr>
      <w:rPr>
        <w:rFonts w:ascii="Courier New" w:hAnsi="Courier New"/>
      </w:rPr>
    </w:lvl>
    <w:lvl w:ilvl="5" w:tplc="3C388D10">
      <w:start w:val="1"/>
      <w:numFmt w:val="bullet"/>
      <w:lvlText w:val=""/>
      <w:lvlJc w:val="left"/>
      <w:pPr>
        <w:tabs>
          <w:tab w:val="num" w:pos="4320"/>
        </w:tabs>
        <w:ind w:left="4320" w:hanging="360"/>
      </w:pPr>
      <w:rPr>
        <w:rFonts w:ascii="Wingdings" w:hAnsi="Wingdings"/>
      </w:rPr>
    </w:lvl>
    <w:lvl w:ilvl="6" w:tplc="3432DB5A">
      <w:start w:val="1"/>
      <w:numFmt w:val="bullet"/>
      <w:lvlText w:val=""/>
      <w:lvlJc w:val="left"/>
      <w:pPr>
        <w:tabs>
          <w:tab w:val="num" w:pos="5040"/>
        </w:tabs>
        <w:ind w:left="5040" w:hanging="360"/>
      </w:pPr>
      <w:rPr>
        <w:rFonts w:ascii="Symbol" w:hAnsi="Symbol"/>
      </w:rPr>
    </w:lvl>
    <w:lvl w:ilvl="7" w:tplc="B4141980">
      <w:start w:val="1"/>
      <w:numFmt w:val="bullet"/>
      <w:lvlText w:val="o"/>
      <w:lvlJc w:val="left"/>
      <w:pPr>
        <w:tabs>
          <w:tab w:val="num" w:pos="5760"/>
        </w:tabs>
        <w:ind w:left="5760" w:hanging="360"/>
      </w:pPr>
      <w:rPr>
        <w:rFonts w:ascii="Courier New" w:hAnsi="Courier New"/>
      </w:rPr>
    </w:lvl>
    <w:lvl w:ilvl="8" w:tplc="8C783EB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43E9250">
      <w:start w:val="1"/>
      <w:numFmt w:val="bullet"/>
      <w:lvlText w:val=""/>
      <w:lvlPicBulletId w:val="0"/>
      <w:lvlJc w:val="left"/>
      <w:pPr>
        <w:ind w:left="720" w:hanging="360"/>
      </w:pPr>
      <w:rPr>
        <w:rFonts w:ascii="Symbol" w:hAnsi="Symbol"/>
        <w:sz w:val="27"/>
      </w:rPr>
    </w:lvl>
    <w:lvl w:ilvl="1" w:tplc="8272B4D2">
      <w:start w:val="1"/>
      <w:numFmt w:val="bullet"/>
      <w:lvlText w:val="o"/>
      <w:lvlJc w:val="left"/>
      <w:pPr>
        <w:tabs>
          <w:tab w:val="num" w:pos="1440"/>
        </w:tabs>
        <w:ind w:left="1440" w:hanging="360"/>
      </w:pPr>
      <w:rPr>
        <w:rFonts w:ascii="Courier New" w:hAnsi="Courier New"/>
      </w:rPr>
    </w:lvl>
    <w:lvl w:ilvl="2" w:tplc="592202F2">
      <w:start w:val="1"/>
      <w:numFmt w:val="bullet"/>
      <w:lvlText w:val=""/>
      <w:lvlJc w:val="left"/>
      <w:pPr>
        <w:tabs>
          <w:tab w:val="num" w:pos="2160"/>
        </w:tabs>
        <w:ind w:left="2160" w:hanging="360"/>
      </w:pPr>
      <w:rPr>
        <w:rFonts w:ascii="Wingdings" w:hAnsi="Wingdings"/>
      </w:rPr>
    </w:lvl>
    <w:lvl w:ilvl="3" w:tplc="7376098C">
      <w:start w:val="1"/>
      <w:numFmt w:val="bullet"/>
      <w:lvlText w:val=""/>
      <w:lvlJc w:val="left"/>
      <w:pPr>
        <w:tabs>
          <w:tab w:val="num" w:pos="2880"/>
        </w:tabs>
        <w:ind w:left="2880" w:hanging="360"/>
      </w:pPr>
      <w:rPr>
        <w:rFonts w:ascii="Symbol" w:hAnsi="Symbol"/>
      </w:rPr>
    </w:lvl>
    <w:lvl w:ilvl="4" w:tplc="ABA43D4E">
      <w:start w:val="1"/>
      <w:numFmt w:val="bullet"/>
      <w:lvlText w:val="o"/>
      <w:lvlJc w:val="left"/>
      <w:pPr>
        <w:tabs>
          <w:tab w:val="num" w:pos="3600"/>
        </w:tabs>
        <w:ind w:left="3600" w:hanging="360"/>
      </w:pPr>
      <w:rPr>
        <w:rFonts w:ascii="Courier New" w:hAnsi="Courier New"/>
      </w:rPr>
    </w:lvl>
    <w:lvl w:ilvl="5" w:tplc="5DB674D6">
      <w:start w:val="1"/>
      <w:numFmt w:val="bullet"/>
      <w:lvlText w:val=""/>
      <w:lvlJc w:val="left"/>
      <w:pPr>
        <w:tabs>
          <w:tab w:val="num" w:pos="4320"/>
        </w:tabs>
        <w:ind w:left="4320" w:hanging="360"/>
      </w:pPr>
      <w:rPr>
        <w:rFonts w:ascii="Wingdings" w:hAnsi="Wingdings"/>
      </w:rPr>
    </w:lvl>
    <w:lvl w:ilvl="6" w:tplc="C590B3DE">
      <w:start w:val="1"/>
      <w:numFmt w:val="bullet"/>
      <w:lvlText w:val=""/>
      <w:lvlJc w:val="left"/>
      <w:pPr>
        <w:tabs>
          <w:tab w:val="num" w:pos="5040"/>
        </w:tabs>
        <w:ind w:left="5040" w:hanging="360"/>
      </w:pPr>
      <w:rPr>
        <w:rFonts w:ascii="Symbol" w:hAnsi="Symbol"/>
      </w:rPr>
    </w:lvl>
    <w:lvl w:ilvl="7" w:tplc="EE82A988">
      <w:start w:val="1"/>
      <w:numFmt w:val="bullet"/>
      <w:lvlText w:val="o"/>
      <w:lvlJc w:val="left"/>
      <w:pPr>
        <w:tabs>
          <w:tab w:val="num" w:pos="5760"/>
        </w:tabs>
        <w:ind w:left="5760" w:hanging="360"/>
      </w:pPr>
      <w:rPr>
        <w:rFonts w:ascii="Courier New" w:hAnsi="Courier New"/>
      </w:rPr>
    </w:lvl>
    <w:lvl w:ilvl="8" w:tplc="478AD49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DED4F782">
      <w:start w:val="1"/>
      <w:numFmt w:val="bullet"/>
      <w:lvlText w:val=""/>
      <w:lvlPicBulletId w:val="0"/>
      <w:lvlJc w:val="left"/>
      <w:pPr>
        <w:ind w:left="720" w:hanging="360"/>
      </w:pPr>
      <w:rPr>
        <w:rFonts w:ascii="Symbol" w:hAnsi="Symbol"/>
        <w:sz w:val="27"/>
      </w:rPr>
    </w:lvl>
    <w:lvl w:ilvl="1" w:tplc="FA96CDEC">
      <w:start w:val="1"/>
      <w:numFmt w:val="bullet"/>
      <w:lvlText w:val="o"/>
      <w:lvlJc w:val="left"/>
      <w:pPr>
        <w:tabs>
          <w:tab w:val="num" w:pos="1440"/>
        </w:tabs>
        <w:ind w:left="1440" w:hanging="360"/>
      </w:pPr>
      <w:rPr>
        <w:rFonts w:ascii="Courier New" w:hAnsi="Courier New"/>
      </w:rPr>
    </w:lvl>
    <w:lvl w:ilvl="2" w:tplc="949A820C">
      <w:start w:val="1"/>
      <w:numFmt w:val="bullet"/>
      <w:lvlText w:val=""/>
      <w:lvlJc w:val="left"/>
      <w:pPr>
        <w:tabs>
          <w:tab w:val="num" w:pos="2160"/>
        </w:tabs>
        <w:ind w:left="2160" w:hanging="360"/>
      </w:pPr>
      <w:rPr>
        <w:rFonts w:ascii="Wingdings" w:hAnsi="Wingdings"/>
      </w:rPr>
    </w:lvl>
    <w:lvl w:ilvl="3" w:tplc="95322E80">
      <w:start w:val="1"/>
      <w:numFmt w:val="bullet"/>
      <w:lvlText w:val=""/>
      <w:lvlJc w:val="left"/>
      <w:pPr>
        <w:tabs>
          <w:tab w:val="num" w:pos="2880"/>
        </w:tabs>
        <w:ind w:left="2880" w:hanging="360"/>
      </w:pPr>
      <w:rPr>
        <w:rFonts w:ascii="Symbol" w:hAnsi="Symbol"/>
      </w:rPr>
    </w:lvl>
    <w:lvl w:ilvl="4" w:tplc="675ED930">
      <w:start w:val="1"/>
      <w:numFmt w:val="bullet"/>
      <w:lvlText w:val="o"/>
      <w:lvlJc w:val="left"/>
      <w:pPr>
        <w:tabs>
          <w:tab w:val="num" w:pos="3600"/>
        </w:tabs>
        <w:ind w:left="3600" w:hanging="360"/>
      </w:pPr>
      <w:rPr>
        <w:rFonts w:ascii="Courier New" w:hAnsi="Courier New"/>
      </w:rPr>
    </w:lvl>
    <w:lvl w:ilvl="5" w:tplc="9A149388">
      <w:start w:val="1"/>
      <w:numFmt w:val="bullet"/>
      <w:lvlText w:val=""/>
      <w:lvlJc w:val="left"/>
      <w:pPr>
        <w:tabs>
          <w:tab w:val="num" w:pos="4320"/>
        </w:tabs>
        <w:ind w:left="4320" w:hanging="360"/>
      </w:pPr>
      <w:rPr>
        <w:rFonts w:ascii="Wingdings" w:hAnsi="Wingdings"/>
      </w:rPr>
    </w:lvl>
    <w:lvl w:ilvl="6" w:tplc="2B9EA47A">
      <w:start w:val="1"/>
      <w:numFmt w:val="bullet"/>
      <w:lvlText w:val=""/>
      <w:lvlJc w:val="left"/>
      <w:pPr>
        <w:tabs>
          <w:tab w:val="num" w:pos="5040"/>
        </w:tabs>
        <w:ind w:left="5040" w:hanging="360"/>
      </w:pPr>
      <w:rPr>
        <w:rFonts w:ascii="Symbol" w:hAnsi="Symbol"/>
      </w:rPr>
    </w:lvl>
    <w:lvl w:ilvl="7" w:tplc="51D4A800">
      <w:start w:val="1"/>
      <w:numFmt w:val="bullet"/>
      <w:lvlText w:val="o"/>
      <w:lvlJc w:val="left"/>
      <w:pPr>
        <w:tabs>
          <w:tab w:val="num" w:pos="5760"/>
        </w:tabs>
        <w:ind w:left="5760" w:hanging="360"/>
      </w:pPr>
      <w:rPr>
        <w:rFonts w:ascii="Courier New" w:hAnsi="Courier New"/>
      </w:rPr>
    </w:lvl>
    <w:lvl w:ilvl="8" w:tplc="BA9696E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5BC2843A">
      <w:start w:val="1"/>
      <w:numFmt w:val="bullet"/>
      <w:lvlText w:val=""/>
      <w:lvlPicBulletId w:val="0"/>
      <w:lvlJc w:val="left"/>
      <w:pPr>
        <w:ind w:left="720" w:hanging="360"/>
      </w:pPr>
      <w:rPr>
        <w:rFonts w:ascii="Symbol" w:hAnsi="Symbol"/>
        <w:sz w:val="27"/>
      </w:rPr>
    </w:lvl>
    <w:lvl w:ilvl="1" w:tplc="2E003D86">
      <w:start w:val="1"/>
      <w:numFmt w:val="bullet"/>
      <w:lvlText w:val="o"/>
      <w:lvlJc w:val="left"/>
      <w:pPr>
        <w:tabs>
          <w:tab w:val="num" w:pos="1440"/>
        </w:tabs>
        <w:ind w:left="1440" w:hanging="360"/>
      </w:pPr>
      <w:rPr>
        <w:rFonts w:ascii="Courier New" w:hAnsi="Courier New"/>
      </w:rPr>
    </w:lvl>
    <w:lvl w:ilvl="2" w:tplc="892CDAB0">
      <w:start w:val="1"/>
      <w:numFmt w:val="bullet"/>
      <w:lvlText w:val=""/>
      <w:lvlJc w:val="left"/>
      <w:pPr>
        <w:tabs>
          <w:tab w:val="num" w:pos="2160"/>
        </w:tabs>
        <w:ind w:left="2160" w:hanging="360"/>
      </w:pPr>
      <w:rPr>
        <w:rFonts w:ascii="Wingdings" w:hAnsi="Wingdings"/>
      </w:rPr>
    </w:lvl>
    <w:lvl w:ilvl="3" w:tplc="395629CC">
      <w:start w:val="1"/>
      <w:numFmt w:val="bullet"/>
      <w:lvlText w:val=""/>
      <w:lvlJc w:val="left"/>
      <w:pPr>
        <w:tabs>
          <w:tab w:val="num" w:pos="2880"/>
        </w:tabs>
        <w:ind w:left="2880" w:hanging="360"/>
      </w:pPr>
      <w:rPr>
        <w:rFonts w:ascii="Symbol" w:hAnsi="Symbol"/>
      </w:rPr>
    </w:lvl>
    <w:lvl w:ilvl="4" w:tplc="BA62DC9A">
      <w:start w:val="1"/>
      <w:numFmt w:val="bullet"/>
      <w:lvlText w:val="o"/>
      <w:lvlJc w:val="left"/>
      <w:pPr>
        <w:tabs>
          <w:tab w:val="num" w:pos="3600"/>
        </w:tabs>
        <w:ind w:left="3600" w:hanging="360"/>
      </w:pPr>
      <w:rPr>
        <w:rFonts w:ascii="Courier New" w:hAnsi="Courier New"/>
      </w:rPr>
    </w:lvl>
    <w:lvl w:ilvl="5" w:tplc="A4829D6E">
      <w:start w:val="1"/>
      <w:numFmt w:val="bullet"/>
      <w:lvlText w:val=""/>
      <w:lvlJc w:val="left"/>
      <w:pPr>
        <w:tabs>
          <w:tab w:val="num" w:pos="4320"/>
        </w:tabs>
        <w:ind w:left="4320" w:hanging="360"/>
      </w:pPr>
      <w:rPr>
        <w:rFonts w:ascii="Wingdings" w:hAnsi="Wingdings"/>
      </w:rPr>
    </w:lvl>
    <w:lvl w:ilvl="6" w:tplc="ED8CB780">
      <w:start w:val="1"/>
      <w:numFmt w:val="bullet"/>
      <w:lvlText w:val=""/>
      <w:lvlJc w:val="left"/>
      <w:pPr>
        <w:tabs>
          <w:tab w:val="num" w:pos="5040"/>
        </w:tabs>
        <w:ind w:left="5040" w:hanging="360"/>
      </w:pPr>
      <w:rPr>
        <w:rFonts w:ascii="Symbol" w:hAnsi="Symbol"/>
      </w:rPr>
    </w:lvl>
    <w:lvl w:ilvl="7" w:tplc="4A620398">
      <w:start w:val="1"/>
      <w:numFmt w:val="bullet"/>
      <w:lvlText w:val="o"/>
      <w:lvlJc w:val="left"/>
      <w:pPr>
        <w:tabs>
          <w:tab w:val="num" w:pos="5760"/>
        </w:tabs>
        <w:ind w:left="5760" w:hanging="360"/>
      </w:pPr>
      <w:rPr>
        <w:rFonts w:ascii="Courier New" w:hAnsi="Courier New"/>
      </w:rPr>
    </w:lvl>
    <w:lvl w:ilvl="8" w:tplc="433CD3F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27C054BC">
      <w:start w:val="1"/>
      <w:numFmt w:val="bullet"/>
      <w:lvlText w:val=""/>
      <w:lvlJc w:val="left"/>
      <w:pPr>
        <w:ind w:left="720" w:hanging="360"/>
      </w:pPr>
      <w:rPr>
        <w:rFonts w:ascii="Symbol" w:hAnsi="Symbol"/>
        <w:b w:val="0"/>
        <w:bCs w:val="0"/>
      </w:rPr>
    </w:lvl>
    <w:lvl w:ilvl="1" w:tplc="370E7C46">
      <w:start w:val="1"/>
      <w:numFmt w:val="bullet"/>
      <w:lvlText w:val="o"/>
      <w:lvlJc w:val="left"/>
      <w:pPr>
        <w:tabs>
          <w:tab w:val="num" w:pos="1440"/>
        </w:tabs>
        <w:ind w:left="1440" w:hanging="360"/>
      </w:pPr>
      <w:rPr>
        <w:rFonts w:ascii="Courier New" w:hAnsi="Courier New"/>
      </w:rPr>
    </w:lvl>
    <w:lvl w:ilvl="2" w:tplc="10E221B6">
      <w:start w:val="1"/>
      <w:numFmt w:val="bullet"/>
      <w:lvlText w:val=""/>
      <w:lvlJc w:val="left"/>
      <w:pPr>
        <w:tabs>
          <w:tab w:val="num" w:pos="2160"/>
        </w:tabs>
        <w:ind w:left="2160" w:hanging="360"/>
      </w:pPr>
      <w:rPr>
        <w:rFonts w:ascii="Wingdings" w:hAnsi="Wingdings"/>
      </w:rPr>
    </w:lvl>
    <w:lvl w:ilvl="3" w:tplc="C15204D2">
      <w:start w:val="1"/>
      <w:numFmt w:val="bullet"/>
      <w:lvlText w:val=""/>
      <w:lvlJc w:val="left"/>
      <w:pPr>
        <w:tabs>
          <w:tab w:val="num" w:pos="2880"/>
        </w:tabs>
        <w:ind w:left="2880" w:hanging="360"/>
      </w:pPr>
      <w:rPr>
        <w:rFonts w:ascii="Symbol" w:hAnsi="Symbol"/>
      </w:rPr>
    </w:lvl>
    <w:lvl w:ilvl="4" w:tplc="3A7C2C2C">
      <w:start w:val="1"/>
      <w:numFmt w:val="bullet"/>
      <w:lvlText w:val="o"/>
      <w:lvlJc w:val="left"/>
      <w:pPr>
        <w:tabs>
          <w:tab w:val="num" w:pos="3600"/>
        </w:tabs>
        <w:ind w:left="3600" w:hanging="360"/>
      </w:pPr>
      <w:rPr>
        <w:rFonts w:ascii="Courier New" w:hAnsi="Courier New"/>
      </w:rPr>
    </w:lvl>
    <w:lvl w:ilvl="5" w:tplc="0C7E91E2">
      <w:start w:val="1"/>
      <w:numFmt w:val="bullet"/>
      <w:lvlText w:val=""/>
      <w:lvlJc w:val="left"/>
      <w:pPr>
        <w:tabs>
          <w:tab w:val="num" w:pos="4320"/>
        </w:tabs>
        <w:ind w:left="4320" w:hanging="360"/>
      </w:pPr>
      <w:rPr>
        <w:rFonts w:ascii="Wingdings" w:hAnsi="Wingdings"/>
      </w:rPr>
    </w:lvl>
    <w:lvl w:ilvl="6" w:tplc="28F8F9E0">
      <w:start w:val="1"/>
      <w:numFmt w:val="bullet"/>
      <w:lvlText w:val=""/>
      <w:lvlJc w:val="left"/>
      <w:pPr>
        <w:tabs>
          <w:tab w:val="num" w:pos="5040"/>
        </w:tabs>
        <w:ind w:left="5040" w:hanging="360"/>
      </w:pPr>
      <w:rPr>
        <w:rFonts w:ascii="Symbol" w:hAnsi="Symbol"/>
      </w:rPr>
    </w:lvl>
    <w:lvl w:ilvl="7" w:tplc="BC9C338E">
      <w:start w:val="1"/>
      <w:numFmt w:val="bullet"/>
      <w:lvlText w:val="o"/>
      <w:lvlJc w:val="left"/>
      <w:pPr>
        <w:tabs>
          <w:tab w:val="num" w:pos="5760"/>
        </w:tabs>
        <w:ind w:left="5760" w:hanging="360"/>
      </w:pPr>
      <w:rPr>
        <w:rFonts w:ascii="Courier New" w:hAnsi="Courier New"/>
      </w:rPr>
    </w:lvl>
    <w:lvl w:ilvl="8" w:tplc="345C1CF8">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4CFE407C">
      <w:start w:val="1"/>
      <w:numFmt w:val="bullet"/>
      <w:lvlText w:val=""/>
      <w:lvlPicBulletId w:val="0"/>
      <w:lvlJc w:val="left"/>
      <w:pPr>
        <w:ind w:left="720" w:hanging="360"/>
      </w:pPr>
      <w:rPr>
        <w:rFonts w:ascii="Symbol" w:hAnsi="Symbol"/>
        <w:sz w:val="27"/>
      </w:rPr>
    </w:lvl>
    <w:lvl w:ilvl="1" w:tplc="2D7A110A">
      <w:start w:val="1"/>
      <w:numFmt w:val="bullet"/>
      <w:lvlText w:val="o"/>
      <w:lvlJc w:val="left"/>
      <w:pPr>
        <w:tabs>
          <w:tab w:val="num" w:pos="1440"/>
        </w:tabs>
        <w:ind w:left="1440" w:hanging="360"/>
      </w:pPr>
      <w:rPr>
        <w:rFonts w:ascii="Courier New" w:hAnsi="Courier New"/>
      </w:rPr>
    </w:lvl>
    <w:lvl w:ilvl="2" w:tplc="EFA4F19A">
      <w:start w:val="1"/>
      <w:numFmt w:val="bullet"/>
      <w:lvlText w:val=""/>
      <w:lvlJc w:val="left"/>
      <w:pPr>
        <w:tabs>
          <w:tab w:val="num" w:pos="2160"/>
        </w:tabs>
        <w:ind w:left="2160" w:hanging="360"/>
      </w:pPr>
      <w:rPr>
        <w:rFonts w:ascii="Wingdings" w:hAnsi="Wingdings"/>
      </w:rPr>
    </w:lvl>
    <w:lvl w:ilvl="3" w:tplc="2278DFE0">
      <w:start w:val="1"/>
      <w:numFmt w:val="bullet"/>
      <w:lvlText w:val=""/>
      <w:lvlJc w:val="left"/>
      <w:pPr>
        <w:tabs>
          <w:tab w:val="num" w:pos="2880"/>
        </w:tabs>
        <w:ind w:left="2880" w:hanging="360"/>
      </w:pPr>
      <w:rPr>
        <w:rFonts w:ascii="Symbol" w:hAnsi="Symbol"/>
      </w:rPr>
    </w:lvl>
    <w:lvl w:ilvl="4" w:tplc="275A1182">
      <w:start w:val="1"/>
      <w:numFmt w:val="bullet"/>
      <w:lvlText w:val="o"/>
      <w:lvlJc w:val="left"/>
      <w:pPr>
        <w:tabs>
          <w:tab w:val="num" w:pos="3600"/>
        </w:tabs>
        <w:ind w:left="3600" w:hanging="360"/>
      </w:pPr>
      <w:rPr>
        <w:rFonts w:ascii="Courier New" w:hAnsi="Courier New"/>
      </w:rPr>
    </w:lvl>
    <w:lvl w:ilvl="5" w:tplc="ED126E6E">
      <w:start w:val="1"/>
      <w:numFmt w:val="bullet"/>
      <w:lvlText w:val=""/>
      <w:lvlJc w:val="left"/>
      <w:pPr>
        <w:tabs>
          <w:tab w:val="num" w:pos="4320"/>
        </w:tabs>
        <w:ind w:left="4320" w:hanging="360"/>
      </w:pPr>
      <w:rPr>
        <w:rFonts w:ascii="Wingdings" w:hAnsi="Wingdings"/>
      </w:rPr>
    </w:lvl>
    <w:lvl w:ilvl="6" w:tplc="0EAACB3E">
      <w:start w:val="1"/>
      <w:numFmt w:val="bullet"/>
      <w:lvlText w:val=""/>
      <w:lvlJc w:val="left"/>
      <w:pPr>
        <w:tabs>
          <w:tab w:val="num" w:pos="5040"/>
        </w:tabs>
        <w:ind w:left="5040" w:hanging="360"/>
      </w:pPr>
      <w:rPr>
        <w:rFonts w:ascii="Symbol" w:hAnsi="Symbol"/>
      </w:rPr>
    </w:lvl>
    <w:lvl w:ilvl="7" w:tplc="C5807D08">
      <w:start w:val="1"/>
      <w:numFmt w:val="bullet"/>
      <w:lvlText w:val="o"/>
      <w:lvlJc w:val="left"/>
      <w:pPr>
        <w:tabs>
          <w:tab w:val="num" w:pos="5760"/>
        </w:tabs>
        <w:ind w:left="5760" w:hanging="360"/>
      </w:pPr>
      <w:rPr>
        <w:rFonts w:ascii="Courier New" w:hAnsi="Courier New"/>
      </w:rPr>
    </w:lvl>
    <w:lvl w:ilvl="8" w:tplc="3E362DDA">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655AB624">
      <w:start w:val="1"/>
      <w:numFmt w:val="bullet"/>
      <w:lvlText w:val=""/>
      <w:lvlPicBulletId w:val="0"/>
      <w:lvlJc w:val="left"/>
      <w:pPr>
        <w:ind w:left="720" w:hanging="360"/>
      </w:pPr>
      <w:rPr>
        <w:rFonts w:ascii="Symbol" w:hAnsi="Symbol"/>
        <w:sz w:val="27"/>
      </w:rPr>
    </w:lvl>
    <w:lvl w:ilvl="1" w:tplc="F754024C">
      <w:start w:val="1"/>
      <w:numFmt w:val="bullet"/>
      <w:lvlText w:val="o"/>
      <w:lvlJc w:val="left"/>
      <w:pPr>
        <w:tabs>
          <w:tab w:val="num" w:pos="1440"/>
        </w:tabs>
        <w:ind w:left="1440" w:hanging="360"/>
      </w:pPr>
      <w:rPr>
        <w:rFonts w:ascii="Courier New" w:hAnsi="Courier New"/>
      </w:rPr>
    </w:lvl>
    <w:lvl w:ilvl="2" w:tplc="5856775E">
      <w:start w:val="1"/>
      <w:numFmt w:val="bullet"/>
      <w:lvlText w:val=""/>
      <w:lvlJc w:val="left"/>
      <w:pPr>
        <w:tabs>
          <w:tab w:val="num" w:pos="2160"/>
        </w:tabs>
        <w:ind w:left="2160" w:hanging="360"/>
      </w:pPr>
      <w:rPr>
        <w:rFonts w:ascii="Wingdings" w:hAnsi="Wingdings"/>
      </w:rPr>
    </w:lvl>
    <w:lvl w:ilvl="3" w:tplc="AFCA8912">
      <w:start w:val="1"/>
      <w:numFmt w:val="bullet"/>
      <w:lvlText w:val=""/>
      <w:lvlJc w:val="left"/>
      <w:pPr>
        <w:tabs>
          <w:tab w:val="num" w:pos="2880"/>
        </w:tabs>
        <w:ind w:left="2880" w:hanging="360"/>
      </w:pPr>
      <w:rPr>
        <w:rFonts w:ascii="Symbol" w:hAnsi="Symbol"/>
      </w:rPr>
    </w:lvl>
    <w:lvl w:ilvl="4" w:tplc="E57EC698">
      <w:start w:val="1"/>
      <w:numFmt w:val="bullet"/>
      <w:lvlText w:val="o"/>
      <w:lvlJc w:val="left"/>
      <w:pPr>
        <w:tabs>
          <w:tab w:val="num" w:pos="3600"/>
        </w:tabs>
        <w:ind w:left="3600" w:hanging="360"/>
      </w:pPr>
      <w:rPr>
        <w:rFonts w:ascii="Courier New" w:hAnsi="Courier New"/>
      </w:rPr>
    </w:lvl>
    <w:lvl w:ilvl="5" w:tplc="6974F1BC">
      <w:start w:val="1"/>
      <w:numFmt w:val="bullet"/>
      <w:lvlText w:val=""/>
      <w:lvlJc w:val="left"/>
      <w:pPr>
        <w:tabs>
          <w:tab w:val="num" w:pos="4320"/>
        </w:tabs>
        <w:ind w:left="4320" w:hanging="360"/>
      </w:pPr>
      <w:rPr>
        <w:rFonts w:ascii="Wingdings" w:hAnsi="Wingdings"/>
      </w:rPr>
    </w:lvl>
    <w:lvl w:ilvl="6" w:tplc="74B2425A">
      <w:start w:val="1"/>
      <w:numFmt w:val="bullet"/>
      <w:lvlText w:val=""/>
      <w:lvlJc w:val="left"/>
      <w:pPr>
        <w:tabs>
          <w:tab w:val="num" w:pos="5040"/>
        </w:tabs>
        <w:ind w:left="5040" w:hanging="360"/>
      </w:pPr>
      <w:rPr>
        <w:rFonts w:ascii="Symbol" w:hAnsi="Symbol"/>
      </w:rPr>
    </w:lvl>
    <w:lvl w:ilvl="7" w:tplc="DA1AA7DE">
      <w:start w:val="1"/>
      <w:numFmt w:val="bullet"/>
      <w:lvlText w:val="o"/>
      <w:lvlJc w:val="left"/>
      <w:pPr>
        <w:tabs>
          <w:tab w:val="num" w:pos="5760"/>
        </w:tabs>
        <w:ind w:left="5760" w:hanging="360"/>
      </w:pPr>
      <w:rPr>
        <w:rFonts w:ascii="Courier New" w:hAnsi="Courier New"/>
      </w:rPr>
    </w:lvl>
    <w:lvl w:ilvl="8" w:tplc="6B7E5B8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3D70444C">
      <w:start w:val="1"/>
      <w:numFmt w:val="bullet"/>
      <w:lvlText w:val=""/>
      <w:lvlPicBulletId w:val="0"/>
      <w:lvlJc w:val="left"/>
      <w:pPr>
        <w:ind w:left="720" w:hanging="360"/>
      </w:pPr>
      <w:rPr>
        <w:rFonts w:ascii="Symbol" w:hAnsi="Symbol"/>
        <w:sz w:val="27"/>
      </w:rPr>
    </w:lvl>
    <w:lvl w:ilvl="1" w:tplc="62747E22">
      <w:start w:val="1"/>
      <w:numFmt w:val="bullet"/>
      <w:lvlText w:val="o"/>
      <w:lvlJc w:val="left"/>
      <w:pPr>
        <w:tabs>
          <w:tab w:val="num" w:pos="1440"/>
        </w:tabs>
        <w:ind w:left="1440" w:hanging="360"/>
      </w:pPr>
      <w:rPr>
        <w:rFonts w:ascii="Courier New" w:hAnsi="Courier New"/>
      </w:rPr>
    </w:lvl>
    <w:lvl w:ilvl="2" w:tplc="622A7ECA">
      <w:start w:val="1"/>
      <w:numFmt w:val="bullet"/>
      <w:lvlText w:val=""/>
      <w:lvlJc w:val="left"/>
      <w:pPr>
        <w:tabs>
          <w:tab w:val="num" w:pos="2160"/>
        </w:tabs>
        <w:ind w:left="2160" w:hanging="360"/>
      </w:pPr>
      <w:rPr>
        <w:rFonts w:ascii="Wingdings" w:hAnsi="Wingdings"/>
      </w:rPr>
    </w:lvl>
    <w:lvl w:ilvl="3" w:tplc="A358F6BE">
      <w:start w:val="1"/>
      <w:numFmt w:val="bullet"/>
      <w:lvlText w:val=""/>
      <w:lvlJc w:val="left"/>
      <w:pPr>
        <w:tabs>
          <w:tab w:val="num" w:pos="2880"/>
        </w:tabs>
        <w:ind w:left="2880" w:hanging="360"/>
      </w:pPr>
      <w:rPr>
        <w:rFonts w:ascii="Symbol" w:hAnsi="Symbol"/>
      </w:rPr>
    </w:lvl>
    <w:lvl w:ilvl="4" w:tplc="9F203FCC">
      <w:start w:val="1"/>
      <w:numFmt w:val="bullet"/>
      <w:lvlText w:val="o"/>
      <w:lvlJc w:val="left"/>
      <w:pPr>
        <w:tabs>
          <w:tab w:val="num" w:pos="3600"/>
        </w:tabs>
        <w:ind w:left="3600" w:hanging="360"/>
      </w:pPr>
      <w:rPr>
        <w:rFonts w:ascii="Courier New" w:hAnsi="Courier New"/>
      </w:rPr>
    </w:lvl>
    <w:lvl w:ilvl="5" w:tplc="C3AAF6BE">
      <w:start w:val="1"/>
      <w:numFmt w:val="bullet"/>
      <w:lvlText w:val=""/>
      <w:lvlJc w:val="left"/>
      <w:pPr>
        <w:tabs>
          <w:tab w:val="num" w:pos="4320"/>
        </w:tabs>
        <w:ind w:left="4320" w:hanging="360"/>
      </w:pPr>
      <w:rPr>
        <w:rFonts w:ascii="Wingdings" w:hAnsi="Wingdings"/>
      </w:rPr>
    </w:lvl>
    <w:lvl w:ilvl="6" w:tplc="751E8620">
      <w:start w:val="1"/>
      <w:numFmt w:val="bullet"/>
      <w:lvlText w:val=""/>
      <w:lvlJc w:val="left"/>
      <w:pPr>
        <w:tabs>
          <w:tab w:val="num" w:pos="5040"/>
        </w:tabs>
        <w:ind w:left="5040" w:hanging="360"/>
      </w:pPr>
      <w:rPr>
        <w:rFonts w:ascii="Symbol" w:hAnsi="Symbol"/>
      </w:rPr>
    </w:lvl>
    <w:lvl w:ilvl="7" w:tplc="1FDCAD0A">
      <w:start w:val="1"/>
      <w:numFmt w:val="bullet"/>
      <w:lvlText w:val="o"/>
      <w:lvlJc w:val="left"/>
      <w:pPr>
        <w:tabs>
          <w:tab w:val="num" w:pos="5760"/>
        </w:tabs>
        <w:ind w:left="5760" w:hanging="360"/>
      </w:pPr>
      <w:rPr>
        <w:rFonts w:ascii="Courier New" w:hAnsi="Courier New"/>
      </w:rPr>
    </w:lvl>
    <w:lvl w:ilvl="8" w:tplc="E904F9B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0A47D02">
      <w:start w:val="1"/>
      <w:numFmt w:val="bullet"/>
      <w:lvlText w:val=""/>
      <w:lvlPicBulletId w:val="0"/>
      <w:lvlJc w:val="left"/>
      <w:pPr>
        <w:ind w:left="720" w:hanging="360"/>
      </w:pPr>
      <w:rPr>
        <w:rFonts w:ascii="Symbol" w:hAnsi="Symbol"/>
        <w:sz w:val="27"/>
      </w:rPr>
    </w:lvl>
    <w:lvl w:ilvl="1" w:tplc="1B747F10">
      <w:start w:val="1"/>
      <w:numFmt w:val="bullet"/>
      <w:lvlText w:val="o"/>
      <w:lvlJc w:val="left"/>
      <w:pPr>
        <w:tabs>
          <w:tab w:val="num" w:pos="1440"/>
        </w:tabs>
        <w:ind w:left="1440" w:hanging="360"/>
      </w:pPr>
      <w:rPr>
        <w:rFonts w:ascii="Courier New" w:hAnsi="Courier New"/>
      </w:rPr>
    </w:lvl>
    <w:lvl w:ilvl="2" w:tplc="F1807AEE">
      <w:start w:val="1"/>
      <w:numFmt w:val="bullet"/>
      <w:lvlText w:val=""/>
      <w:lvlJc w:val="left"/>
      <w:pPr>
        <w:tabs>
          <w:tab w:val="num" w:pos="2160"/>
        </w:tabs>
        <w:ind w:left="2160" w:hanging="360"/>
      </w:pPr>
      <w:rPr>
        <w:rFonts w:ascii="Wingdings" w:hAnsi="Wingdings"/>
      </w:rPr>
    </w:lvl>
    <w:lvl w:ilvl="3" w:tplc="6890B714">
      <w:start w:val="1"/>
      <w:numFmt w:val="bullet"/>
      <w:lvlText w:val=""/>
      <w:lvlJc w:val="left"/>
      <w:pPr>
        <w:tabs>
          <w:tab w:val="num" w:pos="2880"/>
        </w:tabs>
        <w:ind w:left="2880" w:hanging="360"/>
      </w:pPr>
      <w:rPr>
        <w:rFonts w:ascii="Symbol" w:hAnsi="Symbol"/>
      </w:rPr>
    </w:lvl>
    <w:lvl w:ilvl="4" w:tplc="0D12CC52">
      <w:start w:val="1"/>
      <w:numFmt w:val="bullet"/>
      <w:lvlText w:val="o"/>
      <w:lvlJc w:val="left"/>
      <w:pPr>
        <w:tabs>
          <w:tab w:val="num" w:pos="3600"/>
        </w:tabs>
        <w:ind w:left="3600" w:hanging="360"/>
      </w:pPr>
      <w:rPr>
        <w:rFonts w:ascii="Courier New" w:hAnsi="Courier New"/>
      </w:rPr>
    </w:lvl>
    <w:lvl w:ilvl="5" w:tplc="FB30F504">
      <w:start w:val="1"/>
      <w:numFmt w:val="bullet"/>
      <w:lvlText w:val=""/>
      <w:lvlJc w:val="left"/>
      <w:pPr>
        <w:tabs>
          <w:tab w:val="num" w:pos="4320"/>
        </w:tabs>
        <w:ind w:left="4320" w:hanging="360"/>
      </w:pPr>
      <w:rPr>
        <w:rFonts w:ascii="Wingdings" w:hAnsi="Wingdings"/>
      </w:rPr>
    </w:lvl>
    <w:lvl w:ilvl="6" w:tplc="5A62CB9A">
      <w:start w:val="1"/>
      <w:numFmt w:val="bullet"/>
      <w:lvlText w:val=""/>
      <w:lvlJc w:val="left"/>
      <w:pPr>
        <w:tabs>
          <w:tab w:val="num" w:pos="5040"/>
        </w:tabs>
        <w:ind w:left="5040" w:hanging="360"/>
      </w:pPr>
      <w:rPr>
        <w:rFonts w:ascii="Symbol" w:hAnsi="Symbol"/>
      </w:rPr>
    </w:lvl>
    <w:lvl w:ilvl="7" w:tplc="50DEE798">
      <w:start w:val="1"/>
      <w:numFmt w:val="bullet"/>
      <w:lvlText w:val="o"/>
      <w:lvlJc w:val="left"/>
      <w:pPr>
        <w:tabs>
          <w:tab w:val="num" w:pos="5760"/>
        </w:tabs>
        <w:ind w:left="5760" w:hanging="360"/>
      </w:pPr>
      <w:rPr>
        <w:rFonts w:ascii="Courier New" w:hAnsi="Courier New"/>
      </w:rPr>
    </w:lvl>
    <w:lvl w:ilvl="8" w:tplc="3ABCB04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A22633FA">
      <w:start w:val="1"/>
      <w:numFmt w:val="bullet"/>
      <w:lvlText w:val=""/>
      <w:lvlJc w:val="left"/>
      <w:pPr>
        <w:ind w:left="720" w:hanging="360"/>
      </w:pPr>
      <w:rPr>
        <w:rFonts w:ascii="Symbol" w:hAnsi="Symbol"/>
        <w:b w:val="0"/>
        <w:bCs w:val="0"/>
      </w:rPr>
    </w:lvl>
    <w:lvl w:ilvl="1" w:tplc="5E8A456C">
      <w:start w:val="1"/>
      <w:numFmt w:val="bullet"/>
      <w:lvlText w:val="o"/>
      <w:lvlJc w:val="left"/>
      <w:pPr>
        <w:tabs>
          <w:tab w:val="num" w:pos="1440"/>
        </w:tabs>
        <w:ind w:left="1440" w:hanging="360"/>
      </w:pPr>
      <w:rPr>
        <w:rFonts w:ascii="Courier New" w:hAnsi="Courier New"/>
      </w:rPr>
    </w:lvl>
    <w:lvl w:ilvl="2" w:tplc="9AECC13A">
      <w:start w:val="1"/>
      <w:numFmt w:val="bullet"/>
      <w:lvlText w:val=""/>
      <w:lvlJc w:val="left"/>
      <w:pPr>
        <w:tabs>
          <w:tab w:val="num" w:pos="2160"/>
        </w:tabs>
        <w:ind w:left="2160" w:hanging="360"/>
      </w:pPr>
      <w:rPr>
        <w:rFonts w:ascii="Wingdings" w:hAnsi="Wingdings"/>
      </w:rPr>
    </w:lvl>
    <w:lvl w:ilvl="3" w:tplc="85E042F4">
      <w:start w:val="1"/>
      <w:numFmt w:val="bullet"/>
      <w:lvlText w:val=""/>
      <w:lvlJc w:val="left"/>
      <w:pPr>
        <w:tabs>
          <w:tab w:val="num" w:pos="2880"/>
        </w:tabs>
        <w:ind w:left="2880" w:hanging="360"/>
      </w:pPr>
      <w:rPr>
        <w:rFonts w:ascii="Symbol" w:hAnsi="Symbol"/>
      </w:rPr>
    </w:lvl>
    <w:lvl w:ilvl="4" w:tplc="F522DB46">
      <w:start w:val="1"/>
      <w:numFmt w:val="bullet"/>
      <w:lvlText w:val="o"/>
      <w:lvlJc w:val="left"/>
      <w:pPr>
        <w:tabs>
          <w:tab w:val="num" w:pos="3600"/>
        </w:tabs>
        <w:ind w:left="3600" w:hanging="360"/>
      </w:pPr>
      <w:rPr>
        <w:rFonts w:ascii="Courier New" w:hAnsi="Courier New"/>
      </w:rPr>
    </w:lvl>
    <w:lvl w:ilvl="5" w:tplc="C466FA5C">
      <w:start w:val="1"/>
      <w:numFmt w:val="bullet"/>
      <w:lvlText w:val=""/>
      <w:lvlJc w:val="left"/>
      <w:pPr>
        <w:tabs>
          <w:tab w:val="num" w:pos="4320"/>
        </w:tabs>
        <w:ind w:left="4320" w:hanging="360"/>
      </w:pPr>
      <w:rPr>
        <w:rFonts w:ascii="Wingdings" w:hAnsi="Wingdings"/>
      </w:rPr>
    </w:lvl>
    <w:lvl w:ilvl="6" w:tplc="34947ABE">
      <w:start w:val="1"/>
      <w:numFmt w:val="bullet"/>
      <w:lvlText w:val=""/>
      <w:lvlJc w:val="left"/>
      <w:pPr>
        <w:tabs>
          <w:tab w:val="num" w:pos="5040"/>
        </w:tabs>
        <w:ind w:left="5040" w:hanging="360"/>
      </w:pPr>
      <w:rPr>
        <w:rFonts w:ascii="Symbol" w:hAnsi="Symbol"/>
      </w:rPr>
    </w:lvl>
    <w:lvl w:ilvl="7" w:tplc="5D203330">
      <w:start w:val="1"/>
      <w:numFmt w:val="bullet"/>
      <w:lvlText w:val="o"/>
      <w:lvlJc w:val="left"/>
      <w:pPr>
        <w:tabs>
          <w:tab w:val="num" w:pos="5760"/>
        </w:tabs>
        <w:ind w:left="5760" w:hanging="360"/>
      </w:pPr>
      <w:rPr>
        <w:rFonts w:ascii="Courier New" w:hAnsi="Courier New"/>
      </w:rPr>
    </w:lvl>
    <w:lvl w:ilvl="8" w:tplc="4066F7C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259A129C">
      <w:start w:val="1"/>
      <w:numFmt w:val="bullet"/>
      <w:lvlText w:val=""/>
      <w:lvlPicBulletId w:val="0"/>
      <w:lvlJc w:val="left"/>
      <w:pPr>
        <w:ind w:left="720" w:hanging="360"/>
      </w:pPr>
      <w:rPr>
        <w:rFonts w:ascii="Symbol" w:hAnsi="Symbol"/>
        <w:sz w:val="27"/>
      </w:rPr>
    </w:lvl>
    <w:lvl w:ilvl="1" w:tplc="5DACEECE">
      <w:start w:val="1"/>
      <w:numFmt w:val="bullet"/>
      <w:lvlText w:val="o"/>
      <w:lvlJc w:val="left"/>
      <w:pPr>
        <w:tabs>
          <w:tab w:val="num" w:pos="1440"/>
        </w:tabs>
        <w:ind w:left="1440" w:hanging="360"/>
      </w:pPr>
      <w:rPr>
        <w:rFonts w:ascii="Courier New" w:hAnsi="Courier New"/>
      </w:rPr>
    </w:lvl>
    <w:lvl w:ilvl="2" w:tplc="F8686DE4">
      <w:start w:val="1"/>
      <w:numFmt w:val="bullet"/>
      <w:lvlText w:val=""/>
      <w:lvlJc w:val="left"/>
      <w:pPr>
        <w:tabs>
          <w:tab w:val="num" w:pos="2160"/>
        </w:tabs>
        <w:ind w:left="2160" w:hanging="360"/>
      </w:pPr>
      <w:rPr>
        <w:rFonts w:ascii="Wingdings" w:hAnsi="Wingdings"/>
      </w:rPr>
    </w:lvl>
    <w:lvl w:ilvl="3" w:tplc="1F543AEE">
      <w:start w:val="1"/>
      <w:numFmt w:val="bullet"/>
      <w:lvlText w:val=""/>
      <w:lvlJc w:val="left"/>
      <w:pPr>
        <w:tabs>
          <w:tab w:val="num" w:pos="2880"/>
        </w:tabs>
        <w:ind w:left="2880" w:hanging="360"/>
      </w:pPr>
      <w:rPr>
        <w:rFonts w:ascii="Symbol" w:hAnsi="Symbol"/>
      </w:rPr>
    </w:lvl>
    <w:lvl w:ilvl="4" w:tplc="097E9A8C">
      <w:start w:val="1"/>
      <w:numFmt w:val="bullet"/>
      <w:lvlText w:val="o"/>
      <w:lvlJc w:val="left"/>
      <w:pPr>
        <w:tabs>
          <w:tab w:val="num" w:pos="3600"/>
        </w:tabs>
        <w:ind w:left="3600" w:hanging="360"/>
      </w:pPr>
      <w:rPr>
        <w:rFonts w:ascii="Courier New" w:hAnsi="Courier New"/>
      </w:rPr>
    </w:lvl>
    <w:lvl w:ilvl="5" w:tplc="7D6C16E6">
      <w:start w:val="1"/>
      <w:numFmt w:val="bullet"/>
      <w:lvlText w:val=""/>
      <w:lvlJc w:val="left"/>
      <w:pPr>
        <w:tabs>
          <w:tab w:val="num" w:pos="4320"/>
        </w:tabs>
        <w:ind w:left="4320" w:hanging="360"/>
      </w:pPr>
      <w:rPr>
        <w:rFonts w:ascii="Wingdings" w:hAnsi="Wingdings"/>
      </w:rPr>
    </w:lvl>
    <w:lvl w:ilvl="6" w:tplc="B9849D08">
      <w:start w:val="1"/>
      <w:numFmt w:val="bullet"/>
      <w:lvlText w:val=""/>
      <w:lvlJc w:val="left"/>
      <w:pPr>
        <w:tabs>
          <w:tab w:val="num" w:pos="5040"/>
        </w:tabs>
        <w:ind w:left="5040" w:hanging="360"/>
      </w:pPr>
      <w:rPr>
        <w:rFonts w:ascii="Symbol" w:hAnsi="Symbol"/>
      </w:rPr>
    </w:lvl>
    <w:lvl w:ilvl="7" w:tplc="E9EA6BC2">
      <w:start w:val="1"/>
      <w:numFmt w:val="bullet"/>
      <w:lvlText w:val="o"/>
      <w:lvlJc w:val="left"/>
      <w:pPr>
        <w:tabs>
          <w:tab w:val="num" w:pos="5760"/>
        </w:tabs>
        <w:ind w:left="5760" w:hanging="360"/>
      </w:pPr>
      <w:rPr>
        <w:rFonts w:ascii="Courier New" w:hAnsi="Courier New"/>
      </w:rPr>
    </w:lvl>
    <w:lvl w:ilvl="8" w:tplc="80F6EEC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0B88C796">
      <w:start w:val="1"/>
      <w:numFmt w:val="bullet"/>
      <w:lvlText w:val=""/>
      <w:lvlPicBulletId w:val="0"/>
      <w:lvlJc w:val="left"/>
      <w:pPr>
        <w:ind w:left="720" w:hanging="360"/>
      </w:pPr>
      <w:rPr>
        <w:rFonts w:ascii="Symbol" w:hAnsi="Symbol"/>
        <w:sz w:val="27"/>
      </w:rPr>
    </w:lvl>
    <w:lvl w:ilvl="1" w:tplc="4F06F832">
      <w:start w:val="1"/>
      <w:numFmt w:val="bullet"/>
      <w:lvlText w:val="o"/>
      <w:lvlJc w:val="left"/>
      <w:pPr>
        <w:tabs>
          <w:tab w:val="num" w:pos="1440"/>
        </w:tabs>
        <w:ind w:left="1440" w:hanging="360"/>
      </w:pPr>
      <w:rPr>
        <w:rFonts w:ascii="Courier New" w:hAnsi="Courier New"/>
      </w:rPr>
    </w:lvl>
    <w:lvl w:ilvl="2" w:tplc="5F0EFA52">
      <w:start w:val="1"/>
      <w:numFmt w:val="bullet"/>
      <w:lvlText w:val=""/>
      <w:lvlJc w:val="left"/>
      <w:pPr>
        <w:tabs>
          <w:tab w:val="num" w:pos="2160"/>
        </w:tabs>
        <w:ind w:left="2160" w:hanging="360"/>
      </w:pPr>
      <w:rPr>
        <w:rFonts w:ascii="Wingdings" w:hAnsi="Wingdings"/>
      </w:rPr>
    </w:lvl>
    <w:lvl w:ilvl="3" w:tplc="E0800EC6">
      <w:start w:val="1"/>
      <w:numFmt w:val="bullet"/>
      <w:lvlText w:val=""/>
      <w:lvlJc w:val="left"/>
      <w:pPr>
        <w:tabs>
          <w:tab w:val="num" w:pos="2880"/>
        </w:tabs>
        <w:ind w:left="2880" w:hanging="360"/>
      </w:pPr>
      <w:rPr>
        <w:rFonts w:ascii="Symbol" w:hAnsi="Symbol"/>
      </w:rPr>
    </w:lvl>
    <w:lvl w:ilvl="4" w:tplc="0B528500">
      <w:start w:val="1"/>
      <w:numFmt w:val="bullet"/>
      <w:lvlText w:val="o"/>
      <w:lvlJc w:val="left"/>
      <w:pPr>
        <w:tabs>
          <w:tab w:val="num" w:pos="3600"/>
        </w:tabs>
        <w:ind w:left="3600" w:hanging="360"/>
      </w:pPr>
      <w:rPr>
        <w:rFonts w:ascii="Courier New" w:hAnsi="Courier New"/>
      </w:rPr>
    </w:lvl>
    <w:lvl w:ilvl="5" w:tplc="D3449796">
      <w:start w:val="1"/>
      <w:numFmt w:val="bullet"/>
      <w:lvlText w:val=""/>
      <w:lvlJc w:val="left"/>
      <w:pPr>
        <w:tabs>
          <w:tab w:val="num" w:pos="4320"/>
        </w:tabs>
        <w:ind w:left="4320" w:hanging="360"/>
      </w:pPr>
      <w:rPr>
        <w:rFonts w:ascii="Wingdings" w:hAnsi="Wingdings"/>
      </w:rPr>
    </w:lvl>
    <w:lvl w:ilvl="6" w:tplc="015A4460">
      <w:start w:val="1"/>
      <w:numFmt w:val="bullet"/>
      <w:lvlText w:val=""/>
      <w:lvlJc w:val="left"/>
      <w:pPr>
        <w:tabs>
          <w:tab w:val="num" w:pos="5040"/>
        </w:tabs>
        <w:ind w:left="5040" w:hanging="360"/>
      </w:pPr>
      <w:rPr>
        <w:rFonts w:ascii="Symbol" w:hAnsi="Symbol"/>
      </w:rPr>
    </w:lvl>
    <w:lvl w:ilvl="7" w:tplc="99E4472E">
      <w:start w:val="1"/>
      <w:numFmt w:val="bullet"/>
      <w:lvlText w:val="o"/>
      <w:lvlJc w:val="left"/>
      <w:pPr>
        <w:tabs>
          <w:tab w:val="num" w:pos="5760"/>
        </w:tabs>
        <w:ind w:left="5760" w:hanging="360"/>
      </w:pPr>
      <w:rPr>
        <w:rFonts w:ascii="Courier New" w:hAnsi="Courier New"/>
      </w:rPr>
    </w:lvl>
    <w:lvl w:ilvl="8" w:tplc="1826B830">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67D271F0">
      <w:start w:val="1"/>
      <w:numFmt w:val="bullet"/>
      <w:lvlText w:val=""/>
      <w:lvlPicBulletId w:val="0"/>
      <w:lvlJc w:val="left"/>
      <w:pPr>
        <w:ind w:left="720" w:hanging="360"/>
      </w:pPr>
      <w:rPr>
        <w:rFonts w:ascii="Symbol" w:hAnsi="Symbol"/>
        <w:sz w:val="27"/>
      </w:rPr>
    </w:lvl>
    <w:lvl w:ilvl="1" w:tplc="82F68A9E">
      <w:start w:val="1"/>
      <w:numFmt w:val="bullet"/>
      <w:lvlText w:val="o"/>
      <w:lvlJc w:val="left"/>
      <w:pPr>
        <w:tabs>
          <w:tab w:val="num" w:pos="1440"/>
        </w:tabs>
        <w:ind w:left="1440" w:hanging="360"/>
      </w:pPr>
      <w:rPr>
        <w:rFonts w:ascii="Courier New" w:hAnsi="Courier New"/>
      </w:rPr>
    </w:lvl>
    <w:lvl w:ilvl="2" w:tplc="4AD65E9A">
      <w:start w:val="1"/>
      <w:numFmt w:val="bullet"/>
      <w:lvlText w:val=""/>
      <w:lvlJc w:val="left"/>
      <w:pPr>
        <w:tabs>
          <w:tab w:val="num" w:pos="2160"/>
        </w:tabs>
        <w:ind w:left="2160" w:hanging="360"/>
      </w:pPr>
      <w:rPr>
        <w:rFonts w:ascii="Wingdings" w:hAnsi="Wingdings"/>
      </w:rPr>
    </w:lvl>
    <w:lvl w:ilvl="3" w:tplc="B0AE9A2A">
      <w:start w:val="1"/>
      <w:numFmt w:val="bullet"/>
      <w:lvlText w:val=""/>
      <w:lvlJc w:val="left"/>
      <w:pPr>
        <w:tabs>
          <w:tab w:val="num" w:pos="2880"/>
        </w:tabs>
        <w:ind w:left="2880" w:hanging="360"/>
      </w:pPr>
      <w:rPr>
        <w:rFonts w:ascii="Symbol" w:hAnsi="Symbol"/>
      </w:rPr>
    </w:lvl>
    <w:lvl w:ilvl="4" w:tplc="A5367E32">
      <w:start w:val="1"/>
      <w:numFmt w:val="bullet"/>
      <w:lvlText w:val="o"/>
      <w:lvlJc w:val="left"/>
      <w:pPr>
        <w:tabs>
          <w:tab w:val="num" w:pos="3600"/>
        </w:tabs>
        <w:ind w:left="3600" w:hanging="360"/>
      </w:pPr>
      <w:rPr>
        <w:rFonts w:ascii="Courier New" w:hAnsi="Courier New"/>
      </w:rPr>
    </w:lvl>
    <w:lvl w:ilvl="5" w:tplc="B28E6B8C">
      <w:start w:val="1"/>
      <w:numFmt w:val="bullet"/>
      <w:lvlText w:val=""/>
      <w:lvlJc w:val="left"/>
      <w:pPr>
        <w:tabs>
          <w:tab w:val="num" w:pos="4320"/>
        </w:tabs>
        <w:ind w:left="4320" w:hanging="360"/>
      </w:pPr>
      <w:rPr>
        <w:rFonts w:ascii="Wingdings" w:hAnsi="Wingdings"/>
      </w:rPr>
    </w:lvl>
    <w:lvl w:ilvl="6" w:tplc="69566CE8">
      <w:start w:val="1"/>
      <w:numFmt w:val="bullet"/>
      <w:lvlText w:val=""/>
      <w:lvlJc w:val="left"/>
      <w:pPr>
        <w:tabs>
          <w:tab w:val="num" w:pos="5040"/>
        </w:tabs>
        <w:ind w:left="5040" w:hanging="360"/>
      </w:pPr>
      <w:rPr>
        <w:rFonts w:ascii="Symbol" w:hAnsi="Symbol"/>
      </w:rPr>
    </w:lvl>
    <w:lvl w:ilvl="7" w:tplc="740EC33A">
      <w:start w:val="1"/>
      <w:numFmt w:val="bullet"/>
      <w:lvlText w:val="o"/>
      <w:lvlJc w:val="left"/>
      <w:pPr>
        <w:tabs>
          <w:tab w:val="num" w:pos="5760"/>
        </w:tabs>
        <w:ind w:left="5760" w:hanging="360"/>
      </w:pPr>
      <w:rPr>
        <w:rFonts w:ascii="Courier New" w:hAnsi="Courier New"/>
      </w:rPr>
    </w:lvl>
    <w:lvl w:ilvl="8" w:tplc="18B8946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E3C5DCE">
      <w:start w:val="1"/>
      <w:numFmt w:val="bullet"/>
      <w:lvlText w:val=""/>
      <w:lvlPicBulletId w:val="0"/>
      <w:lvlJc w:val="left"/>
      <w:pPr>
        <w:ind w:left="720" w:hanging="360"/>
      </w:pPr>
      <w:rPr>
        <w:rFonts w:ascii="Symbol" w:hAnsi="Symbol"/>
        <w:sz w:val="27"/>
      </w:rPr>
    </w:lvl>
    <w:lvl w:ilvl="1" w:tplc="18BC4F3E">
      <w:start w:val="1"/>
      <w:numFmt w:val="bullet"/>
      <w:lvlText w:val="o"/>
      <w:lvlJc w:val="left"/>
      <w:pPr>
        <w:tabs>
          <w:tab w:val="num" w:pos="1440"/>
        </w:tabs>
        <w:ind w:left="1440" w:hanging="360"/>
      </w:pPr>
      <w:rPr>
        <w:rFonts w:ascii="Courier New" w:hAnsi="Courier New"/>
      </w:rPr>
    </w:lvl>
    <w:lvl w:ilvl="2" w:tplc="7D24439A">
      <w:start w:val="1"/>
      <w:numFmt w:val="bullet"/>
      <w:lvlText w:val=""/>
      <w:lvlJc w:val="left"/>
      <w:pPr>
        <w:tabs>
          <w:tab w:val="num" w:pos="2160"/>
        </w:tabs>
        <w:ind w:left="2160" w:hanging="360"/>
      </w:pPr>
      <w:rPr>
        <w:rFonts w:ascii="Wingdings" w:hAnsi="Wingdings"/>
      </w:rPr>
    </w:lvl>
    <w:lvl w:ilvl="3" w:tplc="D660A63C">
      <w:start w:val="1"/>
      <w:numFmt w:val="bullet"/>
      <w:lvlText w:val=""/>
      <w:lvlJc w:val="left"/>
      <w:pPr>
        <w:tabs>
          <w:tab w:val="num" w:pos="2880"/>
        </w:tabs>
        <w:ind w:left="2880" w:hanging="360"/>
      </w:pPr>
      <w:rPr>
        <w:rFonts w:ascii="Symbol" w:hAnsi="Symbol"/>
      </w:rPr>
    </w:lvl>
    <w:lvl w:ilvl="4" w:tplc="D346D234">
      <w:start w:val="1"/>
      <w:numFmt w:val="bullet"/>
      <w:lvlText w:val="o"/>
      <w:lvlJc w:val="left"/>
      <w:pPr>
        <w:tabs>
          <w:tab w:val="num" w:pos="3600"/>
        </w:tabs>
        <w:ind w:left="3600" w:hanging="360"/>
      </w:pPr>
      <w:rPr>
        <w:rFonts w:ascii="Courier New" w:hAnsi="Courier New"/>
      </w:rPr>
    </w:lvl>
    <w:lvl w:ilvl="5" w:tplc="BA7E17D4">
      <w:start w:val="1"/>
      <w:numFmt w:val="bullet"/>
      <w:lvlText w:val=""/>
      <w:lvlJc w:val="left"/>
      <w:pPr>
        <w:tabs>
          <w:tab w:val="num" w:pos="4320"/>
        </w:tabs>
        <w:ind w:left="4320" w:hanging="360"/>
      </w:pPr>
      <w:rPr>
        <w:rFonts w:ascii="Wingdings" w:hAnsi="Wingdings"/>
      </w:rPr>
    </w:lvl>
    <w:lvl w:ilvl="6" w:tplc="A19EB748">
      <w:start w:val="1"/>
      <w:numFmt w:val="bullet"/>
      <w:lvlText w:val=""/>
      <w:lvlJc w:val="left"/>
      <w:pPr>
        <w:tabs>
          <w:tab w:val="num" w:pos="5040"/>
        </w:tabs>
        <w:ind w:left="5040" w:hanging="360"/>
      </w:pPr>
      <w:rPr>
        <w:rFonts w:ascii="Symbol" w:hAnsi="Symbol"/>
      </w:rPr>
    </w:lvl>
    <w:lvl w:ilvl="7" w:tplc="F9361326">
      <w:start w:val="1"/>
      <w:numFmt w:val="bullet"/>
      <w:lvlText w:val="o"/>
      <w:lvlJc w:val="left"/>
      <w:pPr>
        <w:tabs>
          <w:tab w:val="num" w:pos="5760"/>
        </w:tabs>
        <w:ind w:left="5760" w:hanging="360"/>
      </w:pPr>
      <w:rPr>
        <w:rFonts w:ascii="Courier New" w:hAnsi="Courier New"/>
      </w:rPr>
    </w:lvl>
    <w:lvl w:ilvl="8" w:tplc="1FFED94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DC8CE54">
      <w:start w:val="1"/>
      <w:numFmt w:val="bullet"/>
      <w:lvlText w:val=""/>
      <w:lvlPicBulletId w:val="0"/>
      <w:lvlJc w:val="left"/>
      <w:pPr>
        <w:ind w:left="720" w:hanging="360"/>
      </w:pPr>
      <w:rPr>
        <w:rFonts w:ascii="Symbol" w:hAnsi="Symbol"/>
        <w:sz w:val="27"/>
      </w:rPr>
    </w:lvl>
    <w:lvl w:ilvl="1" w:tplc="2892ED8E">
      <w:start w:val="1"/>
      <w:numFmt w:val="bullet"/>
      <w:lvlText w:val="o"/>
      <w:lvlJc w:val="left"/>
      <w:pPr>
        <w:tabs>
          <w:tab w:val="num" w:pos="1440"/>
        </w:tabs>
        <w:ind w:left="1440" w:hanging="360"/>
      </w:pPr>
      <w:rPr>
        <w:rFonts w:ascii="Courier New" w:hAnsi="Courier New"/>
      </w:rPr>
    </w:lvl>
    <w:lvl w:ilvl="2" w:tplc="E7DC76C0">
      <w:start w:val="1"/>
      <w:numFmt w:val="bullet"/>
      <w:lvlText w:val=""/>
      <w:lvlJc w:val="left"/>
      <w:pPr>
        <w:tabs>
          <w:tab w:val="num" w:pos="2160"/>
        </w:tabs>
        <w:ind w:left="2160" w:hanging="360"/>
      </w:pPr>
      <w:rPr>
        <w:rFonts w:ascii="Wingdings" w:hAnsi="Wingdings"/>
      </w:rPr>
    </w:lvl>
    <w:lvl w:ilvl="3" w:tplc="3CAAABC2">
      <w:start w:val="1"/>
      <w:numFmt w:val="bullet"/>
      <w:lvlText w:val=""/>
      <w:lvlJc w:val="left"/>
      <w:pPr>
        <w:tabs>
          <w:tab w:val="num" w:pos="2880"/>
        </w:tabs>
        <w:ind w:left="2880" w:hanging="360"/>
      </w:pPr>
      <w:rPr>
        <w:rFonts w:ascii="Symbol" w:hAnsi="Symbol"/>
      </w:rPr>
    </w:lvl>
    <w:lvl w:ilvl="4" w:tplc="E5E2D0C2">
      <w:start w:val="1"/>
      <w:numFmt w:val="bullet"/>
      <w:lvlText w:val="o"/>
      <w:lvlJc w:val="left"/>
      <w:pPr>
        <w:tabs>
          <w:tab w:val="num" w:pos="3600"/>
        </w:tabs>
        <w:ind w:left="3600" w:hanging="360"/>
      </w:pPr>
      <w:rPr>
        <w:rFonts w:ascii="Courier New" w:hAnsi="Courier New"/>
      </w:rPr>
    </w:lvl>
    <w:lvl w:ilvl="5" w:tplc="500AE048">
      <w:start w:val="1"/>
      <w:numFmt w:val="bullet"/>
      <w:lvlText w:val=""/>
      <w:lvlJc w:val="left"/>
      <w:pPr>
        <w:tabs>
          <w:tab w:val="num" w:pos="4320"/>
        </w:tabs>
        <w:ind w:left="4320" w:hanging="360"/>
      </w:pPr>
      <w:rPr>
        <w:rFonts w:ascii="Wingdings" w:hAnsi="Wingdings"/>
      </w:rPr>
    </w:lvl>
    <w:lvl w:ilvl="6" w:tplc="EBF81868">
      <w:start w:val="1"/>
      <w:numFmt w:val="bullet"/>
      <w:lvlText w:val=""/>
      <w:lvlJc w:val="left"/>
      <w:pPr>
        <w:tabs>
          <w:tab w:val="num" w:pos="5040"/>
        </w:tabs>
        <w:ind w:left="5040" w:hanging="360"/>
      </w:pPr>
      <w:rPr>
        <w:rFonts w:ascii="Symbol" w:hAnsi="Symbol"/>
      </w:rPr>
    </w:lvl>
    <w:lvl w:ilvl="7" w:tplc="A130361E">
      <w:start w:val="1"/>
      <w:numFmt w:val="bullet"/>
      <w:lvlText w:val="o"/>
      <w:lvlJc w:val="left"/>
      <w:pPr>
        <w:tabs>
          <w:tab w:val="num" w:pos="5760"/>
        </w:tabs>
        <w:ind w:left="5760" w:hanging="360"/>
      </w:pPr>
      <w:rPr>
        <w:rFonts w:ascii="Courier New" w:hAnsi="Courier New"/>
      </w:rPr>
    </w:lvl>
    <w:lvl w:ilvl="8" w:tplc="6B7E246C">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07E402F2">
      <w:start w:val="1"/>
      <w:numFmt w:val="bullet"/>
      <w:lvlText w:val=""/>
      <w:lvlJc w:val="left"/>
      <w:pPr>
        <w:ind w:left="720" w:hanging="360"/>
      </w:pPr>
      <w:rPr>
        <w:rFonts w:ascii="Symbol" w:hAnsi="Symbol"/>
        <w:b w:val="0"/>
        <w:bCs w:val="0"/>
      </w:rPr>
    </w:lvl>
    <w:lvl w:ilvl="1" w:tplc="74428B98">
      <w:start w:val="1"/>
      <w:numFmt w:val="bullet"/>
      <w:lvlText w:val="o"/>
      <w:lvlJc w:val="left"/>
      <w:pPr>
        <w:tabs>
          <w:tab w:val="num" w:pos="1440"/>
        </w:tabs>
        <w:ind w:left="1440" w:hanging="360"/>
      </w:pPr>
      <w:rPr>
        <w:rFonts w:ascii="Courier New" w:hAnsi="Courier New"/>
      </w:rPr>
    </w:lvl>
    <w:lvl w:ilvl="2" w:tplc="B69639B6">
      <w:start w:val="1"/>
      <w:numFmt w:val="bullet"/>
      <w:lvlText w:val=""/>
      <w:lvlJc w:val="left"/>
      <w:pPr>
        <w:tabs>
          <w:tab w:val="num" w:pos="2160"/>
        </w:tabs>
        <w:ind w:left="2160" w:hanging="360"/>
      </w:pPr>
      <w:rPr>
        <w:rFonts w:ascii="Wingdings" w:hAnsi="Wingdings"/>
      </w:rPr>
    </w:lvl>
    <w:lvl w:ilvl="3" w:tplc="85FEEA88">
      <w:start w:val="1"/>
      <w:numFmt w:val="bullet"/>
      <w:lvlText w:val=""/>
      <w:lvlJc w:val="left"/>
      <w:pPr>
        <w:tabs>
          <w:tab w:val="num" w:pos="2880"/>
        </w:tabs>
        <w:ind w:left="2880" w:hanging="360"/>
      </w:pPr>
      <w:rPr>
        <w:rFonts w:ascii="Symbol" w:hAnsi="Symbol"/>
      </w:rPr>
    </w:lvl>
    <w:lvl w:ilvl="4" w:tplc="ED463E66">
      <w:start w:val="1"/>
      <w:numFmt w:val="bullet"/>
      <w:lvlText w:val="o"/>
      <w:lvlJc w:val="left"/>
      <w:pPr>
        <w:tabs>
          <w:tab w:val="num" w:pos="3600"/>
        </w:tabs>
        <w:ind w:left="3600" w:hanging="360"/>
      </w:pPr>
      <w:rPr>
        <w:rFonts w:ascii="Courier New" w:hAnsi="Courier New"/>
      </w:rPr>
    </w:lvl>
    <w:lvl w:ilvl="5" w:tplc="42E00226">
      <w:start w:val="1"/>
      <w:numFmt w:val="bullet"/>
      <w:lvlText w:val=""/>
      <w:lvlJc w:val="left"/>
      <w:pPr>
        <w:tabs>
          <w:tab w:val="num" w:pos="4320"/>
        </w:tabs>
        <w:ind w:left="4320" w:hanging="360"/>
      </w:pPr>
      <w:rPr>
        <w:rFonts w:ascii="Wingdings" w:hAnsi="Wingdings"/>
      </w:rPr>
    </w:lvl>
    <w:lvl w:ilvl="6" w:tplc="B888DDF2">
      <w:start w:val="1"/>
      <w:numFmt w:val="bullet"/>
      <w:lvlText w:val=""/>
      <w:lvlJc w:val="left"/>
      <w:pPr>
        <w:tabs>
          <w:tab w:val="num" w:pos="5040"/>
        </w:tabs>
        <w:ind w:left="5040" w:hanging="360"/>
      </w:pPr>
      <w:rPr>
        <w:rFonts w:ascii="Symbol" w:hAnsi="Symbol"/>
      </w:rPr>
    </w:lvl>
    <w:lvl w:ilvl="7" w:tplc="07C2EBD8">
      <w:start w:val="1"/>
      <w:numFmt w:val="bullet"/>
      <w:lvlText w:val="o"/>
      <w:lvlJc w:val="left"/>
      <w:pPr>
        <w:tabs>
          <w:tab w:val="num" w:pos="5760"/>
        </w:tabs>
        <w:ind w:left="5760" w:hanging="360"/>
      </w:pPr>
      <w:rPr>
        <w:rFonts w:ascii="Courier New" w:hAnsi="Courier New"/>
      </w:rPr>
    </w:lvl>
    <w:lvl w:ilvl="8" w:tplc="860633E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D9344F2E">
      <w:start w:val="1"/>
      <w:numFmt w:val="bullet"/>
      <w:lvlText w:val=""/>
      <w:lvlPicBulletId w:val="0"/>
      <w:lvlJc w:val="left"/>
      <w:pPr>
        <w:ind w:left="720" w:hanging="360"/>
      </w:pPr>
      <w:rPr>
        <w:rFonts w:ascii="Symbol" w:hAnsi="Symbol"/>
        <w:sz w:val="27"/>
      </w:rPr>
    </w:lvl>
    <w:lvl w:ilvl="1" w:tplc="FDA2F78E">
      <w:start w:val="1"/>
      <w:numFmt w:val="bullet"/>
      <w:lvlText w:val="o"/>
      <w:lvlJc w:val="left"/>
      <w:pPr>
        <w:tabs>
          <w:tab w:val="num" w:pos="1440"/>
        </w:tabs>
        <w:ind w:left="1440" w:hanging="360"/>
      </w:pPr>
      <w:rPr>
        <w:rFonts w:ascii="Courier New" w:hAnsi="Courier New"/>
      </w:rPr>
    </w:lvl>
    <w:lvl w:ilvl="2" w:tplc="86F2564A">
      <w:start w:val="1"/>
      <w:numFmt w:val="bullet"/>
      <w:lvlText w:val=""/>
      <w:lvlJc w:val="left"/>
      <w:pPr>
        <w:tabs>
          <w:tab w:val="num" w:pos="2160"/>
        </w:tabs>
        <w:ind w:left="2160" w:hanging="360"/>
      </w:pPr>
      <w:rPr>
        <w:rFonts w:ascii="Wingdings" w:hAnsi="Wingdings"/>
      </w:rPr>
    </w:lvl>
    <w:lvl w:ilvl="3" w:tplc="ECF2C314">
      <w:start w:val="1"/>
      <w:numFmt w:val="bullet"/>
      <w:lvlText w:val=""/>
      <w:lvlJc w:val="left"/>
      <w:pPr>
        <w:tabs>
          <w:tab w:val="num" w:pos="2880"/>
        </w:tabs>
        <w:ind w:left="2880" w:hanging="360"/>
      </w:pPr>
      <w:rPr>
        <w:rFonts w:ascii="Symbol" w:hAnsi="Symbol"/>
      </w:rPr>
    </w:lvl>
    <w:lvl w:ilvl="4" w:tplc="70CE1422">
      <w:start w:val="1"/>
      <w:numFmt w:val="bullet"/>
      <w:lvlText w:val="o"/>
      <w:lvlJc w:val="left"/>
      <w:pPr>
        <w:tabs>
          <w:tab w:val="num" w:pos="3600"/>
        </w:tabs>
        <w:ind w:left="3600" w:hanging="360"/>
      </w:pPr>
      <w:rPr>
        <w:rFonts w:ascii="Courier New" w:hAnsi="Courier New"/>
      </w:rPr>
    </w:lvl>
    <w:lvl w:ilvl="5" w:tplc="A0AEC974">
      <w:start w:val="1"/>
      <w:numFmt w:val="bullet"/>
      <w:lvlText w:val=""/>
      <w:lvlJc w:val="left"/>
      <w:pPr>
        <w:tabs>
          <w:tab w:val="num" w:pos="4320"/>
        </w:tabs>
        <w:ind w:left="4320" w:hanging="360"/>
      </w:pPr>
      <w:rPr>
        <w:rFonts w:ascii="Wingdings" w:hAnsi="Wingdings"/>
      </w:rPr>
    </w:lvl>
    <w:lvl w:ilvl="6" w:tplc="E3409604">
      <w:start w:val="1"/>
      <w:numFmt w:val="bullet"/>
      <w:lvlText w:val=""/>
      <w:lvlJc w:val="left"/>
      <w:pPr>
        <w:tabs>
          <w:tab w:val="num" w:pos="5040"/>
        </w:tabs>
        <w:ind w:left="5040" w:hanging="360"/>
      </w:pPr>
      <w:rPr>
        <w:rFonts w:ascii="Symbol" w:hAnsi="Symbol"/>
      </w:rPr>
    </w:lvl>
    <w:lvl w:ilvl="7" w:tplc="B78C0DBA">
      <w:start w:val="1"/>
      <w:numFmt w:val="bullet"/>
      <w:lvlText w:val="o"/>
      <w:lvlJc w:val="left"/>
      <w:pPr>
        <w:tabs>
          <w:tab w:val="num" w:pos="5760"/>
        </w:tabs>
        <w:ind w:left="5760" w:hanging="360"/>
      </w:pPr>
      <w:rPr>
        <w:rFonts w:ascii="Courier New" w:hAnsi="Courier New"/>
      </w:rPr>
    </w:lvl>
    <w:lvl w:ilvl="8" w:tplc="0EBCAD6E">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F566396">
      <w:start w:val="1"/>
      <w:numFmt w:val="bullet"/>
      <w:lvlText w:val=""/>
      <w:lvlJc w:val="left"/>
      <w:pPr>
        <w:ind w:left="720" w:hanging="360"/>
      </w:pPr>
      <w:rPr>
        <w:rFonts w:ascii="Symbol" w:hAnsi="Symbol"/>
        <w:b w:val="0"/>
        <w:bCs w:val="0"/>
      </w:rPr>
    </w:lvl>
    <w:lvl w:ilvl="1" w:tplc="10945C2C">
      <w:start w:val="1"/>
      <w:numFmt w:val="bullet"/>
      <w:lvlText w:val="o"/>
      <w:lvlJc w:val="left"/>
      <w:pPr>
        <w:tabs>
          <w:tab w:val="num" w:pos="1440"/>
        </w:tabs>
        <w:ind w:left="1440" w:hanging="360"/>
      </w:pPr>
      <w:rPr>
        <w:rFonts w:ascii="Courier New" w:hAnsi="Courier New"/>
      </w:rPr>
    </w:lvl>
    <w:lvl w:ilvl="2" w:tplc="9C5C013C">
      <w:start w:val="1"/>
      <w:numFmt w:val="bullet"/>
      <w:lvlText w:val=""/>
      <w:lvlJc w:val="left"/>
      <w:pPr>
        <w:tabs>
          <w:tab w:val="num" w:pos="2160"/>
        </w:tabs>
        <w:ind w:left="2160" w:hanging="360"/>
      </w:pPr>
      <w:rPr>
        <w:rFonts w:ascii="Wingdings" w:hAnsi="Wingdings"/>
      </w:rPr>
    </w:lvl>
    <w:lvl w:ilvl="3" w:tplc="C1F6A2BC">
      <w:start w:val="1"/>
      <w:numFmt w:val="bullet"/>
      <w:lvlText w:val=""/>
      <w:lvlJc w:val="left"/>
      <w:pPr>
        <w:tabs>
          <w:tab w:val="num" w:pos="2880"/>
        </w:tabs>
        <w:ind w:left="2880" w:hanging="360"/>
      </w:pPr>
      <w:rPr>
        <w:rFonts w:ascii="Symbol" w:hAnsi="Symbol"/>
      </w:rPr>
    </w:lvl>
    <w:lvl w:ilvl="4" w:tplc="7924B734">
      <w:start w:val="1"/>
      <w:numFmt w:val="bullet"/>
      <w:lvlText w:val="o"/>
      <w:lvlJc w:val="left"/>
      <w:pPr>
        <w:tabs>
          <w:tab w:val="num" w:pos="3600"/>
        </w:tabs>
        <w:ind w:left="3600" w:hanging="360"/>
      </w:pPr>
      <w:rPr>
        <w:rFonts w:ascii="Courier New" w:hAnsi="Courier New"/>
      </w:rPr>
    </w:lvl>
    <w:lvl w:ilvl="5" w:tplc="B540C636">
      <w:start w:val="1"/>
      <w:numFmt w:val="bullet"/>
      <w:lvlText w:val=""/>
      <w:lvlJc w:val="left"/>
      <w:pPr>
        <w:tabs>
          <w:tab w:val="num" w:pos="4320"/>
        </w:tabs>
        <w:ind w:left="4320" w:hanging="360"/>
      </w:pPr>
      <w:rPr>
        <w:rFonts w:ascii="Wingdings" w:hAnsi="Wingdings"/>
      </w:rPr>
    </w:lvl>
    <w:lvl w:ilvl="6" w:tplc="81A6270E">
      <w:start w:val="1"/>
      <w:numFmt w:val="bullet"/>
      <w:lvlText w:val=""/>
      <w:lvlJc w:val="left"/>
      <w:pPr>
        <w:tabs>
          <w:tab w:val="num" w:pos="5040"/>
        </w:tabs>
        <w:ind w:left="5040" w:hanging="360"/>
      </w:pPr>
      <w:rPr>
        <w:rFonts w:ascii="Symbol" w:hAnsi="Symbol"/>
      </w:rPr>
    </w:lvl>
    <w:lvl w:ilvl="7" w:tplc="88E8AD4E">
      <w:start w:val="1"/>
      <w:numFmt w:val="bullet"/>
      <w:lvlText w:val="o"/>
      <w:lvlJc w:val="left"/>
      <w:pPr>
        <w:tabs>
          <w:tab w:val="num" w:pos="5760"/>
        </w:tabs>
        <w:ind w:left="5760" w:hanging="360"/>
      </w:pPr>
      <w:rPr>
        <w:rFonts w:ascii="Courier New" w:hAnsi="Courier New"/>
      </w:rPr>
    </w:lvl>
    <w:lvl w:ilvl="8" w:tplc="0E3EC06E">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034E362A">
      <w:start w:val="1"/>
      <w:numFmt w:val="bullet"/>
      <w:lvlText w:val=""/>
      <w:lvlPicBulletId w:val="0"/>
      <w:lvlJc w:val="left"/>
      <w:pPr>
        <w:ind w:left="720" w:hanging="360"/>
      </w:pPr>
      <w:rPr>
        <w:rFonts w:ascii="Symbol" w:hAnsi="Symbol"/>
        <w:sz w:val="27"/>
      </w:rPr>
    </w:lvl>
    <w:lvl w:ilvl="1" w:tplc="315ACCFA">
      <w:start w:val="1"/>
      <w:numFmt w:val="bullet"/>
      <w:lvlText w:val="o"/>
      <w:lvlJc w:val="left"/>
      <w:pPr>
        <w:tabs>
          <w:tab w:val="num" w:pos="1440"/>
        </w:tabs>
        <w:ind w:left="1440" w:hanging="360"/>
      </w:pPr>
      <w:rPr>
        <w:rFonts w:ascii="Courier New" w:hAnsi="Courier New"/>
      </w:rPr>
    </w:lvl>
    <w:lvl w:ilvl="2" w:tplc="088C3698">
      <w:start w:val="1"/>
      <w:numFmt w:val="bullet"/>
      <w:lvlText w:val=""/>
      <w:lvlJc w:val="left"/>
      <w:pPr>
        <w:tabs>
          <w:tab w:val="num" w:pos="2160"/>
        </w:tabs>
        <w:ind w:left="2160" w:hanging="360"/>
      </w:pPr>
      <w:rPr>
        <w:rFonts w:ascii="Wingdings" w:hAnsi="Wingdings"/>
      </w:rPr>
    </w:lvl>
    <w:lvl w:ilvl="3" w:tplc="F1D4DBDA">
      <w:start w:val="1"/>
      <w:numFmt w:val="bullet"/>
      <w:lvlText w:val=""/>
      <w:lvlJc w:val="left"/>
      <w:pPr>
        <w:tabs>
          <w:tab w:val="num" w:pos="2880"/>
        </w:tabs>
        <w:ind w:left="2880" w:hanging="360"/>
      </w:pPr>
      <w:rPr>
        <w:rFonts w:ascii="Symbol" w:hAnsi="Symbol"/>
      </w:rPr>
    </w:lvl>
    <w:lvl w:ilvl="4" w:tplc="BF8AB956">
      <w:start w:val="1"/>
      <w:numFmt w:val="bullet"/>
      <w:lvlText w:val="o"/>
      <w:lvlJc w:val="left"/>
      <w:pPr>
        <w:tabs>
          <w:tab w:val="num" w:pos="3600"/>
        </w:tabs>
        <w:ind w:left="3600" w:hanging="360"/>
      </w:pPr>
      <w:rPr>
        <w:rFonts w:ascii="Courier New" w:hAnsi="Courier New"/>
      </w:rPr>
    </w:lvl>
    <w:lvl w:ilvl="5" w:tplc="B038C3F0">
      <w:start w:val="1"/>
      <w:numFmt w:val="bullet"/>
      <w:lvlText w:val=""/>
      <w:lvlJc w:val="left"/>
      <w:pPr>
        <w:tabs>
          <w:tab w:val="num" w:pos="4320"/>
        </w:tabs>
        <w:ind w:left="4320" w:hanging="360"/>
      </w:pPr>
      <w:rPr>
        <w:rFonts w:ascii="Wingdings" w:hAnsi="Wingdings"/>
      </w:rPr>
    </w:lvl>
    <w:lvl w:ilvl="6" w:tplc="5E70838E">
      <w:start w:val="1"/>
      <w:numFmt w:val="bullet"/>
      <w:lvlText w:val=""/>
      <w:lvlJc w:val="left"/>
      <w:pPr>
        <w:tabs>
          <w:tab w:val="num" w:pos="5040"/>
        </w:tabs>
        <w:ind w:left="5040" w:hanging="360"/>
      </w:pPr>
      <w:rPr>
        <w:rFonts w:ascii="Symbol" w:hAnsi="Symbol"/>
      </w:rPr>
    </w:lvl>
    <w:lvl w:ilvl="7" w:tplc="68C4C890">
      <w:start w:val="1"/>
      <w:numFmt w:val="bullet"/>
      <w:lvlText w:val="o"/>
      <w:lvlJc w:val="left"/>
      <w:pPr>
        <w:tabs>
          <w:tab w:val="num" w:pos="5760"/>
        </w:tabs>
        <w:ind w:left="5760" w:hanging="360"/>
      </w:pPr>
      <w:rPr>
        <w:rFonts w:ascii="Courier New" w:hAnsi="Courier New"/>
      </w:rPr>
    </w:lvl>
    <w:lvl w:ilvl="8" w:tplc="F2041D7C">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A6083380">
      <w:start w:val="1"/>
      <w:numFmt w:val="bullet"/>
      <w:lvlText w:val=""/>
      <w:lvlJc w:val="left"/>
      <w:pPr>
        <w:ind w:left="720" w:hanging="360"/>
      </w:pPr>
      <w:rPr>
        <w:rFonts w:ascii="Symbol" w:hAnsi="Symbol"/>
        <w:b w:val="0"/>
        <w:bCs w:val="0"/>
      </w:rPr>
    </w:lvl>
    <w:lvl w:ilvl="1" w:tplc="112C1A54">
      <w:start w:val="1"/>
      <w:numFmt w:val="bullet"/>
      <w:lvlText w:val="o"/>
      <w:lvlJc w:val="left"/>
      <w:pPr>
        <w:tabs>
          <w:tab w:val="num" w:pos="1440"/>
        </w:tabs>
        <w:ind w:left="1440" w:hanging="360"/>
      </w:pPr>
      <w:rPr>
        <w:rFonts w:ascii="Courier New" w:hAnsi="Courier New"/>
      </w:rPr>
    </w:lvl>
    <w:lvl w:ilvl="2" w:tplc="92E497F0">
      <w:start w:val="1"/>
      <w:numFmt w:val="bullet"/>
      <w:lvlText w:val=""/>
      <w:lvlJc w:val="left"/>
      <w:pPr>
        <w:tabs>
          <w:tab w:val="num" w:pos="2160"/>
        </w:tabs>
        <w:ind w:left="2160" w:hanging="360"/>
      </w:pPr>
      <w:rPr>
        <w:rFonts w:ascii="Wingdings" w:hAnsi="Wingdings"/>
      </w:rPr>
    </w:lvl>
    <w:lvl w:ilvl="3" w:tplc="7E5648B2">
      <w:start w:val="1"/>
      <w:numFmt w:val="bullet"/>
      <w:lvlText w:val=""/>
      <w:lvlJc w:val="left"/>
      <w:pPr>
        <w:tabs>
          <w:tab w:val="num" w:pos="2880"/>
        </w:tabs>
        <w:ind w:left="2880" w:hanging="360"/>
      </w:pPr>
      <w:rPr>
        <w:rFonts w:ascii="Symbol" w:hAnsi="Symbol"/>
      </w:rPr>
    </w:lvl>
    <w:lvl w:ilvl="4" w:tplc="2D928F70">
      <w:start w:val="1"/>
      <w:numFmt w:val="bullet"/>
      <w:lvlText w:val="o"/>
      <w:lvlJc w:val="left"/>
      <w:pPr>
        <w:tabs>
          <w:tab w:val="num" w:pos="3600"/>
        </w:tabs>
        <w:ind w:left="3600" w:hanging="360"/>
      </w:pPr>
      <w:rPr>
        <w:rFonts w:ascii="Courier New" w:hAnsi="Courier New"/>
      </w:rPr>
    </w:lvl>
    <w:lvl w:ilvl="5" w:tplc="59523A46">
      <w:start w:val="1"/>
      <w:numFmt w:val="bullet"/>
      <w:lvlText w:val=""/>
      <w:lvlJc w:val="left"/>
      <w:pPr>
        <w:tabs>
          <w:tab w:val="num" w:pos="4320"/>
        </w:tabs>
        <w:ind w:left="4320" w:hanging="360"/>
      </w:pPr>
      <w:rPr>
        <w:rFonts w:ascii="Wingdings" w:hAnsi="Wingdings"/>
      </w:rPr>
    </w:lvl>
    <w:lvl w:ilvl="6" w:tplc="0DD05D74">
      <w:start w:val="1"/>
      <w:numFmt w:val="bullet"/>
      <w:lvlText w:val=""/>
      <w:lvlJc w:val="left"/>
      <w:pPr>
        <w:tabs>
          <w:tab w:val="num" w:pos="5040"/>
        </w:tabs>
        <w:ind w:left="5040" w:hanging="360"/>
      </w:pPr>
      <w:rPr>
        <w:rFonts w:ascii="Symbol" w:hAnsi="Symbol"/>
      </w:rPr>
    </w:lvl>
    <w:lvl w:ilvl="7" w:tplc="83E45206">
      <w:start w:val="1"/>
      <w:numFmt w:val="bullet"/>
      <w:lvlText w:val="o"/>
      <w:lvlJc w:val="left"/>
      <w:pPr>
        <w:tabs>
          <w:tab w:val="num" w:pos="5760"/>
        </w:tabs>
        <w:ind w:left="5760" w:hanging="360"/>
      </w:pPr>
      <w:rPr>
        <w:rFonts w:ascii="Courier New" w:hAnsi="Courier New"/>
      </w:rPr>
    </w:lvl>
    <w:lvl w:ilvl="8" w:tplc="236A0422">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6CA45B4E">
      <w:start w:val="1"/>
      <w:numFmt w:val="bullet"/>
      <w:lvlText w:val=""/>
      <w:lvlPicBulletId w:val="0"/>
      <w:lvlJc w:val="left"/>
      <w:pPr>
        <w:ind w:left="720" w:hanging="360"/>
      </w:pPr>
      <w:rPr>
        <w:rFonts w:ascii="Symbol" w:hAnsi="Symbol"/>
        <w:sz w:val="27"/>
      </w:rPr>
    </w:lvl>
    <w:lvl w:ilvl="1" w:tplc="22CA26B8">
      <w:start w:val="1"/>
      <w:numFmt w:val="bullet"/>
      <w:lvlText w:val="o"/>
      <w:lvlJc w:val="left"/>
      <w:pPr>
        <w:tabs>
          <w:tab w:val="num" w:pos="1440"/>
        </w:tabs>
        <w:ind w:left="1440" w:hanging="360"/>
      </w:pPr>
      <w:rPr>
        <w:rFonts w:ascii="Courier New" w:hAnsi="Courier New"/>
      </w:rPr>
    </w:lvl>
    <w:lvl w:ilvl="2" w:tplc="DAA6AD52">
      <w:start w:val="1"/>
      <w:numFmt w:val="bullet"/>
      <w:lvlText w:val=""/>
      <w:lvlJc w:val="left"/>
      <w:pPr>
        <w:tabs>
          <w:tab w:val="num" w:pos="2160"/>
        </w:tabs>
        <w:ind w:left="2160" w:hanging="360"/>
      </w:pPr>
      <w:rPr>
        <w:rFonts w:ascii="Wingdings" w:hAnsi="Wingdings"/>
      </w:rPr>
    </w:lvl>
    <w:lvl w:ilvl="3" w:tplc="AE9AC36A">
      <w:start w:val="1"/>
      <w:numFmt w:val="bullet"/>
      <w:lvlText w:val=""/>
      <w:lvlJc w:val="left"/>
      <w:pPr>
        <w:tabs>
          <w:tab w:val="num" w:pos="2880"/>
        </w:tabs>
        <w:ind w:left="2880" w:hanging="360"/>
      </w:pPr>
      <w:rPr>
        <w:rFonts w:ascii="Symbol" w:hAnsi="Symbol"/>
      </w:rPr>
    </w:lvl>
    <w:lvl w:ilvl="4" w:tplc="4BE04BE0">
      <w:start w:val="1"/>
      <w:numFmt w:val="bullet"/>
      <w:lvlText w:val="o"/>
      <w:lvlJc w:val="left"/>
      <w:pPr>
        <w:tabs>
          <w:tab w:val="num" w:pos="3600"/>
        </w:tabs>
        <w:ind w:left="3600" w:hanging="360"/>
      </w:pPr>
      <w:rPr>
        <w:rFonts w:ascii="Courier New" w:hAnsi="Courier New"/>
      </w:rPr>
    </w:lvl>
    <w:lvl w:ilvl="5" w:tplc="439E683A">
      <w:start w:val="1"/>
      <w:numFmt w:val="bullet"/>
      <w:lvlText w:val=""/>
      <w:lvlJc w:val="left"/>
      <w:pPr>
        <w:tabs>
          <w:tab w:val="num" w:pos="4320"/>
        </w:tabs>
        <w:ind w:left="4320" w:hanging="360"/>
      </w:pPr>
      <w:rPr>
        <w:rFonts w:ascii="Wingdings" w:hAnsi="Wingdings"/>
      </w:rPr>
    </w:lvl>
    <w:lvl w:ilvl="6" w:tplc="D14ABDE8">
      <w:start w:val="1"/>
      <w:numFmt w:val="bullet"/>
      <w:lvlText w:val=""/>
      <w:lvlJc w:val="left"/>
      <w:pPr>
        <w:tabs>
          <w:tab w:val="num" w:pos="5040"/>
        </w:tabs>
        <w:ind w:left="5040" w:hanging="360"/>
      </w:pPr>
      <w:rPr>
        <w:rFonts w:ascii="Symbol" w:hAnsi="Symbol"/>
      </w:rPr>
    </w:lvl>
    <w:lvl w:ilvl="7" w:tplc="146E3280">
      <w:start w:val="1"/>
      <w:numFmt w:val="bullet"/>
      <w:lvlText w:val="o"/>
      <w:lvlJc w:val="left"/>
      <w:pPr>
        <w:tabs>
          <w:tab w:val="num" w:pos="5760"/>
        </w:tabs>
        <w:ind w:left="5760" w:hanging="360"/>
      </w:pPr>
      <w:rPr>
        <w:rFonts w:ascii="Courier New" w:hAnsi="Courier New"/>
      </w:rPr>
    </w:lvl>
    <w:lvl w:ilvl="8" w:tplc="E310628C">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DC5EA140">
      <w:start w:val="1"/>
      <w:numFmt w:val="bullet"/>
      <w:lvlText w:val=""/>
      <w:lvlJc w:val="left"/>
      <w:pPr>
        <w:ind w:left="720" w:hanging="360"/>
      </w:pPr>
      <w:rPr>
        <w:rFonts w:ascii="Symbol" w:hAnsi="Symbol"/>
        <w:b w:val="0"/>
        <w:bCs w:val="0"/>
      </w:rPr>
    </w:lvl>
    <w:lvl w:ilvl="1" w:tplc="87F2BCA4">
      <w:start w:val="1"/>
      <w:numFmt w:val="bullet"/>
      <w:lvlText w:val="o"/>
      <w:lvlJc w:val="left"/>
      <w:pPr>
        <w:tabs>
          <w:tab w:val="num" w:pos="1440"/>
        </w:tabs>
        <w:ind w:left="1440" w:hanging="360"/>
      </w:pPr>
      <w:rPr>
        <w:rFonts w:ascii="Courier New" w:hAnsi="Courier New"/>
      </w:rPr>
    </w:lvl>
    <w:lvl w:ilvl="2" w:tplc="91866084">
      <w:start w:val="1"/>
      <w:numFmt w:val="bullet"/>
      <w:lvlText w:val=""/>
      <w:lvlJc w:val="left"/>
      <w:pPr>
        <w:tabs>
          <w:tab w:val="num" w:pos="2160"/>
        </w:tabs>
        <w:ind w:left="2160" w:hanging="360"/>
      </w:pPr>
      <w:rPr>
        <w:rFonts w:ascii="Wingdings" w:hAnsi="Wingdings"/>
      </w:rPr>
    </w:lvl>
    <w:lvl w:ilvl="3" w:tplc="06A414F4">
      <w:start w:val="1"/>
      <w:numFmt w:val="bullet"/>
      <w:lvlText w:val=""/>
      <w:lvlJc w:val="left"/>
      <w:pPr>
        <w:tabs>
          <w:tab w:val="num" w:pos="2880"/>
        </w:tabs>
        <w:ind w:left="2880" w:hanging="360"/>
      </w:pPr>
      <w:rPr>
        <w:rFonts w:ascii="Symbol" w:hAnsi="Symbol"/>
      </w:rPr>
    </w:lvl>
    <w:lvl w:ilvl="4" w:tplc="50729DE6">
      <w:start w:val="1"/>
      <w:numFmt w:val="bullet"/>
      <w:lvlText w:val="o"/>
      <w:lvlJc w:val="left"/>
      <w:pPr>
        <w:tabs>
          <w:tab w:val="num" w:pos="3600"/>
        </w:tabs>
        <w:ind w:left="3600" w:hanging="360"/>
      </w:pPr>
      <w:rPr>
        <w:rFonts w:ascii="Courier New" w:hAnsi="Courier New"/>
      </w:rPr>
    </w:lvl>
    <w:lvl w:ilvl="5" w:tplc="0D46BAFE">
      <w:start w:val="1"/>
      <w:numFmt w:val="bullet"/>
      <w:lvlText w:val=""/>
      <w:lvlJc w:val="left"/>
      <w:pPr>
        <w:tabs>
          <w:tab w:val="num" w:pos="4320"/>
        </w:tabs>
        <w:ind w:left="4320" w:hanging="360"/>
      </w:pPr>
      <w:rPr>
        <w:rFonts w:ascii="Wingdings" w:hAnsi="Wingdings"/>
      </w:rPr>
    </w:lvl>
    <w:lvl w:ilvl="6" w:tplc="15C6CACE">
      <w:start w:val="1"/>
      <w:numFmt w:val="bullet"/>
      <w:lvlText w:val=""/>
      <w:lvlJc w:val="left"/>
      <w:pPr>
        <w:tabs>
          <w:tab w:val="num" w:pos="5040"/>
        </w:tabs>
        <w:ind w:left="5040" w:hanging="360"/>
      </w:pPr>
      <w:rPr>
        <w:rFonts w:ascii="Symbol" w:hAnsi="Symbol"/>
      </w:rPr>
    </w:lvl>
    <w:lvl w:ilvl="7" w:tplc="E26A8714">
      <w:start w:val="1"/>
      <w:numFmt w:val="bullet"/>
      <w:lvlText w:val="o"/>
      <w:lvlJc w:val="left"/>
      <w:pPr>
        <w:tabs>
          <w:tab w:val="num" w:pos="5760"/>
        </w:tabs>
        <w:ind w:left="5760" w:hanging="360"/>
      </w:pPr>
      <w:rPr>
        <w:rFonts w:ascii="Courier New" w:hAnsi="Courier New"/>
      </w:rPr>
    </w:lvl>
    <w:lvl w:ilvl="8" w:tplc="88DE277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CAF01488">
      <w:start w:val="1"/>
      <w:numFmt w:val="bullet"/>
      <w:lvlText w:val=""/>
      <w:lvlPicBulletId w:val="0"/>
      <w:lvlJc w:val="left"/>
      <w:pPr>
        <w:ind w:left="720" w:hanging="360"/>
      </w:pPr>
      <w:rPr>
        <w:rFonts w:ascii="Symbol" w:hAnsi="Symbol"/>
        <w:sz w:val="27"/>
      </w:rPr>
    </w:lvl>
    <w:lvl w:ilvl="1" w:tplc="1C543FEC">
      <w:start w:val="1"/>
      <w:numFmt w:val="bullet"/>
      <w:lvlText w:val="o"/>
      <w:lvlJc w:val="left"/>
      <w:pPr>
        <w:tabs>
          <w:tab w:val="num" w:pos="1440"/>
        </w:tabs>
        <w:ind w:left="1440" w:hanging="360"/>
      </w:pPr>
      <w:rPr>
        <w:rFonts w:ascii="Courier New" w:hAnsi="Courier New"/>
      </w:rPr>
    </w:lvl>
    <w:lvl w:ilvl="2" w:tplc="D10446A2">
      <w:start w:val="1"/>
      <w:numFmt w:val="bullet"/>
      <w:lvlText w:val=""/>
      <w:lvlJc w:val="left"/>
      <w:pPr>
        <w:tabs>
          <w:tab w:val="num" w:pos="2160"/>
        </w:tabs>
        <w:ind w:left="2160" w:hanging="360"/>
      </w:pPr>
      <w:rPr>
        <w:rFonts w:ascii="Wingdings" w:hAnsi="Wingdings"/>
      </w:rPr>
    </w:lvl>
    <w:lvl w:ilvl="3" w:tplc="2B9A3902">
      <w:start w:val="1"/>
      <w:numFmt w:val="bullet"/>
      <w:lvlText w:val=""/>
      <w:lvlJc w:val="left"/>
      <w:pPr>
        <w:tabs>
          <w:tab w:val="num" w:pos="2880"/>
        </w:tabs>
        <w:ind w:left="2880" w:hanging="360"/>
      </w:pPr>
      <w:rPr>
        <w:rFonts w:ascii="Symbol" w:hAnsi="Symbol"/>
      </w:rPr>
    </w:lvl>
    <w:lvl w:ilvl="4" w:tplc="5A90D434">
      <w:start w:val="1"/>
      <w:numFmt w:val="bullet"/>
      <w:lvlText w:val="o"/>
      <w:lvlJc w:val="left"/>
      <w:pPr>
        <w:tabs>
          <w:tab w:val="num" w:pos="3600"/>
        </w:tabs>
        <w:ind w:left="3600" w:hanging="360"/>
      </w:pPr>
      <w:rPr>
        <w:rFonts w:ascii="Courier New" w:hAnsi="Courier New"/>
      </w:rPr>
    </w:lvl>
    <w:lvl w:ilvl="5" w:tplc="472E1E8C">
      <w:start w:val="1"/>
      <w:numFmt w:val="bullet"/>
      <w:lvlText w:val=""/>
      <w:lvlJc w:val="left"/>
      <w:pPr>
        <w:tabs>
          <w:tab w:val="num" w:pos="4320"/>
        </w:tabs>
        <w:ind w:left="4320" w:hanging="360"/>
      </w:pPr>
      <w:rPr>
        <w:rFonts w:ascii="Wingdings" w:hAnsi="Wingdings"/>
      </w:rPr>
    </w:lvl>
    <w:lvl w:ilvl="6" w:tplc="39CE18A6">
      <w:start w:val="1"/>
      <w:numFmt w:val="bullet"/>
      <w:lvlText w:val=""/>
      <w:lvlJc w:val="left"/>
      <w:pPr>
        <w:tabs>
          <w:tab w:val="num" w:pos="5040"/>
        </w:tabs>
        <w:ind w:left="5040" w:hanging="360"/>
      </w:pPr>
      <w:rPr>
        <w:rFonts w:ascii="Symbol" w:hAnsi="Symbol"/>
      </w:rPr>
    </w:lvl>
    <w:lvl w:ilvl="7" w:tplc="ED5216AC">
      <w:start w:val="1"/>
      <w:numFmt w:val="bullet"/>
      <w:lvlText w:val="o"/>
      <w:lvlJc w:val="left"/>
      <w:pPr>
        <w:tabs>
          <w:tab w:val="num" w:pos="5760"/>
        </w:tabs>
        <w:ind w:left="5760" w:hanging="360"/>
      </w:pPr>
      <w:rPr>
        <w:rFonts w:ascii="Courier New" w:hAnsi="Courier New"/>
      </w:rPr>
    </w:lvl>
    <w:lvl w:ilvl="8" w:tplc="0F4AE624">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492CA098">
      <w:start w:val="1"/>
      <w:numFmt w:val="bullet"/>
      <w:lvlText w:val=""/>
      <w:lvlPicBulletId w:val="0"/>
      <w:lvlJc w:val="left"/>
      <w:pPr>
        <w:ind w:left="720" w:hanging="360"/>
      </w:pPr>
      <w:rPr>
        <w:rFonts w:ascii="Symbol" w:hAnsi="Symbol"/>
        <w:sz w:val="27"/>
      </w:rPr>
    </w:lvl>
    <w:lvl w:ilvl="1" w:tplc="93DAAF9E">
      <w:start w:val="1"/>
      <w:numFmt w:val="bullet"/>
      <w:lvlText w:val="o"/>
      <w:lvlJc w:val="left"/>
      <w:pPr>
        <w:tabs>
          <w:tab w:val="num" w:pos="1440"/>
        </w:tabs>
        <w:ind w:left="1440" w:hanging="360"/>
      </w:pPr>
      <w:rPr>
        <w:rFonts w:ascii="Courier New" w:hAnsi="Courier New"/>
      </w:rPr>
    </w:lvl>
    <w:lvl w:ilvl="2" w:tplc="CBDAF8E0">
      <w:start w:val="1"/>
      <w:numFmt w:val="bullet"/>
      <w:lvlText w:val=""/>
      <w:lvlJc w:val="left"/>
      <w:pPr>
        <w:tabs>
          <w:tab w:val="num" w:pos="2160"/>
        </w:tabs>
        <w:ind w:left="2160" w:hanging="360"/>
      </w:pPr>
      <w:rPr>
        <w:rFonts w:ascii="Wingdings" w:hAnsi="Wingdings"/>
      </w:rPr>
    </w:lvl>
    <w:lvl w:ilvl="3" w:tplc="52448C88">
      <w:start w:val="1"/>
      <w:numFmt w:val="bullet"/>
      <w:lvlText w:val=""/>
      <w:lvlJc w:val="left"/>
      <w:pPr>
        <w:tabs>
          <w:tab w:val="num" w:pos="2880"/>
        </w:tabs>
        <w:ind w:left="2880" w:hanging="360"/>
      </w:pPr>
      <w:rPr>
        <w:rFonts w:ascii="Symbol" w:hAnsi="Symbol"/>
      </w:rPr>
    </w:lvl>
    <w:lvl w:ilvl="4" w:tplc="A38264C2">
      <w:start w:val="1"/>
      <w:numFmt w:val="bullet"/>
      <w:lvlText w:val="o"/>
      <w:lvlJc w:val="left"/>
      <w:pPr>
        <w:tabs>
          <w:tab w:val="num" w:pos="3600"/>
        </w:tabs>
        <w:ind w:left="3600" w:hanging="360"/>
      </w:pPr>
      <w:rPr>
        <w:rFonts w:ascii="Courier New" w:hAnsi="Courier New"/>
      </w:rPr>
    </w:lvl>
    <w:lvl w:ilvl="5" w:tplc="E36A1CEA">
      <w:start w:val="1"/>
      <w:numFmt w:val="bullet"/>
      <w:lvlText w:val=""/>
      <w:lvlJc w:val="left"/>
      <w:pPr>
        <w:tabs>
          <w:tab w:val="num" w:pos="4320"/>
        </w:tabs>
        <w:ind w:left="4320" w:hanging="360"/>
      </w:pPr>
      <w:rPr>
        <w:rFonts w:ascii="Wingdings" w:hAnsi="Wingdings"/>
      </w:rPr>
    </w:lvl>
    <w:lvl w:ilvl="6" w:tplc="83303242">
      <w:start w:val="1"/>
      <w:numFmt w:val="bullet"/>
      <w:lvlText w:val=""/>
      <w:lvlJc w:val="left"/>
      <w:pPr>
        <w:tabs>
          <w:tab w:val="num" w:pos="5040"/>
        </w:tabs>
        <w:ind w:left="5040" w:hanging="360"/>
      </w:pPr>
      <w:rPr>
        <w:rFonts w:ascii="Symbol" w:hAnsi="Symbol"/>
      </w:rPr>
    </w:lvl>
    <w:lvl w:ilvl="7" w:tplc="5F022F7C">
      <w:start w:val="1"/>
      <w:numFmt w:val="bullet"/>
      <w:lvlText w:val="o"/>
      <w:lvlJc w:val="left"/>
      <w:pPr>
        <w:tabs>
          <w:tab w:val="num" w:pos="5760"/>
        </w:tabs>
        <w:ind w:left="5760" w:hanging="360"/>
      </w:pPr>
      <w:rPr>
        <w:rFonts w:ascii="Courier New" w:hAnsi="Courier New"/>
      </w:rPr>
    </w:lvl>
    <w:lvl w:ilvl="8" w:tplc="24B8FB1C">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2168EA62">
      <w:start w:val="1"/>
      <w:numFmt w:val="bullet"/>
      <w:lvlText w:val=""/>
      <w:lvlPicBulletId w:val="0"/>
      <w:lvlJc w:val="left"/>
      <w:pPr>
        <w:ind w:left="720" w:hanging="360"/>
      </w:pPr>
      <w:rPr>
        <w:rFonts w:ascii="Symbol" w:hAnsi="Symbol"/>
        <w:sz w:val="27"/>
      </w:rPr>
    </w:lvl>
    <w:lvl w:ilvl="1" w:tplc="6D30507C">
      <w:start w:val="1"/>
      <w:numFmt w:val="bullet"/>
      <w:lvlText w:val="o"/>
      <w:lvlJc w:val="left"/>
      <w:pPr>
        <w:tabs>
          <w:tab w:val="num" w:pos="1440"/>
        </w:tabs>
        <w:ind w:left="1440" w:hanging="360"/>
      </w:pPr>
      <w:rPr>
        <w:rFonts w:ascii="Courier New" w:hAnsi="Courier New"/>
      </w:rPr>
    </w:lvl>
    <w:lvl w:ilvl="2" w:tplc="07F477B4">
      <w:start w:val="1"/>
      <w:numFmt w:val="bullet"/>
      <w:lvlText w:val=""/>
      <w:lvlJc w:val="left"/>
      <w:pPr>
        <w:tabs>
          <w:tab w:val="num" w:pos="2160"/>
        </w:tabs>
        <w:ind w:left="2160" w:hanging="360"/>
      </w:pPr>
      <w:rPr>
        <w:rFonts w:ascii="Wingdings" w:hAnsi="Wingdings"/>
      </w:rPr>
    </w:lvl>
    <w:lvl w:ilvl="3" w:tplc="A7EA5B32">
      <w:start w:val="1"/>
      <w:numFmt w:val="bullet"/>
      <w:lvlText w:val=""/>
      <w:lvlJc w:val="left"/>
      <w:pPr>
        <w:tabs>
          <w:tab w:val="num" w:pos="2880"/>
        </w:tabs>
        <w:ind w:left="2880" w:hanging="360"/>
      </w:pPr>
      <w:rPr>
        <w:rFonts w:ascii="Symbol" w:hAnsi="Symbol"/>
      </w:rPr>
    </w:lvl>
    <w:lvl w:ilvl="4" w:tplc="046022DA">
      <w:start w:val="1"/>
      <w:numFmt w:val="bullet"/>
      <w:lvlText w:val="o"/>
      <w:lvlJc w:val="left"/>
      <w:pPr>
        <w:tabs>
          <w:tab w:val="num" w:pos="3600"/>
        </w:tabs>
        <w:ind w:left="3600" w:hanging="360"/>
      </w:pPr>
      <w:rPr>
        <w:rFonts w:ascii="Courier New" w:hAnsi="Courier New"/>
      </w:rPr>
    </w:lvl>
    <w:lvl w:ilvl="5" w:tplc="78BAE2E8">
      <w:start w:val="1"/>
      <w:numFmt w:val="bullet"/>
      <w:lvlText w:val=""/>
      <w:lvlJc w:val="left"/>
      <w:pPr>
        <w:tabs>
          <w:tab w:val="num" w:pos="4320"/>
        </w:tabs>
        <w:ind w:left="4320" w:hanging="360"/>
      </w:pPr>
      <w:rPr>
        <w:rFonts w:ascii="Wingdings" w:hAnsi="Wingdings"/>
      </w:rPr>
    </w:lvl>
    <w:lvl w:ilvl="6" w:tplc="A4863058">
      <w:start w:val="1"/>
      <w:numFmt w:val="bullet"/>
      <w:lvlText w:val=""/>
      <w:lvlJc w:val="left"/>
      <w:pPr>
        <w:tabs>
          <w:tab w:val="num" w:pos="5040"/>
        </w:tabs>
        <w:ind w:left="5040" w:hanging="360"/>
      </w:pPr>
      <w:rPr>
        <w:rFonts w:ascii="Symbol" w:hAnsi="Symbol"/>
      </w:rPr>
    </w:lvl>
    <w:lvl w:ilvl="7" w:tplc="1C3EF124">
      <w:start w:val="1"/>
      <w:numFmt w:val="bullet"/>
      <w:lvlText w:val="o"/>
      <w:lvlJc w:val="left"/>
      <w:pPr>
        <w:tabs>
          <w:tab w:val="num" w:pos="5760"/>
        </w:tabs>
        <w:ind w:left="5760" w:hanging="360"/>
      </w:pPr>
      <w:rPr>
        <w:rFonts w:ascii="Courier New" w:hAnsi="Courier New"/>
      </w:rPr>
    </w:lvl>
    <w:lvl w:ilvl="8" w:tplc="793C6714">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F4D4EC28">
      <w:start w:val="1"/>
      <w:numFmt w:val="bullet"/>
      <w:lvlText w:val=""/>
      <w:lvlPicBulletId w:val="0"/>
      <w:lvlJc w:val="left"/>
      <w:pPr>
        <w:ind w:left="720" w:hanging="360"/>
      </w:pPr>
      <w:rPr>
        <w:rFonts w:ascii="Symbol" w:hAnsi="Symbol"/>
        <w:sz w:val="27"/>
      </w:rPr>
    </w:lvl>
    <w:lvl w:ilvl="1" w:tplc="6DBAE8EA">
      <w:start w:val="1"/>
      <w:numFmt w:val="bullet"/>
      <w:lvlText w:val="o"/>
      <w:lvlJc w:val="left"/>
      <w:pPr>
        <w:tabs>
          <w:tab w:val="num" w:pos="1440"/>
        </w:tabs>
        <w:ind w:left="1440" w:hanging="360"/>
      </w:pPr>
      <w:rPr>
        <w:rFonts w:ascii="Courier New" w:hAnsi="Courier New"/>
      </w:rPr>
    </w:lvl>
    <w:lvl w:ilvl="2" w:tplc="E88CDD20">
      <w:start w:val="1"/>
      <w:numFmt w:val="bullet"/>
      <w:lvlText w:val=""/>
      <w:lvlJc w:val="left"/>
      <w:pPr>
        <w:tabs>
          <w:tab w:val="num" w:pos="2160"/>
        </w:tabs>
        <w:ind w:left="2160" w:hanging="360"/>
      </w:pPr>
      <w:rPr>
        <w:rFonts w:ascii="Wingdings" w:hAnsi="Wingdings"/>
      </w:rPr>
    </w:lvl>
    <w:lvl w:ilvl="3" w:tplc="D41A6F16">
      <w:start w:val="1"/>
      <w:numFmt w:val="bullet"/>
      <w:lvlText w:val=""/>
      <w:lvlJc w:val="left"/>
      <w:pPr>
        <w:tabs>
          <w:tab w:val="num" w:pos="2880"/>
        </w:tabs>
        <w:ind w:left="2880" w:hanging="360"/>
      </w:pPr>
      <w:rPr>
        <w:rFonts w:ascii="Symbol" w:hAnsi="Symbol"/>
      </w:rPr>
    </w:lvl>
    <w:lvl w:ilvl="4" w:tplc="1BD87012">
      <w:start w:val="1"/>
      <w:numFmt w:val="bullet"/>
      <w:lvlText w:val="o"/>
      <w:lvlJc w:val="left"/>
      <w:pPr>
        <w:tabs>
          <w:tab w:val="num" w:pos="3600"/>
        </w:tabs>
        <w:ind w:left="3600" w:hanging="360"/>
      </w:pPr>
      <w:rPr>
        <w:rFonts w:ascii="Courier New" w:hAnsi="Courier New"/>
      </w:rPr>
    </w:lvl>
    <w:lvl w:ilvl="5" w:tplc="D94E46BA">
      <w:start w:val="1"/>
      <w:numFmt w:val="bullet"/>
      <w:lvlText w:val=""/>
      <w:lvlJc w:val="left"/>
      <w:pPr>
        <w:tabs>
          <w:tab w:val="num" w:pos="4320"/>
        </w:tabs>
        <w:ind w:left="4320" w:hanging="360"/>
      </w:pPr>
      <w:rPr>
        <w:rFonts w:ascii="Wingdings" w:hAnsi="Wingdings"/>
      </w:rPr>
    </w:lvl>
    <w:lvl w:ilvl="6" w:tplc="9A02DBA2">
      <w:start w:val="1"/>
      <w:numFmt w:val="bullet"/>
      <w:lvlText w:val=""/>
      <w:lvlJc w:val="left"/>
      <w:pPr>
        <w:tabs>
          <w:tab w:val="num" w:pos="5040"/>
        </w:tabs>
        <w:ind w:left="5040" w:hanging="360"/>
      </w:pPr>
      <w:rPr>
        <w:rFonts w:ascii="Symbol" w:hAnsi="Symbol"/>
      </w:rPr>
    </w:lvl>
    <w:lvl w:ilvl="7" w:tplc="667072D0">
      <w:start w:val="1"/>
      <w:numFmt w:val="bullet"/>
      <w:lvlText w:val="o"/>
      <w:lvlJc w:val="left"/>
      <w:pPr>
        <w:tabs>
          <w:tab w:val="num" w:pos="5760"/>
        </w:tabs>
        <w:ind w:left="5760" w:hanging="360"/>
      </w:pPr>
      <w:rPr>
        <w:rFonts w:ascii="Courier New" w:hAnsi="Courier New"/>
      </w:rPr>
    </w:lvl>
    <w:lvl w:ilvl="8" w:tplc="1F4E5FC8">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E0EE87AA">
      <w:start w:val="1"/>
      <w:numFmt w:val="bullet"/>
      <w:lvlText w:val=""/>
      <w:lvlJc w:val="left"/>
      <w:pPr>
        <w:ind w:left="720" w:hanging="360"/>
      </w:pPr>
      <w:rPr>
        <w:rFonts w:ascii="Symbol" w:hAnsi="Symbol"/>
        <w:b w:val="0"/>
        <w:bCs w:val="0"/>
      </w:rPr>
    </w:lvl>
    <w:lvl w:ilvl="1" w:tplc="FCAAC9BC">
      <w:start w:val="1"/>
      <w:numFmt w:val="bullet"/>
      <w:lvlText w:val="o"/>
      <w:lvlJc w:val="left"/>
      <w:pPr>
        <w:tabs>
          <w:tab w:val="num" w:pos="1440"/>
        </w:tabs>
        <w:ind w:left="1440" w:hanging="360"/>
      </w:pPr>
      <w:rPr>
        <w:rFonts w:ascii="Courier New" w:hAnsi="Courier New"/>
      </w:rPr>
    </w:lvl>
    <w:lvl w:ilvl="2" w:tplc="A99422FC">
      <w:start w:val="1"/>
      <w:numFmt w:val="bullet"/>
      <w:lvlText w:val=""/>
      <w:lvlJc w:val="left"/>
      <w:pPr>
        <w:tabs>
          <w:tab w:val="num" w:pos="2160"/>
        </w:tabs>
        <w:ind w:left="2160" w:hanging="360"/>
      </w:pPr>
      <w:rPr>
        <w:rFonts w:ascii="Wingdings" w:hAnsi="Wingdings"/>
      </w:rPr>
    </w:lvl>
    <w:lvl w:ilvl="3" w:tplc="87C28A04">
      <w:start w:val="1"/>
      <w:numFmt w:val="bullet"/>
      <w:lvlText w:val=""/>
      <w:lvlJc w:val="left"/>
      <w:pPr>
        <w:tabs>
          <w:tab w:val="num" w:pos="2880"/>
        </w:tabs>
        <w:ind w:left="2880" w:hanging="360"/>
      </w:pPr>
      <w:rPr>
        <w:rFonts w:ascii="Symbol" w:hAnsi="Symbol"/>
      </w:rPr>
    </w:lvl>
    <w:lvl w:ilvl="4" w:tplc="2B0CEB08">
      <w:start w:val="1"/>
      <w:numFmt w:val="bullet"/>
      <w:lvlText w:val="o"/>
      <w:lvlJc w:val="left"/>
      <w:pPr>
        <w:tabs>
          <w:tab w:val="num" w:pos="3600"/>
        </w:tabs>
        <w:ind w:left="3600" w:hanging="360"/>
      </w:pPr>
      <w:rPr>
        <w:rFonts w:ascii="Courier New" w:hAnsi="Courier New"/>
      </w:rPr>
    </w:lvl>
    <w:lvl w:ilvl="5" w:tplc="56904852">
      <w:start w:val="1"/>
      <w:numFmt w:val="bullet"/>
      <w:lvlText w:val=""/>
      <w:lvlJc w:val="left"/>
      <w:pPr>
        <w:tabs>
          <w:tab w:val="num" w:pos="4320"/>
        </w:tabs>
        <w:ind w:left="4320" w:hanging="360"/>
      </w:pPr>
      <w:rPr>
        <w:rFonts w:ascii="Wingdings" w:hAnsi="Wingdings"/>
      </w:rPr>
    </w:lvl>
    <w:lvl w:ilvl="6" w:tplc="031A65E4">
      <w:start w:val="1"/>
      <w:numFmt w:val="bullet"/>
      <w:lvlText w:val=""/>
      <w:lvlJc w:val="left"/>
      <w:pPr>
        <w:tabs>
          <w:tab w:val="num" w:pos="5040"/>
        </w:tabs>
        <w:ind w:left="5040" w:hanging="360"/>
      </w:pPr>
      <w:rPr>
        <w:rFonts w:ascii="Symbol" w:hAnsi="Symbol"/>
      </w:rPr>
    </w:lvl>
    <w:lvl w:ilvl="7" w:tplc="522E0584">
      <w:start w:val="1"/>
      <w:numFmt w:val="bullet"/>
      <w:lvlText w:val="o"/>
      <w:lvlJc w:val="left"/>
      <w:pPr>
        <w:tabs>
          <w:tab w:val="num" w:pos="5760"/>
        </w:tabs>
        <w:ind w:left="5760" w:hanging="360"/>
      </w:pPr>
      <w:rPr>
        <w:rFonts w:ascii="Courier New" w:hAnsi="Courier New"/>
      </w:rPr>
    </w:lvl>
    <w:lvl w:ilvl="8" w:tplc="F276377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EF067098">
      <w:start w:val="1"/>
      <w:numFmt w:val="bullet"/>
      <w:lvlText w:val="o"/>
      <w:lvlJc w:val="left"/>
      <w:pPr>
        <w:ind w:left="720" w:hanging="360"/>
      </w:pPr>
      <w:rPr>
        <w:rFonts w:ascii="Courier New" w:hAnsi="Courier New"/>
        <w:b w:val="0"/>
        <w:bCs w:val="0"/>
      </w:rPr>
    </w:lvl>
    <w:lvl w:ilvl="1" w:tplc="0BC4AC64">
      <w:start w:val="1"/>
      <w:numFmt w:val="bullet"/>
      <w:lvlText w:val="o"/>
      <w:lvlJc w:val="left"/>
      <w:pPr>
        <w:tabs>
          <w:tab w:val="num" w:pos="1440"/>
        </w:tabs>
        <w:ind w:left="1440" w:hanging="360"/>
      </w:pPr>
      <w:rPr>
        <w:rFonts w:ascii="Courier New" w:hAnsi="Courier New"/>
      </w:rPr>
    </w:lvl>
    <w:lvl w:ilvl="2" w:tplc="228CA846">
      <w:start w:val="1"/>
      <w:numFmt w:val="bullet"/>
      <w:lvlText w:val=""/>
      <w:lvlJc w:val="left"/>
      <w:pPr>
        <w:tabs>
          <w:tab w:val="num" w:pos="2160"/>
        </w:tabs>
        <w:ind w:left="2160" w:hanging="360"/>
      </w:pPr>
      <w:rPr>
        <w:rFonts w:ascii="Wingdings" w:hAnsi="Wingdings"/>
      </w:rPr>
    </w:lvl>
    <w:lvl w:ilvl="3" w:tplc="1A466C44">
      <w:start w:val="1"/>
      <w:numFmt w:val="bullet"/>
      <w:lvlText w:val=""/>
      <w:lvlJc w:val="left"/>
      <w:pPr>
        <w:tabs>
          <w:tab w:val="num" w:pos="2880"/>
        </w:tabs>
        <w:ind w:left="2880" w:hanging="360"/>
      </w:pPr>
      <w:rPr>
        <w:rFonts w:ascii="Symbol" w:hAnsi="Symbol"/>
      </w:rPr>
    </w:lvl>
    <w:lvl w:ilvl="4" w:tplc="0C66EA90">
      <w:start w:val="1"/>
      <w:numFmt w:val="bullet"/>
      <w:lvlText w:val="o"/>
      <w:lvlJc w:val="left"/>
      <w:pPr>
        <w:tabs>
          <w:tab w:val="num" w:pos="3600"/>
        </w:tabs>
        <w:ind w:left="3600" w:hanging="360"/>
      </w:pPr>
      <w:rPr>
        <w:rFonts w:ascii="Courier New" w:hAnsi="Courier New"/>
      </w:rPr>
    </w:lvl>
    <w:lvl w:ilvl="5" w:tplc="165623C8">
      <w:start w:val="1"/>
      <w:numFmt w:val="bullet"/>
      <w:lvlText w:val=""/>
      <w:lvlJc w:val="left"/>
      <w:pPr>
        <w:tabs>
          <w:tab w:val="num" w:pos="4320"/>
        </w:tabs>
        <w:ind w:left="4320" w:hanging="360"/>
      </w:pPr>
      <w:rPr>
        <w:rFonts w:ascii="Wingdings" w:hAnsi="Wingdings"/>
      </w:rPr>
    </w:lvl>
    <w:lvl w:ilvl="6" w:tplc="2FD68D9E">
      <w:start w:val="1"/>
      <w:numFmt w:val="bullet"/>
      <w:lvlText w:val=""/>
      <w:lvlJc w:val="left"/>
      <w:pPr>
        <w:tabs>
          <w:tab w:val="num" w:pos="5040"/>
        </w:tabs>
        <w:ind w:left="5040" w:hanging="360"/>
      </w:pPr>
      <w:rPr>
        <w:rFonts w:ascii="Symbol" w:hAnsi="Symbol"/>
      </w:rPr>
    </w:lvl>
    <w:lvl w:ilvl="7" w:tplc="52D296DE">
      <w:start w:val="1"/>
      <w:numFmt w:val="bullet"/>
      <w:lvlText w:val="o"/>
      <w:lvlJc w:val="left"/>
      <w:pPr>
        <w:tabs>
          <w:tab w:val="num" w:pos="5760"/>
        </w:tabs>
        <w:ind w:left="5760" w:hanging="360"/>
      </w:pPr>
      <w:rPr>
        <w:rFonts w:ascii="Courier New" w:hAnsi="Courier New"/>
      </w:rPr>
    </w:lvl>
    <w:lvl w:ilvl="8" w:tplc="4226236A">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992EEB6A">
      <w:start w:val="1"/>
      <w:numFmt w:val="bullet"/>
      <w:lvlText w:val=""/>
      <w:lvlPicBulletId w:val="0"/>
      <w:lvlJc w:val="left"/>
      <w:pPr>
        <w:ind w:left="720" w:hanging="360"/>
      </w:pPr>
      <w:rPr>
        <w:rFonts w:ascii="Symbol" w:hAnsi="Symbol"/>
        <w:sz w:val="27"/>
      </w:rPr>
    </w:lvl>
    <w:lvl w:ilvl="1" w:tplc="00F86C0E">
      <w:start w:val="1"/>
      <w:numFmt w:val="bullet"/>
      <w:lvlText w:val="o"/>
      <w:lvlJc w:val="left"/>
      <w:pPr>
        <w:tabs>
          <w:tab w:val="num" w:pos="1440"/>
        </w:tabs>
        <w:ind w:left="1440" w:hanging="360"/>
      </w:pPr>
      <w:rPr>
        <w:rFonts w:ascii="Courier New" w:hAnsi="Courier New"/>
      </w:rPr>
    </w:lvl>
    <w:lvl w:ilvl="2" w:tplc="C65C4B2E">
      <w:start w:val="1"/>
      <w:numFmt w:val="bullet"/>
      <w:lvlText w:val=""/>
      <w:lvlJc w:val="left"/>
      <w:pPr>
        <w:tabs>
          <w:tab w:val="num" w:pos="2160"/>
        </w:tabs>
        <w:ind w:left="2160" w:hanging="360"/>
      </w:pPr>
      <w:rPr>
        <w:rFonts w:ascii="Wingdings" w:hAnsi="Wingdings"/>
      </w:rPr>
    </w:lvl>
    <w:lvl w:ilvl="3" w:tplc="7F30E3EC">
      <w:start w:val="1"/>
      <w:numFmt w:val="bullet"/>
      <w:lvlText w:val=""/>
      <w:lvlJc w:val="left"/>
      <w:pPr>
        <w:tabs>
          <w:tab w:val="num" w:pos="2880"/>
        </w:tabs>
        <w:ind w:left="2880" w:hanging="360"/>
      </w:pPr>
      <w:rPr>
        <w:rFonts w:ascii="Symbol" w:hAnsi="Symbol"/>
      </w:rPr>
    </w:lvl>
    <w:lvl w:ilvl="4" w:tplc="662ACE56">
      <w:start w:val="1"/>
      <w:numFmt w:val="bullet"/>
      <w:lvlText w:val="o"/>
      <w:lvlJc w:val="left"/>
      <w:pPr>
        <w:tabs>
          <w:tab w:val="num" w:pos="3600"/>
        </w:tabs>
        <w:ind w:left="3600" w:hanging="360"/>
      </w:pPr>
      <w:rPr>
        <w:rFonts w:ascii="Courier New" w:hAnsi="Courier New"/>
      </w:rPr>
    </w:lvl>
    <w:lvl w:ilvl="5" w:tplc="2D92BA26">
      <w:start w:val="1"/>
      <w:numFmt w:val="bullet"/>
      <w:lvlText w:val=""/>
      <w:lvlJc w:val="left"/>
      <w:pPr>
        <w:tabs>
          <w:tab w:val="num" w:pos="4320"/>
        </w:tabs>
        <w:ind w:left="4320" w:hanging="360"/>
      </w:pPr>
      <w:rPr>
        <w:rFonts w:ascii="Wingdings" w:hAnsi="Wingdings"/>
      </w:rPr>
    </w:lvl>
    <w:lvl w:ilvl="6" w:tplc="C82CD5DC">
      <w:start w:val="1"/>
      <w:numFmt w:val="bullet"/>
      <w:lvlText w:val=""/>
      <w:lvlJc w:val="left"/>
      <w:pPr>
        <w:tabs>
          <w:tab w:val="num" w:pos="5040"/>
        </w:tabs>
        <w:ind w:left="5040" w:hanging="360"/>
      </w:pPr>
      <w:rPr>
        <w:rFonts w:ascii="Symbol" w:hAnsi="Symbol"/>
      </w:rPr>
    </w:lvl>
    <w:lvl w:ilvl="7" w:tplc="1A0CC1DA">
      <w:start w:val="1"/>
      <w:numFmt w:val="bullet"/>
      <w:lvlText w:val="o"/>
      <w:lvlJc w:val="left"/>
      <w:pPr>
        <w:tabs>
          <w:tab w:val="num" w:pos="5760"/>
        </w:tabs>
        <w:ind w:left="5760" w:hanging="360"/>
      </w:pPr>
      <w:rPr>
        <w:rFonts w:ascii="Courier New" w:hAnsi="Courier New"/>
      </w:rPr>
    </w:lvl>
    <w:lvl w:ilvl="8" w:tplc="442C9B80">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5348B6A">
      <w:start w:val="1"/>
      <w:numFmt w:val="bullet"/>
      <w:lvlText w:val=""/>
      <w:lvlJc w:val="left"/>
      <w:pPr>
        <w:ind w:left="720" w:hanging="360"/>
      </w:pPr>
      <w:rPr>
        <w:rFonts w:ascii="Symbol" w:hAnsi="Symbol"/>
        <w:b w:val="0"/>
        <w:bCs w:val="0"/>
      </w:rPr>
    </w:lvl>
    <w:lvl w:ilvl="1" w:tplc="02C6B9AE">
      <w:start w:val="1"/>
      <w:numFmt w:val="bullet"/>
      <w:lvlText w:val="o"/>
      <w:lvlJc w:val="left"/>
      <w:pPr>
        <w:tabs>
          <w:tab w:val="num" w:pos="1440"/>
        </w:tabs>
        <w:ind w:left="1440" w:hanging="360"/>
      </w:pPr>
      <w:rPr>
        <w:rFonts w:ascii="Courier New" w:hAnsi="Courier New"/>
      </w:rPr>
    </w:lvl>
    <w:lvl w:ilvl="2" w:tplc="E558EEBC">
      <w:start w:val="1"/>
      <w:numFmt w:val="bullet"/>
      <w:lvlText w:val=""/>
      <w:lvlJc w:val="left"/>
      <w:pPr>
        <w:tabs>
          <w:tab w:val="num" w:pos="2160"/>
        </w:tabs>
        <w:ind w:left="2160" w:hanging="360"/>
      </w:pPr>
      <w:rPr>
        <w:rFonts w:ascii="Wingdings" w:hAnsi="Wingdings"/>
      </w:rPr>
    </w:lvl>
    <w:lvl w:ilvl="3" w:tplc="68F4BC3E">
      <w:start w:val="1"/>
      <w:numFmt w:val="bullet"/>
      <w:lvlText w:val=""/>
      <w:lvlJc w:val="left"/>
      <w:pPr>
        <w:tabs>
          <w:tab w:val="num" w:pos="2880"/>
        </w:tabs>
        <w:ind w:left="2880" w:hanging="360"/>
      </w:pPr>
      <w:rPr>
        <w:rFonts w:ascii="Symbol" w:hAnsi="Symbol"/>
      </w:rPr>
    </w:lvl>
    <w:lvl w:ilvl="4" w:tplc="19344B30">
      <w:start w:val="1"/>
      <w:numFmt w:val="bullet"/>
      <w:lvlText w:val="o"/>
      <w:lvlJc w:val="left"/>
      <w:pPr>
        <w:tabs>
          <w:tab w:val="num" w:pos="3600"/>
        </w:tabs>
        <w:ind w:left="3600" w:hanging="360"/>
      </w:pPr>
      <w:rPr>
        <w:rFonts w:ascii="Courier New" w:hAnsi="Courier New"/>
      </w:rPr>
    </w:lvl>
    <w:lvl w:ilvl="5" w:tplc="E6980794">
      <w:start w:val="1"/>
      <w:numFmt w:val="bullet"/>
      <w:lvlText w:val=""/>
      <w:lvlJc w:val="left"/>
      <w:pPr>
        <w:tabs>
          <w:tab w:val="num" w:pos="4320"/>
        </w:tabs>
        <w:ind w:left="4320" w:hanging="360"/>
      </w:pPr>
      <w:rPr>
        <w:rFonts w:ascii="Wingdings" w:hAnsi="Wingdings"/>
      </w:rPr>
    </w:lvl>
    <w:lvl w:ilvl="6" w:tplc="28F0F696">
      <w:start w:val="1"/>
      <w:numFmt w:val="bullet"/>
      <w:lvlText w:val=""/>
      <w:lvlJc w:val="left"/>
      <w:pPr>
        <w:tabs>
          <w:tab w:val="num" w:pos="5040"/>
        </w:tabs>
        <w:ind w:left="5040" w:hanging="360"/>
      </w:pPr>
      <w:rPr>
        <w:rFonts w:ascii="Symbol" w:hAnsi="Symbol"/>
      </w:rPr>
    </w:lvl>
    <w:lvl w:ilvl="7" w:tplc="9A44B6EE">
      <w:start w:val="1"/>
      <w:numFmt w:val="bullet"/>
      <w:lvlText w:val="o"/>
      <w:lvlJc w:val="left"/>
      <w:pPr>
        <w:tabs>
          <w:tab w:val="num" w:pos="5760"/>
        </w:tabs>
        <w:ind w:left="5760" w:hanging="360"/>
      </w:pPr>
      <w:rPr>
        <w:rFonts w:ascii="Courier New" w:hAnsi="Courier New"/>
      </w:rPr>
    </w:lvl>
    <w:lvl w:ilvl="8" w:tplc="43B8477E">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B86C9FC2">
      <w:start w:val="1"/>
      <w:numFmt w:val="bullet"/>
      <w:lvlText w:val=""/>
      <w:lvlPicBulletId w:val="0"/>
      <w:lvlJc w:val="left"/>
      <w:pPr>
        <w:ind w:left="720" w:hanging="360"/>
      </w:pPr>
      <w:rPr>
        <w:rFonts w:ascii="Symbol" w:hAnsi="Symbol"/>
        <w:sz w:val="27"/>
      </w:rPr>
    </w:lvl>
    <w:lvl w:ilvl="1" w:tplc="768C3E56">
      <w:start w:val="1"/>
      <w:numFmt w:val="bullet"/>
      <w:lvlText w:val="o"/>
      <w:lvlJc w:val="left"/>
      <w:pPr>
        <w:tabs>
          <w:tab w:val="num" w:pos="1440"/>
        </w:tabs>
        <w:ind w:left="1440" w:hanging="360"/>
      </w:pPr>
      <w:rPr>
        <w:rFonts w:ascii="Courier New" w:hAnsi="Courier New"/>
      </w:rPr>
    </w:lvl>
    <w:lvl w:ilvl="2" w:tplc="B9C070C4">
      <w:start w:val="1"/>
      <w:numFmt w:val="bullet"/>
      <w:lvlText w:val=""/>
      <w:lvlJc w:val="left"/>
      <w:pPr>
        <w:tabs>
          <w:tab w:val="num" w:pos="2160"/>
        </w:tabs>
        <w:ind w:left="2160" w:hanging="360"/>
      </w:pPr>
      <w:rPr>
        <w:rFonts w:ascii="Wingdings" w:hAnsi="Wingdings"/>
      </w:rPr>
    </w:lvl>
    <w:lvl w:ilvl="3" w:tplc="A0462F7E">
      <w:start w:val="1"/>
      <w:numFmt w:val="bullet"/>
      <w:lvlText w:val=""/>
      <w:lvlJc w:val="left"/>
      <w:pPr>
        <w:tabs>
          <w:tab w:val="num" w:pos="2880"/>
        </w:tabs>
        <w:ind w:left="2880" w:hanging="360"/>
      </w:pPr>
      <w:rPr>
        <w:rFonts w:ascii="Symbol" w:hAnsi="Symbol"/>
      </w:rPr>
    </w:lvl>
    <w:lvl w:ilvl="4" w:tplc="5F0478D6">
      <w:start w:val="1"/>
      <w:numFmt w:val="bullet"/>
      <w:lvlText w:val="o"/>
      <w:lvlJc w:val="left"/>
      <w:pPr>
        <w:tabs>
          <w:tab w:val="num" w:pos="3600"/>
        </w:tabs>
        <w:ind w:left="3600" w:hanging="360"/>
      </w:pPr>
      <w:rPr>
        <w:rFonts w:ascii="Courier New" w:hAnsi="Courier New"/>
      </w:rPr>
    </w:lvl>
    <w:lvl w:ilvl="5" w:tplc="1FD20826">
      <w:start w:val="1"/>
      <w:numFmt w:val="bullet"/>
      <w:lvlText w:val=""/>
      <w:lvlJc w:val="left"/>
      <w:pPr>
        <w:tabs>
          <w:tab w:val="num" w:pos="4320"/>
        </w:tabs>
        <w:ind w:left="4320" w:hanging="360"/>
      </w:pPr>
      <w:rPr>
        <w:rFonts w:ascii="Wingdings" w:hAnsi="Wingdings"/>
      </w:rPr>
    </w:lvl>
    <w:lvl w:ilvl="6" w:tplc="D3C23898">
      <w:start w:val="1"/>
      <w:numFmt w:val="bullet"/>
      <w:lvlText w:val=""/>
      <w:lvlJc w:val="left"/>
      <w:pPr>
        <w:tabs>
          <w:tab w:val="num" w:pos="5040"/>
        </w:tabs>
        <w:ind w:left="5040" w:hanging="360"/>
      </w:pPr>
      <w:rPr>
        <w:rFonts w:ascii="Symbol" w:hAnsi="Symbol"/>
      </w:rPr>
    </w:lvl>
    <w:lvl w:ilvl="7" w:tplc="9CA26AA6">
      <w:start w:val="1"/>
      <w:numFmt w:val="bullet"/>
      <w:lvlText w:val="o"/>
      <w:lvlJc w:val="left"/>
      <w:pPr>
        <w:tabs>
          <w:tab w:val="num" w:pos="5760"/>
        </w:tabs>
        <w:ind w:left="5760" w:hanging="360"/>
      </w:pPr>
      <w:rPr>
        <w:rFonts w:ascii="Courier New" w:hAnsi="Courier New"/>
      </w:rPr>
    </w:lvl>
    <w:lvl w:ilvl="8" w:tplc="DB8289E0">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9B687564">
      <w:start w:val="1"/>
      <w:numFmt w:val="bullet"/>
      <w:lvlText w:val=""/>
      <w:lvlPicBulletId w:val="0"/>
      <w:lvlJc w:val="left"/>
      <w:pPr>
        <w:ind w:left="720" w:hanging="360"/>
      </w:pPr>
      <w:rPr>
        <w:rFonts w:ascii="Symbol" w:hAnsi="Symbol"/>
        <w:sz w:val="27"/>
      </w:rPr>
    </w:lvl>
    <w:lvl w:ilvl="1" w:tplc="11286934">
      <w:start w:val="1"/>
      <w:numFmt w:val="bullet"/>
      <w:lvlText w:val="o"/>
      <w:lvlJc w:val="left"/>
      <w:pPr>
        <w:tabs>
          <w:tab w:val="num" w:pos="1440"/>
        </w:tabs>
        <w:ind w:left="1440" w:hanging="360"/>
      </w:pPr>
      <w:rPr>
        <w:rFonts w:ascii="Courier New" w:hAnsi="Courier New"/>
      </w:rPr>
    </w:lvl>
    <w:lvl w:ilvl="2" w:tplc="50509D04">
      <w:start w:val="1"/>
      <w:numFmt w:val="bullet"/>
      <w:lvlText w:val=""/>
      <w:lvlJc w:val="left"/>
      <w:pPr>
        <w:tabs>
          <w:tab w:val="num" w:pos="2160"/>
        </w:tabs>
        <w:ind w:left="2160" w:hanging="360"/>
      </w:pPr>
      <w:rPr>
        <w:rFonts w:ascii="Wingdings" w:hAnsi="Wingdings"/>
      </w:rPr>
    </w:lvl>
    <w:lvl w:ilvl="3" w:tplc="4B9E7710">
      <w:start w:val="1"/>
      <w:numFmt w:val="bullet"/>
      <w:lvlText w:val=""/>
      <w:lvlJc w:val="left"/>
      <w:pPr>
        <w:tabs>
          <w:tab w:val="num" w:pos="2880"/>
        </w:tabs>
        <w:ind w:left="2880" w:hanging="360"/>
      </w:pPr>
      <w:rPr>
        <w:rFonts w:ascii="Symbol" w:hAnsi="Symbol"/>
      </w:rPr>
    </w:lvl>
    <w:lvl w:ilvl="4" w:tplc="06FA1CC4">
      <w:start w:val="1"/>
      <w:numFmt w:val="bullet"/>
      <w:lvlText w:val="o"/>
      <w:lvlJc w:val="left"/>
      <w:pPr>
        <w:tabs>
          <w:tab w:val="num" w:pos="3600"/>
        </w:tabs>
        <w:ind w:left="3600" w:hanging="360"/>
      </w:pPr>
      <w:rPr>
        <w:rFonts w:ascii="Courier New" w:hAnsi="Courier New"/>
      </w:rPr>
    </w:lvl>
    <w:lvl w:ilvl="5" w:tplc="08EA5A54">
      <w:start w:val="1"/>
      <w:numFmt w:val="bullet"/>
      <w:lvlText w:val=""/>
      <w:lvlJc w:val="left"/>
      <w:pPr>
        <w:tabs>
          <w:tab w:val="num" w:pos="4320"/>
        </w:tabs>
        <w:ind w:left="4320" w:hanging="360"/>
      </w:pPr>
      <w:rPr>
        <w:rFonts w:ascii="Wingdings" w:hAnsi="Wingdings"/>
      </w:rPr>
    </w:lvl>
    <w:lvl w:ilvl="6" w:tplc="CE9601F0">
      <w:start w:val="1"/>
      <w:numFmt w:val="bullet"/>
      <w:lvlText w:val=""/>
      <w:lvlJc w:val="left"/>
      <w:pPr>
        <w:tabs>
          <w:tab w:val="num" w:pos="5040"/>
        </w:tabs>
        <w:ind w:left="5040" w:hanging="360"/>
      </w:pPr>
      <w:rPr>
        <w:rFonts w:ascii="Symbol" w:hAnsi="Symbol"/>
      </w:rPr>
    </w:lvl>
    <w:lvl w:ilvl="7" w:tplc="97B8F43C">
      <w:start w:val="1"/>
      <w:numFmt w:val="bullet"/>
      <w:lvlText w:val="o"/>
      <w:lvlJc w:val="left"/>
      <w:pPr>
        <w:tabs>
          <w:tab w:val="num" w:pos="5760"/>
        </w:tabs>
        <w:ind w:left="5760" w:hanging="360"/>
      </w:pPr>
      <w:rPr>
        <w:rFonts w:ascii="Courier New" w:hAnsi="Courier New"/>
      </w:rPr>
    </w:lvl>
    <w:lvl w:ilvl="8" w:tplc="33A007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8968CCEC">
      <w:start w:val="1"/>
      <w:numFmt w:val="bullet"/>
      <w:lvlText w:val=""/>
      <w:lvlPicBulletId w:val="0"/>
      <w:lvlJc w:val="left"/>
      <w:pPr>
        <w:ind w:left="720" w:hanging="360"/>
      </w:pPr>
      <w:rPr>
        <w:rFonts w:ascii="Symbol" w:hAnsi="Symbol"/>
        <w:sz w:val="27"/>
      </w:rPr>
    </w:lvl>
    <w:lvl w:ilvl="1" w:tplc="29EEF2FE">
      <w:start w:val="1"/>
      <w:numFmt w:val="bullet"/>
      <w:lvlText w:val="o"/>
      <w:lvlJc w:val="left"/>
      <w:pPr>
        <w:tabs>
          <w:tab w:val="num" w:pos="1440"/>
        </w:tabs>
        <w:ind w:left="1440" w:hanging="360"/>
      </w:pPr>
      <w:rPr>
        <w:rFonts w:ascii="Courier New" w:hAnsi="Courier New"/>
      </w:rPr>
    </w:lvl>
    <w:lvl w:ilvl="2" w:tplc="98C8CE6C">
      <w:start w:val="1"/>
      <w:numFmt w:val="bullet"/>
      <w:lvlText w:val=""/>
      <w:lvlJc w:val="left"/>
      <w:pPr>
        <w:tabs>
          <w:tab w:val="num" w:pos="2160"/>
        </w:tabs>
        <w:ind w:left="2160" w:hanging="360"/>
      </w:pPr>
      <w:rPr>
        <w:rFonts w:ascii="Wingdings" w:hAnsi="Wingdings"/>
      </w:rPr>
    </w:lvl>
    <w:lvl w:ilvl="3" w:tplc="AAE82592">
      <w:start w:val="1"/>
      <w:numFmt w:val="bullet"/>
      <w:lvlText w:val=""/>
      <w:lvlJc w:val="left"/>
      <w:pPr>
        <w:tabs>
          <w:tab w:val="num" w:pos="2880"/>
        </w:tabs>
        <w:ind w:left="2880" w:hanging="360"/>
      </w:pPr>
      <w:rPr>
        <w:rFonts w:ascii="Symbol" w:hAnsi="Symbol"/>
      </w:rPr>
    </w:lvl>
    <w:lvl w:ilvl="4" w:tplc="A950FD16">
      <w:start w:val="1"/>
      <w:numFmt w:val="bullet"/>
      <w:lvlText w:val="o"/>
      <w:lvlJc w:val="left"/>
      <w:pPr>
        <w:tabs>
          <w:tab w:val="num" w:pos="3600"/>
        </w:tabs>
        <w:ind w:left="3600" w:hanging="360"/>
      </w:pPr>
      <w:rPr>
        <w:rFonts w:ascii="Courier New" w:hAnsi="Courier New"/>
      </w:rPr>
    </w:lvl>
    <w:lvl w:ilvl="5" w:tplc="E9029124">
      <w:start w:val="1"/>
      <w:numFmt w:val="bullet"/>
      <w:lvlText w:val=""/>
      <w:lvlJc w:val="left"/>
      <w:pPr>
        <w:tabs>
          <w:tab w:val="num" w:pos="4320"/>
        </w:tabs>
        <w:ind w:left="4320" w:hanging="360"/>
      </w:pPr>
      <w:rPr>
        <w:rFonts w:ascii="Wingdings" w:hAnsi="Wingdings"/>
      </w:rPr>
    </w:lvl>
    <w:lvl w:ilvl="6" w:tplc="951CD35A">
      <w:start w:val="1"/>
      <w:numFmt w:val="bullet"/>
      <w:lvlText w:val=""/>
      <w:lvlJc w:val="left"/>
      <w:pPr>
        <w:tabs>
          <w:tab w:val="num" w:pos="5040"/>
        </w:tabs>
        <w:ind w:left="5040" w:hanging="360"/>
      </w:pPr>
      <w:rPr>
        <w:rFonts w:ascii="Symbol" w:hAnsi="Symbol"/>
      </w:rPr>
    </w:lvl>
    <w:lvl w:ilvl="7" w:tplc="ABEAD966">
      <w:start w:val="1"/>
      <w:numFmt w:val="bullet"/>
      <w:lvlText w:val="o"/>
      <w:lvlJc w:val="left"/>
      <w:pPr>
        <w:tabs>
          <w:tab w:val="num" w:pos="5760"/>
        </w:tabs>
        <w:ind w:left="5760" w:hanging="360"/>
      </w:pPr>
      <w:rPr>
        <w:rFonts w:ascii="Courier New" w:hAnsi="Courier New"/>
      </w:rPr>
    </w:lvl>
    <w:lvl w:ilvl="8" w:tplc="E0BC271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10B69836">
      <w:start w:val="1"/>
      <w:numFmt w:val="bullet"/>
      <w:lvlText w:val=""/>
      <w:lvlPicBulletId w:val="0"/>
      <w:lvlJc w:val="left"/>
      <w:pPr>
        <w:ind w:left="720" w:hanging="360"/>
      </w:pPr>
      <w:rPr>
        <w:rFonts w:ascii="Symbol" w:hAnsi="Symbol"/>
        <w:sz w:val="27"/>
      </w:rPr>
    </w:lvl>
    <w:lvl w:ilvl="1" w:tplc="D61C6D14">
      <w:start w:val="1"/>
      <w:numFmt w:val="bullet"/>
      <w:lvlText w:val="o"/>
      <w:lvlJc w:val="left"/>
      <w:pPr>
        <w:tabs>
          <w:tab w:val="num" w:pos="1440"/>
        </w:tabs>
        <w:ind w:left="1440" w:hanging="360"/>
      </w:pPr>
      <w:rPr>
        <w:rFonts w:ascii="Courier New" w:hAnsi="Courier New"/>
      </w:rPr>
    </w:lvl>
    <w:lvl w:ilvl="2" w:tplc="F6E2EF5A">
      <w:start w:val="1"/>
      <w:numFmt w:val="bullet"/>
      <w:lvlText w:val=""/>
      <w:lvlJc w:val="left"/>
      <w:pPr>
        <w:tabs>
          <w:tab w:val="num" w:pos="2160"/>
        </w:tabs>
        <w:ind w:left="2160" w:hanging="360"/>
      </w:pPr>
      <w:rPr>
        <w:rFonts w:ascii="Wingdings" w:hAnsi="Wingdings"/>
      </w:rPr>
    </w:lvl>
    <w:lvl w:ilvl="3" w:tplc="E86E8432">
      <w:start w:val="1"/>
      <w:numFmt w:val="bullet"/>
      <w:lvlText w:val=""/>
      <w:lvlJc w:val="left"/>
      <w:pPr>
        <w:tabs>
          <w:tab w:val="num" w:pos="2880"/>
        </w:tabs>
        <w:ind w:left="2880" w:hanging="360"/>
      </w:pPr>
      <w:rPr>
        <w:rFonts w:ascii="Symbol" w:hAnsi="Symbol"/>
      </w:rPr>
    </w:lvl>
    <w:lvl w:ilvl="4" w:tplc="E6C6DA2E">
      <w:start w:val="1"/>
      <w:numFmt w:val="bullet"/>
      <w:lvlText w:val="o"/>
      <w:lvlJc w:val="left"/>
      <w:pPr>
        <w:tabs>
          <w:tab w:val="num" w:pos="3600"/>
        </w:tabs>
        <w:ind w:left="3600" w:hanging="360"/>
      </w:pPr>
      <w:rPr>
        <w:rFonts w:ascii="Courier New" w:hAnsi="Courier New"/>
      </w:rPr>
    </w:lvl>
    <w:lvl w:ilvl="5" w:tplc="C2ACE8CA">
      <w:start w:val="1"/>
      <w:numFmt w:val="bullet"/>
      <w:lvlText w:val=""/>
      <w:lvlJc w:val="left"/>
      <w:pPr>
        <w:tabs>
          <w:tab w:val="num" w:pos="4320"/>
        </w:tabs>
        <w:ind w:left="4320" w:hanging="360"/>
      </w:pPr>
      <w:rPr>
        <w:rFonts w:ascii="Wingdings" w:hAnsi="Wingdings"/>
      </w:rPr>
    </w:lvl>
    <w:lvl w:ilvl="6" w:tplc="1DE8CE80">
      <w:start w:val="1"/>
      <w:numFmt w:val="bullet"/>
      <w:lvlText w:val=""/>
      <w:lvlJc w:val="left"/>
      <w:pPr>
        <w:tabs>
          <w:tab w:val="num" w:pos="5040"/>
        </w:tabs>
        <w:ind w:left="5040" w:hanging="360"/>
      </w:pPr>
      <w:rPr>
        <w:rFonts w:ascii="Symbol" w:hAnsi="Symbol"/>
      </w:rPr>
    </w:lvl>
    <w:lvl w:ilvl="7" w:tplc="7E04EDE0">
      <w:start w:val="1"/>
      <w:numFmt w:val="bullet"/>
      <w:lvlText w:val="o"/>
      <w:lvlJc w:val="left"/>
      <w:pPr>
        <w:tabs>
          <w:tab w:val="num" w:pos="5760"/>
        </w:tabs>
        <w:ind w:left="5760" w:hanging="360"/>
      </w:pPr>
      <w:rPr>
        <w:rFonts w:ascii="Courier New" w:hAnsi="Courier New"/>
      </w:rPr>
    </w:lvl>
    <w:lvl w:ilvl="8" w:tplc="37BC8582">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4C96850C">
      <w:start w:val="1"/>
      <w:numFmt w:val="bullet"/>
      <w:lvlText w:val=""/>
      <w:lvlPicBulletId w:val="0"/>
      <w:lvlJc w:val="left"/>
      <w:pPr>
        <w:ind w:left="720" w:hanging="360"/>
      </w:pPr>
      <w:rPr>
        <w:rFonts w:ascii="Symbol" w:hAnsi="Symbol"/>
        <w:sz w:val="27"/>
      </w:rPr>
    </w:lvl>
    <w:lvl w:ilvl="1" w:tplc="B436F650">
      <w:start w:val="1"/>
      <w:numFmt w:val="bullet"/>
      <w:lvlText w:val="o"/>
      <w:lvlJc w:val="left"/>
      <w:pPr>
        <w:tabs>
          <w:tab w:val="num" w:pos="1440"/>
        </w:tabs>
        <w:ind w:left="1440" w:hanging="360"/>
      </w:pPr>
      <w:rPr>
        <w:rFonts w:ascii="Courier New" w:hAnsi="Courier New"/>
      </w:rPr>
    </w:lvl>
    <w:lvl w:ilvl="2" w:tplc="01D8F868">
      <w:start w:val="1"/>
      <w:numFmt w:val="bullet"/>
      <w:lvlText w:val=""/>
      <w:lvlJc w:val="left"/>
      <w:pPr>
        <w:tabs>
          <w:tab w:val="num" w:pos="2160"/>
        </w:tabs>
        <w:ind w:left="2160" w:hanging="360"/>
      </w:pPr>
      <w:rPr>
        <w:rFonts w:ascii="Wingdings" w:hAnsi="Wingdings"/>
      </w:rPr>
    </w:lvl>
    <w:lvl w:ilvl="3" w:tplc="47E234EC">
      <w:start w:val="1"/>
      <w:numFmt w:val="bullet"/>
      <w:lvlText w:val=""/>
      <w:lvlJc w:val="left"/>
      <w:pPr>
        <w:tabs>
          <w:tab w:val="num" w:pos="2880"/>
        </w:tabs>
        <w:ind w:left="2880" w:hanging="360"/>
      </w:pPr>
      <w:rPr>
        <w:rFonts w:ascii="Symbol" w:hAnsi="Symbol"/>
      </w:rPr>
    </w:lvl>
    <w:lvl w:ilvl="4" w:tplc="A6FA68C2">
      <w:start w:val="1"/>
      <w:numFmt w:val="bullet"/>
      <w:lvlText w:val="o"/>
      <w:lvlJc w:val="left"/>
      <w:pPr>
        <w:tabs>
          <w:tab w:val="num" w:pos="3600"/>
        </w:tabs>
        <w:ind w:left="3600" w:hanging="360"/>
      </w:pPr>
      <w:rPr>
        <w:rFonts w:ascii="Courier New" w:hAnsi="Courier New"/>
      </w:rPr>
    </w:lvl>
    <w:lvl w:ilvl="5" w:tplc="3F786476">
      <w:start w:val="1"/>
      <w:numFmt w:val="bullet"/>
      <w:lvlText w:val=""/>
      <w:lvlJc w:val="left"/>
      <w:pPr>
        <w:tabs>
          <w:tab w:val="num" w:pos="4320"/>
        </w:tabs>
        <w:ind w:left="4320" w:hanging="360"/>
      </w:pPr>
      <w:rPr>
        <w:rFonts w:ascii="Wingdings" w:hAnsi="Wingdings"/>
      </w:rPr>
    </w:lvl>
    <w:lvl w:ilvl="6" w:tplc="9A5C3EFC">
      <w:start w:val="1"/>
      <w:numFmt w:val="bullet"/>
      <w:lvlText w:val=""/>
      <w:lvlJc w:val="left"/>
      <w:pPr>
        <w:tabs>
          <w:tab w:val="num" w:pos="5040"/>
        </w:tabs>
        <w:ind w:left="5040" w:hanging="360"/>
      </w:pPr>
      <w:rPr>
        <w:rFonts w:ascii="Symbol" w:hAnsi="Symbol"/>
      </w:rPr>
    </w:lvl>
    <w:lvl w:ilvl="7" w:tplc="DE98EEC2">
      <w:start w:val="1"/>
      <w:numFmt w:val="bullet"/>
      <w:lvlText w:val="o"/>
      <w:lvlJc w:val="left"/>
      <w:pPr>
        <w:tabs>
          <w:tab w:val="num" w:pos="5760"/>
        </w:tabs>
        <w:ind w:left="5760" w:hanging="360"/>
      </w:pPr>
      <w:rPr>
        <w:rFonts w:ascii="Courier New" w:hAnsi="Courier New"/>
      </w:rPr>
    </w:lvl>
    <w:lvl w:ilvl="8" w:tplc="1FFC733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0366B5FC">
      <w:start w:val="1"/>
      <w:numFmt w:val="bullet"/>
      <w:lvlText w:val=""/>
      <w:lvlPicBulletId w:val="0"/>
      <w:lvlJc w:val="left"/>
      <w:pPr>
        <w:ind w:left="720" w:hanging="360"/>
      </w:pPr>
      <w:rPr>
        <w:rFonts w:ascii="Symbol" w:hAnsi="Symbol"/>
        <w:sz w:val="27"/>
      </w:rPr>
    </w:lvl>
    <w:lvl w:ilvl="1" w:tplc="F540185A">
      <w:start w:val="1"/>
      <w:numFmt w:val="bullet"/>
      <w:lvlText w:val="o"/>
      <w:lvlJc w:val="left"/>
      <w:pPr>
        <w:tabs>
          <w:tab w:val="num" w:pos="1440"/>
        </w:tabs>
        <w:ind w:left="1440" w:hanging="360"/>
      </w:pPr>
      <w:rPr>
        <w:rFonts w:ascii="Courier New" w:hAnsi="Courier New"/>
      </w:rPr>
    </w:lvl>
    <w:lvl w:ilvl="2" w:tplc="ABC8AF76">
      <w:start w:val="1"/>
      <w:numFmt w:val="bullet"/>
      <w:lvlText w:val=""/>
      <w:lvlJc w:val="left"/>
      <w:pPr>
        <w:tabs>
          <w:tab w:val="num" w:pos="2160"/>
        </w:tabs>
        <w:ind w:left="2160" w:hanging="360"/>
      </w:pPr>
      <w:rPr>
        <w:rFonts w:ascii="Wingdings" w:hAnsi="Wingdings"/>
      </w:rPr>
    </w:lvl>
    <w:lvl w:ilvl="3" w:tplc="B818E030">
      <w:start w:val="1"/>
      <w:numFmt w:val="bullet"/>
      <w:lvlText w:val=""/>
      <w:lvlJc w:val="left"/>
      <w:pPr>
        <w:tabs>
          <w:tab w:val="num" w:pos="2880"/>
        </w:tabs>
        <w:ind w:left="2880" w:hanging="360"/>
      </w:pPr>
      <w:rPr>
        <w:rFonts w:ascii="Symbol" w:hAnsi="Symbol"/>
      </w:rPr>
    </w:lvl>
    <w:lvl w:ilvl="4" w:tplc="2F508CB8">
      <w:start w:val="1"/>
      <w:numFmt w:val="bullet"/>
      <w:lvlText w:val="o"/>
      <w:lvlJc w:val="left"/>
      <w:pPr>
        <w:tabs>
          <w:tab w:val="num" w:pos="3600"/>
        </w:tabs>
        <w:ind w:left="3600" w:hanging="360"/>
      </w:pPr>
      <w:rPr>
        <w:rFonts w:ascii="Courier New" w:hAnsi="Courier New"/>
      </w:rPr>
    </w:lvl>
    <w:lvl w:ilvl="5" w:tplc="0ED21270">
      <w:start w:val="1"/>
      <w:numFmt w:val="bullet"/>
      <w:lvlText w:val=""/>
      <w:lvlJc w:val="left"/>
      <w:pPr>
        <w:tabs>
          <w:tab w:val="num" w:pos="4320"/>
        </w:tabs>
        <w:ind w:left="4320" w:hanging="360"/>
      </w:pPr>
      <w:rPr>
        <w:rFonts w:ascii="Wingdings" w:hAnsi="Wingdings"/>
      </w:rPr>
    </w:lvl>
    <w:lvl w:ilvl="6" w:tplc="D8D86264">
      <w:start w:val="1"/>
      <w:numFmt w:val="bullet"/>
      <w:lvlText w:val=""/>
      <w:lvlJc w:val="left"/>
      <w:pPr>
        <w:tabs>
          <w:tab w:val="num" w:pos="5040"/>
        </w:tabs>
        <w:ind w:left="5040" w:hanging="360"/>
      </w:pPr>
      <w:rPr>
        <w:rFonts w:ascii="Symbol" w:hAnsi="Symbol"/>
      </w:rPr>
    </w:lvl>
    <w:lvl w:ilvl="7" w:tplc="1BB2D9C4">
      <w:start w:val="1"/>
      <w:numFmt w:val="bullet"/>
      <w:lvlText w:val="o"/>
      <w:lvlJc w:val="left"/>
      <w:pPr>
        <w:tabs>
          <w:tab w:val="num" w:pos="5760"/>
        </w:tabs>
        <w:ind w:left="5760" w:hanging="360"/>
      </w:pPr>
      <w:rPr>
        <w:rFonts w:ascii="Courier New" w:hAnsi="Courier New"/>
      </w:rPr>
    </w:lvl>
    <w:lvl w:ilvl="8" w:tplc="B82057A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68948394">
      <w:start w:val="1"/>
      <w:numFmt w:val="bullet"/>
      <w:lvlText w:val=""/>
      <w:lvlPicBulletId w:val="0"/>
      <w:lvlJc w:val="left"/>
      <w:pPr>
        <w:ind w:left="720" w:hanging="360"/>
      </w:pPr>
      <w:rPr>
        <w:rFonts w:ascii="Symbol" w:hAnsi="Symbol"/>
        <w:sz w:val="27"/>
      </w:rPr>
    </w:lvl>
    <w:lvl w:ilvl="1" w:tplc="622211EA">
      <w:start w:val="1"/>
      <w:numFmt w:val="bullet"/>
      <w:lvlText w:val="o"/>
      <w:lvlJc w:val="left"/>
      <w:pPr>
        <w:tabs>
          <w:tab w:val="num" w:pos="1440"/>
        </w:tabs>
        <w:ind w:left="1440" w:hanging="360"/>
      </w:pPr>
      <w:rPr>
        <w:rFonts w:ascii="Courier New" w:hAnsi="Courier New"/>
      </w:rPr>
    </w:lvl>
    <w:lvl w:ilvl="2" w:tplc="7BB444E4">
      <w:start w:val="1"/>
      <w:numFmt w:val="bullet"/>
      <w:lvlText w:val=""/>
      <w:lvlJc w:val="left"/>
      <w:pPr>
        <w:tabs>
          <w:tab w:val="num" w:pos="2160"/>
        </w:tabs>
        <w:ind w:left="2160" w:hanging="360"/>
      </w:pPr>
      <w:rPr>
        <w:rFonts w:ascii="Wingdings" w:hAnsi="Wingdings"/>
      </w:rPr>
    </w:lvl>
    <w:lvl w:ilvl="3" w:tplc="62F0FFDA">
      <w:start w:val="1"/>
      <w:numFmt w:val="bullet"/>
      <w:lvlText w:val=""/>
      <w:lvlJc w:val="left"/>
      <w:pPr>
        <w:tabs>
          <w:tab w:val="num" w:pos="2880"/>
        </w:tabs>
        <w:ind w:left="2880" w:hanging="360"/>
      </w:pPr>
      <w:rPr>
        <w:rFonts w:ascii="Symbol" w:hAnsi="Symbol"/>
      </w:rPr>
    </w:lvl>
    <w:lvl w:ilvl="4" w:tplc="EFDC5FEC">
      <w:start w:val="1"/>
      <w:numFmt w:val="bullet"/>
      <w:lvlText w:val="o"/>
      <w:lvlJc w:val="left"/>
      <w:pPr>
        <w:tabs>
          <w:tab w:val="num" w:pos="3600"/>
        </w:tabs>
        <w:ind w:left="3600" w:hanging="360"/>
      </w:pPr>
      <w:rPr>
        <w:rFonts w:ascii="Courier New" w:hAnsi="Courier New"/>
      </w:rPr>
    </w:lvl>
    <w:lvl w:ilvl="5" w:tplc="58029FCC">
      <w:start w:val="1"/>
      <w:numFmt w:val="bullet"/>
      <w:lvlText w:val=""/>
      <w:lvlJc w:val="left"/>
      <w:pPr>
        <w:tabs>
          <w:tab w:val="num" w:pos="4320"/>
        </w:tabs>
        <w:ind w:left="4320" w:hanging="360"/>
      </w:pPr>
      <w:rPr>
        <w:rFonts w:ascii="Wingdings" w:hAnsi="Wingdings"/>
      </w:rPr>
    </w:lvl>
    <w:lvl w:ilvl="6" w:tplc="DA162B48">
      <w:start w:val="1"/>
      <w:numFmt w:val="bullet"/>
      <w:lvlText w:val=""/>
      <w:lvlJc w:val="left"/>
      <w:pPr>
        <w:tabs>
          <w:tab w:val="num" w:pos="5040"/>
        </w:tabs>
        <w:ind w:left="5040" w:hanging="360"/>
      </w:pPr>
      <w:rPr>
        <w:rFonts w:ascii="Symbol" w:hAnsi="Symbol"/>
      </w:rPr>
    </w:lvl>
    <w:lvl w:ilvl="7" w:tplc="C8247F4A">
      <w:start w:val="1"/>
      <w:numFmt w:val="bullet"/>
      <w:lvlText w:val="o"/>
      <w:lvlJc w:val="left"/>
      <w:pPr>
        <w:tabs>
          <w:tab w:val="num" w:pos="5760"/>
        </w:tabs>
        <w:ind w:left="5760" w:hanging="360"/>
      </w:pPr>
      <w:rPr>
        <w:rFonts w:ascii="Courier New" w:hAnsi="Courier New"/>
      </w:rPr>
    </w:lvl>
    <w:lvl w:ilvl="8" w:tplc="C672AB6C">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BE1498C4">
      <w:start w:val="1"/>
      <w:numFmt w:val="bullet"/>
      <w:lvlText w:val=""/>
      <w:lvlPicBulletId w:val="0"/>
      <w:lvlJc w:val="left"/>
      <w:pPr>
        <w:ind w:left="720" w:hanging="360"/>
      </w:pPr>
      <w:rPr>
        <w:rFonts w:ascii="Symbol" w:hAnsi="Symbol"/>
        <w:sz w:val="27"/>
      </w:rPr>
    </w:lvl>
    <w:lvl w:ilvl="1" w:tplc="1C180982">
      <w:start w:val="1"/>
      <w:numFmt w:val="bullet"/>
      <w:lvlText w:val="o"/>
      <w:lvlJc w:val="left"/>
      <w:pPr>
        <w:tabs>
          <w:tab w:val="num" w:pos="1440"/>
        </w:tabs>
        <w:ind w:left="1440" w:hanging="360"/>
      </w:pPr>
      <w:rPr>
        <w:rFonts w:ascii="Courier New" w:hAnsi="Courier New"/>
      </w:rPr>
    </w:lvl>
    <w:lvl w:ilvl="2" w:tplc="12B044C2">
      <w:start w:val="1"/>
      <w:numFmt w:val="bullet"/>
      <w:lvlText w:val=""/>
      <w:lvlJc w:val="left"/>
      <w:pPr>
        <w:tabs>
          <w:tab w:val="num" w:pos="2160"/>
        </w:tabs>
        <w:ind w:left="2160" w:hanging="360"/>
      </w:pPr>
      <w:rPr>
        <w:rFonts w:ascii="Wingdings" w:hAnsi="Wingdings"/>
      </w:rPr>
    </w:lvl>
    <w:lvl w:ilvl="3" w:tplc="4372EC96">
      <w:start w:val="1"/>
      <w:numFmt w:val="bullet"/>
      <w:lvlText w:val=""/>
      <w:lvlJc w:val="left"/>
      <w:pPr>
        <w:tabs>
          <w:tab w:val="num" w:pos="2880"/>
        </w:tabs>
        <w:ind w:left="2880" w:hanging="360"/>
      </w:pPr>
      <w:rPr>
        <w:rFonts w:ascii="Symbol" w:hAnsi="Symbol"/>
      </w:rPr>
    </w:lvl>
    <w:lvl w:ilvl="4" w:tplc="EE781374">
      <w:start w:val="1"/>
      <w:numFmt w:val="bullet"/>
      <w:lvlText w:val="o"/>
      <w:lvlJc w:val="left"/>
      <w:pPr>
        <w:tabs>
          <w:tab w:val="num" w:pos="3600"/>
        </w:tabs>
        <w:ind w:left="3600" w:hanging="360"/>
      </w:pPr>
      <w:rPr>
        <w:rFonts w:ascii="Courier New" w:hAnsi="Courier New"/>
      </w:rPr>
    </w:lvl>
    <w:lvl w:ilvl="5" w:tplc="91E0C44C">
      <w:start w:val="1"/>
      <w:numFmt w:val="bullet"/>
      <w:lvlText w:val=""/>
      <w:lvlJc w:val="left"/>
      <w:pPr>
        <w:tabs>
          <w:tab w:val="num" w:pos="4320"/>
        </w:tabs>
        <w:ind w:left="4320" w:hanging="360"/>
      </w:pPr>
      <w:rPr>
        <w:rFonts w:ascii="Wingdings" w:hAnsi="Wingdings"/>
      </w:rPr>
    </w:lvl>
    <w:lvl w:ilvl="6" w:tplc="32DA2F3C">
      <w:start w:val="1"/>
      <w:numFmt w:val="bullet"/>
      <w:lvlText w:val=""/>
      <w:lvlJc w:val="left"/>
      <w:pPr>
        <w:tabs>
          <w:tab w:val="num" w:pos="5040"/>
        </w:tabs>
        <w:ind w:left="5040" w:hanging="360"/>
      </w:pPr>
      <w:rPr>
        <w:rFonts w:ascii="Symbol" w:hAnsi="Symbol"/>
      </w:rPr>
    </w:lvl>
    <w:lvl w:ilvl="7" w:tplc="85BAB314">
      <w:start w:val="1"/>
      <w:numFmt w:val="bullet"/>
      <w:lvlText w:val="o"/>
      <w:lvlJc w:val="left"/>
      <w:pPr>
        <w:tabs>
          <w:tab w:val="num" w:pos="5760"/>
        </w:tabs>
        <w:ind w:left="5760" w:hanging="360"/>
      </w:pPr>
      <w:rPr>
        <w:rFonts w:ascii="Courier New" w:hAnsi="Courier New"/>
      </w:rPr>
    </w:lvl>
    <w:lvl w:ilvl="8" w:tplc="8474CFE6">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30FCBFEC">
      <w:start w:val="1"/>
      <w:numFmt w:val="bullet"/>
      <w:lvlText w:val=""/>
      <w:lvlPicBulletId w:val="0"/>
      <w:lvlJc w:val="left"/>
      <w:pPr>
        <w:ind w:left="720" w:hanging="360"/>
      </w:pPr>
      <w:rPr>
        <w:rFonts w:ascii="Symbol" w:hAnsi="Symbol"/>
        <w:sz w:val="27"/>
      </w:rPr>
    </w:lvl>
    <w:lvl w:ilvl="1" w:tplc="41469EEE">
      <w:start w:val="1"/>
      <w:numFmt w:val="bullet"/>
      <w:lvlText w:val="o"/>
      <w:lvlJc w:val="left"/>
      <w:pPr>
        <w:tabs>
          <w:tab w:val="num" w:pos="1440"/>
        </w:tabs>
        <w:ind w:left="1440" w:hanging="360"/>
      </w:pPr>
      <w:rPr>
        <w:rFonts w:ascii="Courier New" w:hAnsi="Courier New"/>
      </w:rPr>
    </w:lvl>
    <w:lvl w:ilvl="2" w:tplc="B518CA60">
      <w:start w:val="1"/>
      <w:numFmt w:val="bullet"/>
      <w:lvlText w:val=""/>
      <w:lvlJc w:val="left"/>
      <w:pPr>
        <w:tabs>
          <w:tab w:val="num" w:pos="2160"/>
        </w:tabs>
        <w:ind w:left="2160" w:hanging="360"/>
      </w:pPr>
      <w:rPr>
        <w:rFonts w:ascii="Wingdings" w:hAnsi="Wingdings"/>
      </w:rPr>
    </w:lvl>
    <w:lvl w:ilvl="3" w:tplc="71069290">
      <w:start w:val="1"/>
      <w:numFmt w:val="bullet"/>
      <w:lvlText w:val=""/>
      <w:lvlJc w:val="left"/>
      <w:pPr>
        <w:tabs>
          <w:tab w:val="num" w:pos="2880"/>
        </w:tabs>
        <w:ind w:left="2880" w:hanging="360"/>
      </w:pPr>
      <w:rPr>
        <w:rFonts w:ascii="Symbol" w:hAnsi="Symbol"/>
      </w:rPr>
    </w:lvl>
    <w:lvl w:ilvl="4" w:tplc="141CB916">
      <w:start w:val="1"/>
      <w:numFmt w:val="bullet"/>
      <w:lvlText w:val="o"/>
      <w:lvlJc w:val="left"/>
      <w:pPr>
        <w:tabs>
          <w:tab w:val="num" w:pos="3600"/>
        </w:tabs>
        <w:ind w:left="3600" w:hanging="360"/>
      </w:pPr>
      <w:rPr>
        <w:rFonts w:ascii="Courier New" w:hAnsi="Courier New"/>
      </w:rPr>
    </w:lvl>
    <w:lvl w:ilvl="5" w:tplc="233E74D0">
      <w:start w:val="1"/>
      <w:numFmt w:val="bullet"/>
      <w:lvlText w:val=""/>
      <w:lvlJc w:val="left"/>
      <w:pPr>
        <w:tabs>
          <w:tab w:val="num" w:pos="4320"/>
        </w:tabs>
        <w:ind w:left="4320" w:hanging="360"/>
      </w:pPr>
      <w:rPr>
        <w:rFonts w:ascii="Wingdings" w:hAnsi="Wingdings"/>
      </w:rPr>
    </w:lvl>
    <w:lvl w:ilvl="6" w:tplc="DE82D384">
      <w:start w:val="1"/>
      <w:numFmt w:val="bullet"/>
      <w:lvlText w:val=""/>
      <w:lvlJc w:val="left"/>
      <w:pPr>
        <w:tabs>
          <w:tab w:val="num" w:pos="5040"/>
        </w:tabs>
        <w:ind w:left="5040" w:hanging="360"/>
      </w:pPr>
      <w:rPr>
        <w:rFonts w:ascii="Symbol" w:hAnsi="Symbol"/>
      </w:rPr>
    </w:lvl>
    <w:lvl w:ilvl="7" w:tplc="12687AD4">
      <w:start w:val="1"/>
      <w:numFmt w:val="bullet"/>
      <w:lvlText w:val="o"/>
      <w:lvlJc w:val="left"/>
      <w:pPr>
        <w:tabs>
          <w:tab w:val="num" w:pos="5760"/>
        </w:tabs>
        <w:ind w:left="5760" w:hanging="360"/>
      </w:pPr>
      <w:rPr>
        <w:rFonts w:ascii="Courier New" w:hAnsi="Courier New"/>
      </w:rPr>
    </w:lvl>
    <w:lvl w:ilvl="8" w:tplc="AEF200F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9FCCEA60">
      <w:start w:val="1"/>
      <w:numFmt w:val="bullet"/>
      <w:lvlText w:val=""/>
      <w:lvlPicBulletId w:val="0"/>
      <w:lvlJc w:val="left"/>
      <w:pPr>
        <w:ind w:left="720" w:hanging="360"/>
      </w:pPr>
      <w:rPr>
        <w:rFonts w:ascii="Symbol" w:hAnsi="Symbol"/>
        <w:sz w:val="27"/>
      </w:rPr>
    </w:lvl>
    <w:lvl w:ilvl="1" w:tplc="27985666">
      <w:start w:val="1"/>
      <w:numFmt w:val="bullet"/>
      <w:lvlText w:val="o"/>
      <w:lvlJc w:val="left"/>
      <w:pPr>
        <w:tabs>
          <w:tab w:val="num" w:pos="1440"/>
        </w:tabs>
        <w:ind w:left="1440" w:hanging="360"/>
      </w:pPr>
      <w:rPr>
        <w:rFonts w:ascii="Courier New" w:hAnsi="Courier New"/>
      </w:rPr>
    </w:lvl>
    <w:lvl w:ilvl="2" w:tplc="E4705D8C">
      <w:start w:val="1"/>
      <w:numFmt w:val="bullet"/>
      <w:lvlText w:val=""/>
      <w:lvlJc w:val="left"/>
      <w:pPr>
        <w:tabs>
          <w:tab w:val="num" w:pos="2160"/>
        </w:tabs>
        <w:ind w:left="2160" w:hanging="360"/>
      </w:pPr>
      <w:rPr>
        <w:rFonts w:ascii="Wingdings" w:hAnsi="Wingdings"/>
      </w:rPr>
    </w:lvl>
    <w:lvl w:ilvl="3" w:tplc="3840503E">
      <w:start w:val="1"/>
      <w:numFmt w:val="bullet"/>
      <w:lvlText w:val=""/>
      <w:lvlJc w:val="left"/>
      <w:pPr>
        <w:tabs>
          <w:tab w:val="num" w:pos="2880"/>
        </w:tabs>
        <w:ind w:left="2880" w:hanging="360"/>
      </w:pPr>
      <w:rPr>
        <w:rFonts w:ascii="Symbol" w:hAnsi="Symbol"/>
      </w:rPr>
    </w:lvl>
    <w:lvl w:ilvl="4" w:tplc="B9D80A7E">
      <w:start w:val="1"/>
      <w:numFmt w:val="bullet"/>
      <w:lvlText w:val="o"/>
      <w:lvlJc w:val="left"/>
      <w:pPr>
        <w:tabs>
          <w:tab w:val="num" w:pos="3600"/>
        </w:tabs>
        <w:ind w:left="3600" w:hanging="360"/>
      </w:pPr>
      <w:rPr>
        <w:rFonts w:ascii="Courier New" w:hAnsi="Courier New"/>
      </w:rPr>
    </w:lvl>
    <w:lvl w:ilvl="5" w:tplc="F752C79E">
      <w:start w:val="1"/>
      <w:numFmt w:val="bullet"/>
      <w:lvlText w:val=""/>
      <w:lvlJc w:val="left"/>
      <w:pPr>
        <w:tabs>
          <w:tab w:val="num" w:pos="4320"/>
        </w:tabs>
        <w:ind w:left="4320" w:hanging="360"/>
      </w:pPr>
      <w:rPr>
        <w:rFonts w:ascii="Wingdings" w:hAnsi="Wingdings"/>
      </w:rPr>
    </w:lvl>
    <w:lvl w:ilvl="6" w:tplc="8DEC3EF4">
      <w:start w:val="1"/>
      <w:numFmt w:val="bullet"/>
      <w:lvlText w:val=""/>
      <w:lvlJc w:val="left"/>
      <w:pPr>
        <w:tabs>
          <w:tab w:val="num" w:pos="5040"/>
        </w:tabs>
        <w:ind w:left="5040" w:hanging="360"/>
      </w:pPr>
      <w:rPr>
        <w:rFonts w:ascii="Symbol" w:hAnsi="Symbol"/>
      </w:rPr>
    </w:lvl>
    <w:lvl w:ilvl="7" w:tplc="ABC8996A">
      <w:start w:val="1"/>
      <w:numFmt w:val="bullet"/>
      <w:lvlText w:val="o"/>
      <w:lvlJc w:val="left"/>
      <w:pPr>
        <w:tabs>
          <w:tab w:val="num" w:pos="5760"/>
        </w:tabs>
        <w:ind w:left="5760" w:hanging="360"/>
      </w:pPr>
      <w:rPr>
        <w:rFonts w:ascii="Courier New" w:hAnsi="Courier New"/>
      </w:rPr>
    </w:lvl>
    <w:lvl w:ilvl="8" w:tplc="1B26DC1C">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850C8394">
      <w:start w:val="1"/>
      <w:numFmt w:val="bullet"/>
      <w:lvlText w:val=""/>
      <w:lvlPicBulletId w:val="0"/>
      <w:lvlJc w:val="left"/>
      <w:pPr>
        <w:ind w:left="720" w:hanging="360"/>
      </w:pPr>
      <w:rPr>
        <w:rFonts w:ascii="Symbol" w:hAnsi="Symbol"/>
        <w:sz w:val="27"/>
      </w:rPr>
    </w:lvl>
    <w:lvl w:ilvl="1" w:tplc="473E712E">
      <w:start w:val="1"/>
      <w:numFmt w:val="bullet"/>
      <w:lvlText w:val="o"/>
      <w:lvlJc w:val="left"/>
      <w:pPr>
        <w:tabs>
          <w:tab w:val="num" w:pos="1440"/>
        </w:tabs>
        <w:ind w:left="1440" w:hanging="360"/>
      </w:pPr>
      <w:rPr>
        <w:rFonts w:ascii="Courier New" w:hAnsi="Courier New"/>
      </w:rPr>
    </w:lvl>
    <w:lvl w:ilvl="2" w:tplc="79588E68">
      <w:start w:val="1"/>
      <w:numFmt w:val="bullet"/>
      <w:lvlText w:val=""/>
      <w:lvlJc w:val="left"/>
      <w:pPr>
        <w:tabs>
          <w:tab w:val="num" w:pos="2160"/>
        </w:tabs>
        <w:ind w:left="2160" w:hanging="360"/>
      </w:pPr>
      <w:rPr>
        <w:rFonts w:ascii="Wingdings" w:hAnsi="Wingdings"/>
      </w:rPr>
    </w:lvl>
    <w:lvl w:ilvl="3" w:tplc="C920688C">
      <w:start w:val="1"/>
      <w:numFmt w:val="bullet"/>
      <w:lvlText w:val=""/>
      <w:lvlJc w:val="left"/>
      <w:pPr>
        <w:tabs>
          <w:tab w:val="num" w:pos="2880"/>
        </w:tabs>
        <w:ind w:left="2880" w:hanging="360"/>
      </w:pPr>
      <w:rPr>
        <w:rFonts w:ascii="Symbol" w:hAnsi="Symbol"/>
      </w:rPr>
    </w:lvl>
    <w:lvl w:ilvl="4" w:tplc="2006F966">
      <w:start w:val="1"/>
      <w:numFmt w:val="bullet"/>
      <w:lvlText w:val="o"/>
      <w:lvlJc w:val="left"/>
      <w:pPr>
        <w:tabs>
          <w:tab w:val="num" w:pos="3600"/>
        </w:tabs>
        <w:ind w:left="3600" w:hanging="360"/>
      </w:pPr>
      <w:rPr>
        <w:rFonts w:ascii="Courier New" w:hAnsi="Courier New"/>
      </w:rPr>
    </w:lvl>
    <w:lvl w:ilvl="5" w:tplc="4B5466F2">
      <w:start w:val="1"/>
      <w:numFmt w:val="bullet"/>
      <w:lvlText w:val=""/>
      <w:lvlJc w:val="left"/>
      <w:pPr>
        <w:tabs>
          <w:tab w:val="num" w:pos="4320"/>
        </w:tabs>
        <w:ind w:left="4320" w:hanging="360"/>
      </w:pPr>
      <w:rPr>
        <w:rFonts w:ascii="Wingdings" w:hAnsi="Wingdings"/>
      </w:rPr>
    </w:lvl>
    <w:lvl w:ilvl="6" w:tplc="B088EC78">
      <w:start w:val="1"/>
      <w:numFmt w:val="bullet"/>
      <w:lvlText w:val=""/>
      <w:lvlJc w:val="left"/>
      <w:pPr>
        <w:tabs>
          <w:tab w:val="num" w:pos="5040"/>
        </w:tabs>
        <w:ind w:left="5040" w:hanging="360"/>
      </w:pPr>
      <w:rPr>
        <w:rFonts w:ascii="Symbol" w:hAnsi="Symbol"/>
      </w:rPr>
    </w:lvl>
    <w:lvl w:ilvl="7" w:tplc="5D4E144A">
      <w:start w:val="1"/>
      <w:numFmt w:val="bullet"/>
      <w:lvlText w:val="o"/>
      <w:lvlJc w:val="left"/>
      <w:pPr>
        <w:tabs>
          <w:tab w:val="num" w:pos="5760"/>
        </w:tabs>
        <w:ind w:left="5760" w:hanging="360"/>
      </w:pPr>
      <w:rPr>
        <w:rFonts w:ascii="Courier New" w:hAnsi="Courier New"/>
      </w:rPr>
    </w:lvl>
    <w:lvl w:ilvl="8" w:tplc="C2D88AAA">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1"/>
    <w:multiLevelType w:val="hybridMultilevel"/>
    <w:tmpl w:val="00000031"/>
    <w:lvl w:ilvl="0" w:tplc="AE28B034">
      <w:start w:val="1"/>
      <w:numFmt w:val="bullet"/>
      <w:lvlText w:val=""/>
      <w:lvlJc w:val="left"/>
      <w:pPr>
        <w:ind w:left="720" w:hanging="360"/>
      </w:pPr>
      <w:rPr>
        <w:rFonts w:ascii="Symbol" w:hAnsi="Symbol"/>
        <w:b w:val="0"/>
        <w:bCs w:val="0"/>
      </w:rPr>
    </w:lvl>
    <w:lvl w:ilvl="1" w:tplc="502C165A">
      <w:start w:val="1"/>
      <w:numFmt w:val="bullet"/>
      <w:lvlText w:val="o"/>
      <w:lvlJc w:val="left"/>
      <w:pPr>
        <w:tabs>
          <w:tab w:val="num" w:pos="1440"/>
        </w:tabs>
        <w:ind w:left="1440" w:hanging="360"/>
      </w:pPr>
      <w:rPr>
        <w:rFonts w:ascii="Courier New" w:hAnsi="Courier New"/>
      </w:rPr>
    </w:lvl>
    <w:lvl w:ilvl="2" w:tplc="D11A69CE">
      <w:start w:val="1"/>
      <w:numFmt w:val="bullet"/>
      <w:lvlText w:val=""/>
      <w:lvlJc w:val="left"/>
      <w:pPr>
        <w:tabs>
          <w:tab w:val="num" w:pos="2160"/>
        </w:tabs>
        <w:ind w:left="2160" w:hanging="360"/>
      </w:pPr>
      <w:rPr>
        <w:rFonts w:ascii="Wingdings" w:hAnsi="Wingdings"/>
      </w:rPr>
    </w:lvl>
    <w:lvl w:ilvl="3" w:tplc="8B34AF7A">
      <w:start w:val="1"/>
      <w:numFmt w:val="bullet"/>
      <w:lvlText w:val=""/>
      <w:lvlJc w:val="left"/>
      <w:pPr>
        <w:tabs>
          <w:tab w:val="num" w:pos="2880"/>
        </w:tabs>
        <w:ind w:left="2880" w:hanging="360"/>
      </w:pPr>
      <w:rPr>
        <w:rFonts w:ascii="Symbol" w:hAnsi="Symbol"/>
      </w:rPr>
    </w:lvl>
    <w:lvl w:ilvl="4" w:tplc="671033EE">
      <w:start w:val="1"/>
      <w:numFmt w:val="bullet"/>
      <w:lvlText w:val="o"/>
      <w:lvlJc w:val="left"/>
      <w:pPr>
        <w:tabs>
          <w:tab w:val="num" w:pos="3600"/>
        </w:tabs>
        <w:ind w:left="3600" w:hanging="360"/>
      </w:pPr>
      <w:rPr>
        <w:rFonts w:ascii="Courier New" w:hAnsi="Courier New"/>
      </w:rPr>
    </w:lvl>
    <w:lvl w:ilvl="5" w:tplc="8386323E">
      <w:start w:val="1"/>
      <w:numFmt w:val="bullet"/>
      <w:lvlText w:val=""/>
      <w:lvlJc w:val="left"/>
      <w:pPr>
        <w:tabs>
          <w:tab w:val="num" w:pos="4320"/>
        </w:tabs>
        <w:ind w:left="4320" w:hanging="360"/>
      </w:pPr>
      <w:rPr>
        <w:rFonts w:ascii="Wingdings" w:hAnsi="Wingdings"/>
      </w:rPr>
    </w:lvl>
    <w:lvl w:ilvl="6" w:tplc="C4C07C84">
      <w:start w:val="1"/>
      <w:numFmt w:val="bullet"/>
      <w:lvlText w:val=""/>
      <w:lvlJc w:val="left"/>
      <w:pPr>
        <w:tabs>
          <w:tab w:val="num" w:pos="5040"/>
        </w:tabs>
        <w:ind w:left="5040" w:hanging="360"/>
      </w:pPr>
      <w:rPr>
        <w:rFonts w:ascii="Symbol" w:hAnsi="Symbol"/>
      </w:rPr>
    </w:lvl>
    <w:lvl w:ilvl="7" w:tplc="4644136E">
      <w:start w:val="1"/>
      <w:numFmt w:val="bullet"/>
      <w:lvlText w:val="o"/>
      <w:lvlJc w:val="left"/>
      <w:pPr>
        <w:tabs>
          <w:tab w:val="num" w:pos="5760"/>
        </w:tabs>
        <w:ind w:left="5760" w:hanging="360"/>
      </w:pPr>
      <w:rPr>
        <w:rFonts w:ascii="Courier New" w:hAnsi="Courier New"/>
      </w:rPr>
    </w:lvl>
    <w:lvl w:ilvl="8" w:tplc="B29ED71A">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F4E24CB2">
      <w:start w:val="1"/>
      <w:numFmt w:val="bullet"/>
      <w:lvlText w:val="o"/>
      <w:lvlJc w:val="left"/>
      <w:pPr>
        <w:ind w:left="720" w:hanging="360"/>
      </w:pPr>
      <w:rPr>
        <w:rFonts w:ascii="Courier New" w:hAnsi="Courier New"/>
        <w:b w:val="0"/>
        <w:bCs w:val="0"/>
      </w:rPr>
    </w:lvl>
    <w:lvl w:ilvl="1" w:tplc="D7E87E16">
      <w:start w:val="1"/>
      <w:numFmt w:val="bullet"/>
      <w:lvlText w:val="o"/>
      <w:lvlJc w:val="left"/>
      <w:pPr>
        <w:tabs>
          <w:tab w:val="num" w:pos="1440"/>
        </w:tabs>
        <w:ind w:left="1440" w:hanging="360"/>
      </w:pPr>
      <w:rPr>
        <w:rFonts w:ascii="Courier New" w:hAnsi="Courier New"/>
      </w:rPr>
    </w:lvl>
    <w:lvl w:ilvl="2" w:tplc="8D3491BE">
      <w:start w:val="1"/>
      <w:numFmt w:val="bullet"/>
      <w:lvlText w:val=""/>
      <w:lvlJc w:val="left"/>
      <w:pPr>
        <w:tabs>
          <w:tab w:val="num" w:pos="2160"/>
        </w:tabs>
        <w:ind w:left="2160" w:hanging="360"/>
      </w:pPr>
      <w:rPr>
        <w:rFonts w:ascii="Wingdings" w:hAnsi="Wingdings"/>
      </w:rPr>
    </w:lvl>
    <w:lvl w:ilvl="3" w:tplc="CDFCD626">
      <w:start w:val="1"/>
      <w:numFmt w:val="bullet"/>
      <w:lvlText w:val=""/>
      <w:lvlJc w:val="left"/>
      <w:pPr>
        <w:tabs>
          <w:tab w:val="num" w:pos="2880"/>
        </w:tabs>
        <w:ind w:left="2880" w:hanging="360"/>
      </w:pPr>
      <w:rPr>
        <w:rFonts w:ascii="Symbol" w:hAnsi="Symbol"/>
      </w:rPr>
    </w:lvl>
    <w:lvl w:ilvl="4" w:tplc="1696BC26">
      <w:start w:val="1"/>
      <w:numFmt w:val="bullet"/>
      <w:lvlText w:val="o"/>
      <w:lvlJc w:val="left"/>
      <w:pPr>
        <w:tabs>
          <w:tab w:val="num" w:pos="3600"/>
        </w:tabs>
        <w:ind w:left="3600" w:hanging="360"/>
      </w:pPr>
      <w:rPr>
        <w:rFonts w:ascii="Courier New" w:hAnsi="Courier New"/>
      </w:rPr>
    </w:lvl>
    <w:lvl w:ilvl="5" w:tplc="6F929D72">
      <w:start w:val="1"/>
      <w:numFmt w:val="bullet"/>
      <w:lvlText w:val=""/>
      <w:lvlJc w:val="left"/>
      <w:pPr>
        <w:tabs>
          <w:tab w:val="num" w:pos="4320"/>
        </w:tabs>
        <w:ind w:left="4320" w:hanging="360"/>
      </w:pPr>
      <w:rPr>
        <w:rFonts w:ascii="Wingdings" w:hAnsi="Wingdings"/>
      </w:rPr>
    </w:lvl>
    <w:lvl w:ilvl="6" w:tplc="86F4A412">
      <w:start w:val="1"/>
      <w:numFmt w:val="bullet"/>
      <w:lvlText w:val=""/>
      <w:lvlJc w:val="left"/>
      <w:pPr>
        <w:tabs>
          <w:tab w:val="num" w:pos="5040"/>
        </w:tabs>
        <w:ind w:left="5040" w:hanging="360"/>
      </w:pPr>
      <w:rPr>
        <w:rFonts w:ascii="Symbol" w:hAnsi="Symbol"/>
      </w:rPr>
    </w:lvl>
    <w:lvl w:ilvl="7" w:tplc="C17A0D52">
      <w:start w:val="1"/>
      <w:numFmt w:val="bullet"/>
      <w:lvlText w:val="o"/>
      <w:lvlJc w:val="left"/>
      <w:pPr>
        <w:tabs>
          <w:tab w:val="num" w:pos="5760"/>
        </w:tabs>
        <w:ind w:left="5760" w:hanging="360"/>
      </w:pPr>
      <w:rPr>
        <w:rFonts w:ascii="Courier New" w:hAnsi="Courier New"/>
      </w:rPr>
    </w:lvl>
    <w:lvl w:ilvl="8" w:tplc="59F20EF6">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FE26A87A">
      <w:start w:val="1"/>
      <w:numFmt w:val="bullet"/>
      <w:lvlText w:val=""/>
      <w:lvlJc w:val="left"/>
      <w:pPr>
        <w:ind w:left="720" w:hanging="360"/>
      </w:pPr>
      <w:rPr>
        <w:rFonts w:ascii="Symbol" w:hAnsi="Symbol"/>
        <w:b w:val="0"/>
        <w:bCs w:val="0"/>
      </w:rPr>
    </w:lvl>
    <w:lvl w:ilvl="1" w:tplc="C5BC6A2E">
      <w:start w:val="1"/>
      <w:numFmt w:val="bullet"/>
      <w:lvlText w:val="o"/>
      <w:lvlJc w:val="left"/>
      <w:pPr>
        <w:tabs>
          <w:tab w:val="num" w:pos="1440"/>
        </w:tabs>
        <w:ind w:left="1440" w:hanging="360"/>
      </w:pPr>
      <w:rPr>
        <w:rFonts w:ascii="Courier New" w:hAnsi="Courier New"/>
      </w:rPr>
    </w:lvl>
    <w:lvl w:ilvl="2" w:tplc="C13A6E7C">
      <w:start w:val="1"/>
      <w:numFmt w:val="bullet"/>
      <w:lvlText w:val=""/>
      <w:lvlJc w:val="left"/>
      <w:pPr>
        <w:tabs>
          <w:tab w:val="num" w:pos="2160"/>
        </w:tabs>
        <w:ind w:left="2160" w:hanging="360"/>
      </w:pPr>
      <w:rPr>
        <w:rFonts w:ascii="Wingdings" w:hAnsi="Wingdings"/>
      </w:rPr>
    </w:lvl>
    <w:lvl w:ilvl="3" w:tplc="16146B9A">
      <w:start w:val="1"/>
      <w:numFmt w:val="bullet"/>
      <w:lvlText w:val=""/>
      <w:lvlJc w:val="left"/>
      <w:pPr>
        <w:tabs>
          <w:tab w:val="num" w:pos="2880"/>
        </w:tabs>
        <w:ind w:left="2880" w:hanging="360"/>
      </w:pPr>
      <w:rPr>
        <w:rFonts w:ascii="Symbol" w:hAnsi="Symbol"/>
      </w:rPr>
    </w:lvl>
    <w:lvl w:ilvl="4" w:tplc="5372C494">
      <w:start w:val="1"/>
      <w:numFmt w:val="bullet"/>
      <w:lvlText w:val="o"/>
      <w:lvlJc w:val="left"/>
      <w:pPr>
        <w:tabs>
          <w:tab w:val="num" w:pos="3600"/>
        </w:tabs>
        <w:ind w:left="3600" w:hanging="360"/>
      </w:pPr>
      <w:rPr>
        <w:rFonts w:ascii="Courier New" w:hAnsi="Courier New"/>
      </w:rPr>
    </w:lvl>
    <w:lvl w:ilvl="5" w:tplc="E7A8DB22">
      <w:start w:val="1"/>
      <w:numFmt w:val="bullet"/>
      <w:lvlText w:val=""/>
      <w:lvlJc w:val="left"/>
      <w:pPr>
        <w:tabs>
          <w:tab w:val="num" w:pos="4320"/>
        </w:tabs>
        <w:ind w:left="4320" w:hanging="360"/>
      </w:pPr>
      <w:rPr>
        <w:rFonts w:ascii="Wingdings" w:hAnsi="Wingdings"/>
      </w:rPr>
    </w:lvl>
    <w:lvl w:ilvl="6" w:tplc="6B6EF356">
      <w:start w:val="1"/>
      <w:numFmt w:val="bullet"/>
      <w:lvlText w:val=""/>
      <w:lvlJc w:val="left"/>
      <w:pPr>
        <w:tabs>
          <w:tab w:val="num" w:pos="5040"/>
        </w:tabs>
        <w:ind w:left="5040" w:hanging="360"/>
      </w:pPr>
      <w:rPr>
        <w:rFonts w:ascii="Symbol" w:hAnsi="Symbol"/>
      </w:rPr>
    </w:lvl>
    <w:lvl w:ilvl="7" w:tplc="CAF0D5DA">
      <w:start w:val="1"/>
      <w:numFmt w:val="bullet"/>
      <w:lvlText w:val="o"/>
      <w:lvlJc w:val="left"/>
      <w:pPr>
        <w:tabs>
          <w:tab w:val="num" w:pos="5760"/>
        </w:tabs>
        <w:ind w:left="5760" w:hanging="360"/>
      </w:pPr>
      <w:rPr>
        <w:rFonts w:ascii="Courier New" w:hAnsi="Courier New"/>
      </w:rPr>
    </w:lvl>
    <w:lvl w:ilvl="8" w:tplc="9C20F2F2">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AA3AFB88">
      <w:start w:val="1"/>
      <w:numFmt w:val="bullet"/>
      <w:lvlText w:val=""/>
      <w:lvlPicBulletId w:val="0"/>
      <w:lvlJc w:val="left"/>
      <w:pPr>
        <w:ind w:left="720" w:hanging="360"/>
      </w:pPr>
      <w:rPr>
        <w:rFonts w:ascii="Symbol" w:hAnsi="Symbol"/>
        <w:sz w:val="27"/>
      </w:rPr>
    </w:lvl>
    <w:lvl w:ilvl="1" w:tplc="4572A49A">
      <w:start w:val="1"/>
      <w:numFmt w:val="bullet"/>
      <w:lvlText w:val="o"/>
      <w:lvlJc w:val="left"/>
      <w:pPr>
        <w:tabs>
          <w:tab w:val="num" w:pos="1440"/>
        </w:tabs>
        <w:ind w:left="1440" w:hanging="360"/>
      </w:pPr>
      <w:rPr>
        <w:rFonts w:ascii="Courier New" w:hAnsi="Courier New"/>
      </w:rPr>
    </w:lvl>
    <w:lvl w:ilvl="2" w:tplc="1916D29C">
      <w:start w:val="1"/>
      <w:numFmt w:val="bullet"/>
      <w:lvlText w:val=""/>
      <w:lvlJc w:val="left"/>
      <w:pPr>
        <w:tabs>
          <w:tab w:val="num" w:pos="2160"/>
        </w:tabs>
        <w:ind w:left="2160" w:hanging="360"/>
      </w:pPr>
      <w:rPr>
        <w:rFonts w:ascii="Wingdings" w:hAnsi="Wingdings"/>
      </w:rPr>
    </w:lvl>
    <w:lvl w:ilvl="3" w:tplc="6B0AD77C">
      <w:start w:val="1"/>
      <w:numFmt w:val="bullet"/>
      <w:lvlText w:val=""/>
      <w:lvlJc w:val="left"/>
      <w:pPr>
        <w:tabs>
          <w:tab w:val="num" w:pos="2880"/>
        </w:tabs>
        <w:ind w:left="2880" w:hanging="360"/>
      </w:pPr>
      <w:rPr>
        <w:rFonts w:ascii="Symbol" w:hAnsi="Symbol"/>
      </w:rPr>
    </w:lvl>
    <w:lvl w:ilvl="4" w:tplc="385206B6">
      <w:start w:val="1"/>
      <w:numFmt w:val="bullet"/>
      <w:lvlText w:val="o"/>
      <w:lvlJc w:val="left"/>
      <w:pPr>
        <w:tabs>
          <w:tab w:val="num" w:pos="3600"/>
        </w:tabs>
        <w:ind w:left="3600" w:hanging="360"/>
      </w:pPr>
      <w:rPr>
        <w:rFonts w:ascii="Courier New" w:hAnsi="Courier New"/>
      </w:rPr>
    </w:lvl>
    <w:lvl w:ilvl="5" w:tplc="F078DFB2">
      <w:start w:val="1"/>
      <w:numFmt w:val="bullet"/>
      <w:lvlText w:val=""/>
      <w:lvlJc w:val="left"/>
      <w:pPr>
        <w:tabs>
          <w:tab w:val="num" w:pos="4320"/>
        </w:tabs>
        <w:ind w:left="4320" w:hanging="360"/>
      </w:pPr>
      <w:rPr>
        <w:rFonts w:ascii="Wingdings" w:hAnsi="Wingdings"/>
      </w:rPr>
    </w:lvl>
    <w:lvl w:ilvl="6" w:tplc="6C4887CA">
      <w:start w:val="1"/>
      <w:numFmt w:val="bullet"/>
      <w:lvlText w:val=""/>
      <w:lvlJc w:val="left"/>
      <w:pPr>
        <w:tabs>
          <w:tab w:val="num" w:pos="5040"/>
        </w:tabs>
        <w:ind w:left="5040" w:hanging="360"/>
      </w:pPr>
      <w:rPr>
        <w:rFonts w:ascii="Symbol" w:hAnsi="Symbol"/>
      </w:rPr>
    </w:lvl>
    <w:lvl w:ilvl="7" w:tplc="F7C26E5C">
      <w:start w:val="1"/>
      <w:numFmt w:val="bullet"/>
      <w:lvlText w:val="o"/>
      <w:lvlJc w:val="left"/>
      <w:pPr>
        <w:tabs>
          <w:tab w:val="num" w:pos="5760"/>
        </w:tabs>
        <w:ind w:left="5760" w:hanging="360"/>
      </w:pPr>
      <w:rPr>
        <w:rFonts w:ascii="Courier New" w:hAnsi="Courier New"/>
      </w:rPr>
    </w:lvl>
    <w:lvl w:ilvl="8" w:tplc="3900467C">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4A32E1DE">
      <w:start w:val="1"/>
      <w:numFmt w:val="bullet"/>
      <w:lvlText w:val=""/>
      <w:lvlPicBulletId w:val="0"/>
      <w:lvlJc w:val="left"/>
      <w:pPr>
        <w:ind w:left="720" w:hanging="360"/>
      </w:pPr>
      <w:rPr>
        <w:rFonts w:ascii="Symbol" w:hAnsi="Symbol"/>
        <w:sz w:val="27"/>
      </w:rPr>
    </w:lvl>
    <w:lvl w:ilvl="1" w:tplc="B0BEF064">
      <w:start w:val="1"/>
      <w:numFmt w:val="bullet"/>
      <w:lvlText w:val="o"/>
      <w:lvlJc w:val="left"/>
      <w:pPr>
        <w:tabs>
          <w:tab w:val="num" w:pos="1440"/>
        </w:tabs>
        <w:ind w:left="1440" w:hanging="360"/>
      </w:pPr>
      <w:rPr>
        <w:rFonts w:ascii="Courier New" w:hAnsi="Courier New"/>
      </w:rPr>
    </w:lvl>
    <w:lvl w:ilvl="2" w:tplc="B2A28740">
      <w:start w:val="1"/>
      <w:numFmt w:val="bullet"/>
      <w:lvlText w:val=""/>
      <w:lvlJc w:val="left"/>
      <w:pPr>
        <w:tabs>
          <w:tab w:val="num" w:pos="2160"/>
        </w:tabs>
        <w:ind w:left="2160" w:hanging="360"/>
      </w:pPr>
      <w:rPr>
        <w:rFonts w:ascii="Wingdings" w:hAnsi="Wingdings"/>
      </w:rPr>
    </w:lvl>
    <w:lvl w:ilvl="3" w:tplc="3886E288">
      <w:start w:val="1"/>
      <w:numFmt w:val="bullet"/>
      <w:lvlText w:val=""/>
      <w:lvlJc w:val="left"/>
      <w:pPr>
        <w:tabs>
          <w:tab w:val="num" w:pos="2880"/>
        </w:tabs>
        <w:ind w:left="2880" w:hanging="360"/>
      </w:pPr>
      <w:rPr>
        <w:rFonts w:ascii="Symbol" w:hAnsi="Symbol"/>
      </w:rPr>
    </w:lvl>
    <w:lvl w:ilvl="4" w:tplc="3BB2A8A2">
      <w:start w:val="1"/>
      <w:numFmt w:val="bullet"/>
      <w:lvlText w:val="o"/>
      <w:lvlJc w:val="left"/>
      <w:pPr>
        <w:tabs>
          <w:tab w:val="num" w:pos="3600"/>
        </w:tabs>
        <w:ind w:left="3600" w:hanging="360"/>
      </w:pPr>
      <w:rPr>
        <w:rFonts w:ascii="Courier New" w:hAnsi="Courier New"/>
      </w:rPr>
    </w:lvl>
    <w:lvl w:ilvl="5" w:tplc="01E2BAE2">
      <w:start w:val="1"/>
      <w:numFmt w:val="bullet"/>
      <w:lvlText w:val=""/>
      <w:lvlJc w:val="left"/>
      <w:pPr>
        <w:tabs>
          <w:tab w:val="num" w:pos="4320"/>
        </w:tabs>
        <w:ind w:left="4320" w:hanging="360"/>
      </w:pPr>
      <w:rPr>
        <w:rFonts w:ascii="Wingdings" w:hAnsi="Wingdings"/>
      </w:rPr>
    </w:lvl>
    <w:lvl w:ilvl="6" w:tplc="27CAF9C8">
      <w:start w:val="1"/>
      <w:numFmt w:val="bullet"/>
      <w:lvlText w:val=""/>
      <w:lvlJc w:val="left"/>
      <w:pPr>
        <w:tabs>
          <w:tab w:val="num" w:pos="5040"/>
        </w:tabs>
        <w:ind w:left="5040" w:hanging="360"/>
      </w:pPr>
      <w:rPr>
        <w:rFonts w:ascii="Symbol" w:hAnsi="Symbol"/>
      </w:rPr>
    </w:lvl>
    <w:lvl w:ilvl="7" w:tplc="1C8C6CF6">
      <w:start w:val="1"/>
      <w:numFmt w:val="bullet"/>
      <w:lvlText w:val="o"/>
      <w:lvlJc w:val="left"/>
      <w:pPr>
        <w:tabs>
          <w:tab w:val="num" w:pos="5760"/>
        </w:tabs>
        <w:ind w:left="5760" w:hanging="360"/>
      </w:pPr>
      <w:rPr>
        <w:rFonts w:ascii="Courier New" w:hAnsi="Courier New"/>
      </w:rPr>
    </w:lvl>
    <w:lvl w:ilvl="8" w:tplc="80887152">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D3DE8422">
      <w:start w:val="1"/>
      <w:numFmt w:val="bullet"/>
      <w:lvlText w:val=""/>
      <w:lvlPicBulletId w:val="0"/>
      <w:lvlJc w:val="left"/>
      <w:pPr>
        <w:ind w:left="720" w:hanging="360"/>
      </w:pPr>
      <w:rPr>
        <w:rFonts w:ascii="Symbol" w:hAnsi="Symbol"/>
        <w:sz w:val="27"/>
      </w:rPr>
    </w:lvl>
    <w:lvl w:ilvl="1" w:tplc="AB1AB16C">
      <w:start w:val="1"/>
      <w:numFmt w:val="bullet"/>
      <w:lvlText w:val="o"/>
      <w:lvlJc w:val="left"/>
      <w:pPr>
        <w:tabs>
          <w:tab w:val="num" w:pos="1440"/>
        </w:tabs>
        <w:ind w:left="1440" w:hanging="360"/>
      </w:pPr>
      <w:rPr>
        <w:rFonts w:ascii="Courier New" w:hAnsi="Courier New"/>
      </w:rPr>
    </w:lvl>
    <w:lvl w:ilvl="2" w:tplc="2D929DDA">
      <w:start w:val="1"/>
      <w:numFmt w:val="bullet"/>
      <w:lvlText w:val=""/>
      <w:lvlJc w:val="left"/>
      <w:pPr>
        <w:tabs>
          <w:tab w:val="num" w:pos="2160"/>
        </w:tabs>
        <w:ind w:left="2160" w:hanging="360"/>
      </w:pPr>
      <w:rPr>
        <w:rFonts w:ascii="Wingdings" w:hAnsi="Wingdings"/>
      </w:rPr>
    </w:lvl>
    <w:lvl w:ilvl="3" w:tplc="2C3A0FC0">
      <w:start w:val="1"/>
      <w:numFmt w:val="bullet"/>
      <w:lvlText w:val=""/>
      <w:lvlJc w:val="left"/>
      <w:pPr>
        <w:tabs>
          <w:tab w:val="num" w:pos="2880"/>
        </w:tabs>
        <w:ind w:left="2880" w:hanging="360"/>
      </w:pPr>
      <w:rPr>
        <w:rFonts w:ascii="Symbol" w:hAnsi="Symbol"/>
      </w:rPr>
    </w:lvl>
    <w:lvl w:ilvl="4" w:tplc="AD08768A">
      <w:start w:val="1"/>
      <w:numFmt w:val="bullet"/>
      <w:lvlText w:val="o"/>
      <w:lvlJc w:val="left"/>
      <w:pPr>
        <w:tabs>
          <w:tab w:val="num" w:pos="3600"/>
        </w:tabs>
        <w:ind w:left="3600" w:hanging="360"/>
      </w:pPr>
      <w:rPr>
        <w:rFonts w:ascii="Courier New" w:hAnsi="Courier New"/>
      </w:rPr>
    </w:lvl>
    <w:lvl w:ilvl="5" w:tplc="042A0B64">
      <w:start w:val="1"/>
      <w:numFmt w:val="bullet"/>
      <w:lvlText w:val=""/>
      <w:lvlJc w:val="left"/>
      <w:pPr>
        <w:tabs>
          <w:tab w:val="num" w:pos="4320"/>
        </w:tabs>
        <w:ind w:left="4320" w:hanging="360"/>
      </w:pPr>
      <w:rPr>
        <w:rFonts w:ascii="Wingdings" w:hAnsi="Wingdings"/>
      </w:rPr>
    </w:lvl>
    <w:lvl w:ilvl="6" w:tplc="70284FA6">
      <w:start w:val="1"/>
      <w:numFmt w:val="bullet"/>
      <w:lvlText w:val=""/>
      <w:lvlJc w:val="left"/>
      <w:pPr>
        <w:tabs>
          <w:tab w:val="num" w:pos="5040"/>
        </w:tabs>
        <w:ind w:left="5040" w:hanging="360"/>
      </w:pPr>
      <w:rPr>
        <w:rFonts w:ascii="Symbol" w:hAnsi="Symbol"/>
      </w:rPr>
    </w:lvl>
    <w:lvl w:ilvl="7" w:tplc="E862B3C4">
      <w:start w:val="1"/>
      <w:numFmt w:val="bullet"/>
      <w:lvlText w:val="o"/>
      <w:lvlJc w:val="left"/>
      <w:pPr>
        <w:tabs>
          <w:tab w:val="num" w:pos="5760"/>
        </w:tabs>
        <w:ind w:left="5760" w:hanging="360"/>
      </w:pPr>
      <w:rPr>
        <w:rFonts w:ascii="Courier New" w:hAnsi="Courier New"/>
      </w:rPr>
    </w:lvl>
    <w:lvl w:ilvl="8" w:tplc="1156950E">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558C612A">
      <w:start w:val="1"/>
      <w:numFmt w:val="bullet"/>
      <w:lvlText w:val=""/>
      <w:lvlPicBulletId w:val="0"/>
      <w:lvlJc w:val="left"/>
      <w:pPr>
        <w:ind w:left="720" w:hanging="360"/>
      </w:pPr>
      <w:rPr>
        <w:rFonts w:ascii="Symbol" w:hAnsi="Symbol"/>
        <w:sz w:val="27"/>
      </w:rPr>
    </w:lvl>
    <w:lvl w:ilvl="1" w:tplc="FDAAF2DC">
      <w:start w:val="1"/>
      <w:numFmt w:val="bullet"/>
      <w:lvlText w:val="o"/>
      <w:lvlJc w:val="left"/>
      <w:pPr>
        <w:tabs>
          <w:tab w:val="num" w:pos="1440"/>
        </w:tabs>
        <w:ind w:left="1440" w:hanging="360"/>
      </w:pPr>
      <w:rPr>
        <w:rFonts w:ascii="Courier New" w:hAnsi="Courier New"/>
      </w:rPr>
    </w:lvl>
    <w:lvl w:ilvl="2" w:tplc="6C44F93C">
      <w:start w:val="1"/>
      <w:numFmt w:val="bullet"/>
      <w:lvlText w:val=""/>
      <w:lvlJc w:val="left"/>
      <w:pPr>
        <w:tabs>
          <w:tab w:val="num" w:pos="2160"/>
        </w:tabs>
        <w:ind w:left="2160" w:hanging="360"/>
      </w:pPr>
      <w:rPr>
        <w:rFonts w:ascii="Wingdings" w:hAnsi="Wingdings"/>
      </w:rPr>
    </w:lvl>
    <w:lvl w:ilvl="3" w:tplc="09AA0808">
      <w:start w:val="1"/>
      <w:numFmt w:val="bullet"/>
      <w:lvlText w:val=""/>
      <w:lvlJc w:val="left"/>
      <w:pPr>
        <w:tabs>
          <w:tab w:val="num" w:pos="2880"/>
        </w:tabs>
        <w:ind w:left="2880" w:hanging="360"/>
      </w:pPr>
      <w:rPr>
        <w:rFonts w:ascii="Symbol" w:hAnsi="Symbol"/>
      </w:rPr>
    </w:lvl>
    <w:lvl w:ilvl="4" w:tplc="5AEA364A">
      <w:start w:val="1"/>
      <w:numFmt w:val="bullet"/>
      <w:lvlText w:val="o"/>
      <w:lvlJc w:val="left"/>
      <w:pPr>
        <w:tabs>
          <w:tab w:val="num" w:pos="3600"/>
        </w:tabs>
        <w:ind w:left="3600" w:hanging="360"/>
      </w:pPr>
      <w:rPr>
        <w:rFonts w:ascii="Courier New" w:hAnsi="Courier New"/>
      </w:rPr>
    </w:lvl>
    <w:lvl w:ilvl="5" w:tplc="01F69CB4">
      <w:start w:val="1"/>
      <w:numFmt w:val="bullet"/>
      <w:lvlText w:val=""/>
      <w:lvlJc w:val="left"/>
      <w:pPr>
        <w:tabs>
          <w:tab w:val="num" w:pos="4320"/>
        </w:tabs>
        <w:ind w:left="4320" w:hanging="360"/>
      </w:pPr>
      <w:rPr>
        <w:rFonts w:ascii="Wingdings" w:hAnsi="Wingdings"/>
      </w:rPr>
    </w:lvl>
    <w:lvl w:ilvl="6" w:tplc="1BF881CE">
      <w:start w:val="1"/>
      <w:numFmt w:val="bullet"/>
      <w:lvlText w:val=""/>
      <w:lvlJc w:val="left"/>
      <w:pPr>
        <w:tabs>
          <w:tab w:val="num" w:pos="5040"/>
        </w:tabs>
        <w:ind w:left="5040" w:hanging="360"/>
      </w:pPr>
      <w:rPr>
        <w:rFonts w:ascii="Symbol" w:hAnsi="Symbol"/>
      </w:rPr>
    </w:lvl>
    <w:lvl w:ilvl="7" w:tplc="5482763A">
      <w:start w:val="1"/>
      <w:numFmt w:val="bullet"/>
      <w:lvlText w:val="o"/>
      <w:lvlJc w:val="left"/>
      <w:pPr>
        <w:tabs>
          <w:tab w:val="num" w:pos="5760"/>
        </w:tabs>
        <w:ind w:left="5760" w:hanging="360"/>
      </w:pPr>
      <w:rPr>
        <w:rFonts w:ascii="Courier New" w:hAnsi="Courier New"/>
      </w:rPr>
    </w:lvl>
    <w:lvl w:ilvl="8" w:tplc="ED0EEE3E">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03A673CE">
      <w:start w:val="1"/>
      <w:numFmt w:val="bullet"/>
      <w:lvlText w:val=""/>
      <w:lvlPicBulletId w:val="0"/>
      <w:lvlJc w:val="left"/>
      <w:pPr>
        <w:ind w:left="720" w:hanging="360"/>
      </w:pPr>
      <w:rPr>
        <w:rFonts w:ascii="Symbol" w:hAnsi="Symbol"/>
        <w:sz w:val="27"/>
      </w:rPr>
    </w:lvl>
    <w:lvl w:ilvl="1" w:tplc="3858D82C">
      <w:start w:val="1"/>
      <w:numFmt w:val="bullet"/>
      <w:lvlText w:val="o"/>
      <w:lvlJc w:val="left"/>
      <w:pPr>
        <w:tabs>
          <w:tab w:val="num" w:pos="1440"/>
        </w:tabs>
        <w:ind w:left="1440" w:hanging="360"/>
      </w:pPr>
      <w:rPr>
        <w:rFonts w:ascii="Courier New" w:hAnsi="Courier New"/>
      </w:rPr>
    </w:lvl>
    <w:lvl w:ilvl="2" w:tplc="B2DC10D6">
      <w:start w:val="1"/>
      <w:numFmt w:val="bullet"/>
      <w:lvlText w:val=""/>
      <w:lvlJc w:val="left"/>
      <w:pPr>
        <w:tabs>
          <w:tab w:val="num" w:pos="2160"/>
        </w:tabs>
        <w:ind w:left="2160" w:hanging="360"/>
      </w:pPr>
      <w:rPr>
        <w:rFonts w:ascii="Wingdings" w:hAnsi="Wingdings"/>
      </w:rPr>
    </w:lvl>
    <w:lvl w:ilvl="3" w:tplc="42369244">
      <w:start w:val="1"/>
      <w:numFmt w:val="bullet"/>
      <w:lvlText w:val=""/>
      <w:lvlJc w:val="left"/>
      <w:pPr>
        <w:tabs>
          <w:tab w:val="num" w:pos="2880"/>
        </w:tabs>
        <w:ind w:left="2880" w:hanging="360"/>
      </w:pPr>
      <w:rPr>
        <w:rFonts w:ascii="Symbol" w:hAnsi="Symbol"/>
      </w:rPr>
    </w:lvl>
    <w:lvl w:ilvl="4" w:tplc="CFCA23C4">
      <w:start w:val="1"/>
      <w:numFmt w:val="bullet"/>
      <w:lvlText w:val="o"/>
      <w:lvlJc w:val="left"/>
      <w:pPr>
        <w:tabs>
          <w:tab w:val="num" w:pos="3600"/>
        </w:tabs>
        <w:ind w:left="3600" w:hanging="360"/>
      </w:pPr>
      <w:rPr>
        <w:rFonts w:ascii="Courier New" w:hAnsi="Courier New"/>
      </w:rPr>
    </w:lvl>
    <w:lvl w:ilvl="5" w:tplc="6EB69484">
      <w:start w:val="1"/>
      <w:numFmt w:val="bullet"/>
      <w:lvlText w:val=""/>
      <w:lvlJc w:val="left"/>
      <w:pPr>
        <w:tabs>
          <w:tab w:val="num" w:pos="4320"/>
        </w:tabs>
        <w:ind w:left="4320" w:hanging="360"/>
      </w:pPr>
      <w:rPr>
        <w:rFonts w:ascii="Wingdings" w:hAnsi="Wingdings"/>
      </w:rPr>
    </w:lvl>
    <w:lvl w:ilvl="6" w:tplc="2FFA0E38">
      <w:start w:val="1"/>
      <w:numFmt w:val="bullet"/>
      <w:lvlText w:val=""/>
      <w:lvlJc w:val="left"/>
      <w:pPr>
        <w:tabs>
          <w:tab w:val="num" w:pos="5040"/>
        </w:tabs>
        <w:ind w:left="5040" w:hanging="360"/>
      </w:pPr>
      <w:rPr>
        <w:rFonts w:ascii="Symbol" w:hAnsi="Symbol"/>
      </w:rPr>
    </w:lvl>
    <w:lvl w:ilvl="7" w:tplc="E7DC7466">
      <w:start w:val="1"/>
      <w:numFmt w:val="bullet"/>
      <w:lvlText w:val="o"/>
      <w:lvlJc w:val="left"/>
      <w:pPr>
        <w:tabs>
          <w:tab w:val="num" w:pos="5760"/>
        </w:tabs>
        <w:ind w:left="5760" w:hanging="360"/>
      </w:pPr>
      <w:rPr>
        <w:rFonts w:ascii="Courier New" w:hAnsi="Courier New"/>
      </w:rPr>
    </w:lvl>
    <w:lvl w:ilvl="8" w:tplc="1234A7AC">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DFC67300">
      <w:start w:val="1"/>
      <w:numFmt w:val="bullet"/>
      <w:lvlText w:val=""/>
      <w:lvlPicBulletId w:val="0"/>
      <w:lvlJc w:val="left"/>
      <w:pPr>
        <w:ind w:left="720" w:hanging="360"/>
      </w:pPr>
      <w:rPr>
        <w:rFonts w:ascii="Symbol" w:hAnsi="Symbol"/>
        <w:sz w:val="27"/>
      </w:rPr>
    </w:lvl>
    <w:lvl w:ilvl="1" w:tplc="3064DFA0">
      <w:start w:val="1"/>
      <w:numFmt w:val="bullet"/>
      <w:lvlText w:val="o"/>
      <w:lvlJc w:val="left"/>
      <w:pPr>
        <w:tabs>
          <w:tab w:val="num" w:pos="1440"/>
        </w:tabs>
        <w:ind w:left="1440" w:hanging="360"/>
      </w:pPr>
      <w:rPr>
        <w:rFonts w:ascii="Courier New" w:hAnsi="Courier New"/>
      </w:rPr>
    </w:lvl>
    <w:lvl w:ilvl="2" w:tplc="85D8180C">
      <w:start w:val="1"/>
      <w:numFmt w:val="bullet"/>
      <w:lvlText w:val=""/>
      <w:lvlJc w:val="left"/>
      <w:pPr>
        <w:tabs>
          <w:tab w:val="num" w:pos="2160"/>
        </w:tabs>
        <w:ind w:left="2160" w:hanging="360"/>
      </w:pPr>
      <w:rPr>
        <w:rFonts w:ascii="Wingdings" w:hAnsi="Wingdings"/>
      </w:rPr>
    </w:lvl>
    <w:lvl w:ilvl="3" w:tplc="F9E8F7EA">
      <w:start w:val="1"/>
      <w:numFmt w:val="bullet"/>
      <w:lvlText w:val=""/>
      <w:lvlJc w:val="left"/>
      <w:pPr>
        <w:tabs>
          <w:tab w:val="num" w:pos="2880"/>
        </w:tabs>
        <w:ind w:left="2880" w:hanging="360"/>
      </w:pPr>
      <w:rPr>
        <w:rFonts w:ascii="Symbol" w:hAnsi="Symbol"/>
      </w:rPr>
    </w:lvl>
    <w:lvl w:ilvl="4" w:tplc="7D8034A6">
      <w:start w:val="1"/>
      <w:numFmt w:val="bullet"/>
      <w:lvlText w:val="o"/>
      <w:lvlJc w:val="left"/>
      <w:pPr>
        <w:tabs>
          <w:tab w:val="num" w:pos="3600"/>
        </w:tabs>
        <w:ind w:left="3600" w:hanging="360"/>
      </w:pPr>
      <w:rPr>
        <w:rFonts w:ascii="Courier New" w:hAnsi="Courier New"/>
      </w:rPr>
    </w:lvl>
    <w:lvl w:ilvl="5" w:tplc="1B029EA2">
      <w:start w:val="1"/>
      <w:numFmt w:val="bullet"/>
      <w:lvlText w:val=""/>
      <w:lvlJc w:val="left"/>
      <w:pPr>
        <w:tabs>
          <w:tab w:val="num" w:pos="4320"/>
        </w:tabs>
        <w:ind w:left="4320" w:hanging="360"/>
      </w:pPr>
      <w:rPr>
        <w:rFonts w:ascii="Wingdings" w:hAnsi="Wingdings"/>
      </w:rPr>
    </w:lvl>
    <w:lvl w:ilvl="6" w:tplc="2A6CCD50">
      <w:start w:val="1"/>
      <w:numFmt w:val="bullet"/>
      <w:lvlText w:val=""/>
      <w:lvlJc w:val="left"/>
      <w:pPr>
        <w:tabs>
          <w:tab w:val="num" w:pos="5040"/>
        </w:tabs>
        <w:ind w:left="5040" w:hanging="360"/>
      </w:pPr>
      <w:rPr>
        <w:rFonts w:ascii="Symbol" w:hAnsi="Symbol"/>
      </w:rPr>
    </w:lvl>
    <w:lvl w:ilvl="7" w:tplc="30C0BDB4">
      <w:start w:val="1"/>
      <w:numFmt w:val="bullet"/>
      <w:lvlText w:val="o"/>
      <w:lvlJc w:val="left"/>
      <w:pPr>
        <w:tabs>
          <w:tab w:val="num" w:pos="5760"/>
        </w:tabs>
        <w:ind w:left="5760" w:hanging="360"/>
      </w:pPr>
      <w:rPr>
        <w:rFonts w:ascii="Courier New" w:hAnsi="Courier New"/>
      </w:rPr>
    </w:lvl>
    <w:lvl w:ilvl="8" w:tplc="27821C30">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DFFC8322">
      <w:start w:val="1"/>
      <w:numFmt w:val="bullet"/>
      <w:lvlText w:val=""/>
      <w:lvlPicBulletId w:val="0"/>
      <w:lvlJc w:val="left"/>
      <w:pPr>
        <w:ind w:left="720" w:hanging="360"/>
      </w:pPr>
      <w:rPr>
        <w:rFonts w:ascii="Symbol" w:hAnsi="Symbol"/>
        <w:sz w:val="27"/>
      </w:rPr>
    </w:lvl>
    <w:lvl w:ilvl="1" w:tplc="419EBA88">
      <w:start w:val="1"/>
      <w:numFmt w:val="bullet"/>
      <w:lvlText w:val="o"/>
      <w:lvlJc w:val="left"/>
      <w:pPr>
        <w:tabs>
          <w:tab w:val="num" w:pos="1440"/>
        </w:tabs>
        <w:ind w:left="1440" w:hanging="360"/>
      </w:pPr>
      <w:rPr>
        <w:rFonts w:ascii="Courier New" w:hAnsi="Courier New"/>
      </w:rPr>
    </w:lvl>
    <w:lvl w:ilvl="2" w:tplc="62527B0E">
      <w:start w:val="1"/>
      <w:numFmt w:val="bullet"/>
      <w:lvlText w:val=""/>
      <w:lvlJc w:val="left"/>
      <w:pPr>
        <w:tabs>
          <w:tab w:val="num" w:pos="2160"/>
        </w:tabs>
        <w:ind w:left="2160" w:hanging="360"/>
      </w:pPr>
      <w:rPr>
        <w:rFonts w:ascii="Wingdings" w:hAnsi="Wingdings"/>
      </w:rPr>
    </w:lvl>
    <w:lvl w:ilvl="3" w:tplc="36E425F0">
      <w:start w:val="1"/>
      <w:numFmt w:val="bullet"/>
      <w:lvlText w:val=""/>
      <w:lvlJc w:val="left"/>
      <w:pPr>
        <w:tabs>
          <w:tab w:val="num" w:pos="2880"/>
        </w:tabs>
        <w:ind w:left="2880" w:hanging="360"/>
      </w:pPr>
      <w:rPr>
        <w:rFonts w:ascii="Symbol" w:hAnsi="Symbol"/>
      </w:rPr>
    </w:lvl>
    <w:lvl w:ilvl="4" w:tplc="E8080BDE">
      <w:start w:val="1"/>
      <w:numFmt w:val="bullet"/>
      <w:lvlText w:val="o"/>
      <w:lvlJc w:val="left"/>
      <w:pPr>
        <w:tabs>
          <w:tab w:val="num" w:pos="3600"/>
        </w:tabs>
        <w:ind w:left="3600" w:hanging="360"/>
      </w:pPr>
      <w:rPr>
        <w:rFonts w:ascii="Courier New" w:hAnsi="Courier New"/>
      </w:rPr>
    </w:lvl>
    <w:lvl w:ilvl="5" w:tplc="8530FDF6">
      <w:start w:val="1"/>
      <w:numFmt w:val="bullet"/>
      <w:lvlText w:val=""/>
      <w:lvlJc w:val="left"/>
      <w:pPr>
        <w:tabs>
          <w:tab w:val="num" w:pos="4320"/>
        </w:tabs>
        <w:ind w:left="4320" w:hanging="360"/>
      </w:pPr>
      <w:rPr>
        <w:rFonts w:ascii="Wingdings" w:hAnsi="Wingdings"/>
      </w:rPr>
    </w:lvl>
    <w:lvl w:ilvl="6" w:tplc="5810DF52">
      <w:start w:val="1"/>
      <w:numFmt w:val="bullet"/>
      <w:lvlText w:val=""/>
      <w:lvlJc w:val="left"/>
      <w:pPr>
        <w:tabs>
          <w:tab w:val="num" w:pos="5040"/>
        </w:tabs>
        <w:ind w:left="5040" w:hanging="360"/>
      </w:pPr>
      <w:rPr>
        <w:rFonts w:ascii="Symbol" w:hAnsi="Symbol"/>
      </w:rPr>
    </w:lvl>
    <w:lvl w:ilvl="7" w:tplc="D718694E">
      <w:start w:val="1"/>
      <w:numFmt w:val="bullet"/>
      <w:lvlText w:val="o"/>
      <w:lvlJc w:val="left"/>
      <w:pPr>
        <w:tabs>
          <w:tab w:val="num" w:pos="5760"/>
        </w:tabs>
        <w:ind w:left="5760" w:hanging="360"/>
      </w:pPr>
      <w:rPr>
        <w:rFonts w:ascii="Courier New" w:hAnsi="Courier New"/>
      </w:rPr>
    </w:lvl>
    <w:lvl w:ilvl="8" w:tplc="4C12A0D6">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7DDA9CD6">
      <w:start w:val="1"/>
      <w:numFmt w:val="bullet"/>
      <w:lvlText w:val=""/>
      <w:lvlPicBulletId w:val="0"/>
      <w:lvlJc w:val="left"/>
      <w:pPr>
        <w:ind w:left="720" w:hanging="360"/>
      </w:pPr>
      <w:rPr>
        <w:rFonts w:ascii="Symbol" w:hAnsi="Symbol"/>
        <w:sz w:val="27"/>
      </w:rPr>
    </w:lvl>
    <w:lvl w:ilvl="1" w:tplc="508A384A">
      <w:start w:val="1"/>
      <w:numFmt w:val="bullet"/>
      <w:lvlText w:val="o"/>
      <w:lvlJc w:val="left"/>
      <w:pPr>
        <w:tabs>
          <w:tab w:val="num" w:pos="1440"/>
        </w:tabs>
        <w:ind w:left="1440" w:hanging="360"/>
      </w:pPr>
      <w:rPr>
        <w:rFonts w:ascii="Courier New" w:hAnsi="Courier New"/>
      </w:rPr>
    </w:lvl>
    <w:lvl w:ilvl="2" w:tplc="B9E2A8E6">
      <w:start w:val="1"/>
      <w:numFmt w:val="bullet"/>
      <w:lvlText w:val=""/>
      <w:lvlJc w:val="left"/>
      <w:pPr>
        <w:tabs>
          <w:tab w:val="num" w:pos="2160"/>
        </w:tabs>
        <w:ind w:left="2160" w:hanging="360"/>
      </w:pPr>
      <w:rPr>
        <w:rFonts w:ascii="Wingdings" w:hAnsi="Wingdings"/>
      </w:rPr>
    </w:lvl>
    <w:lvl w:ilvl="3" w:tplc="19344862">
      <w:start w:val="1"/>
      <w:numFmt w:val="bullet"/>
      <w:lvlText w:val=""/>
      <w:lvlJc w:val="left"/>
      <w:pPr>
        <w:tabs>
          <w:tab w:val="num" w:pos="2880"/>
        </w:tabs>
        <w:ind w:left="2880" w:hanging="360"/>
      </w:pPr>
      <w:rPr>
        <w:rFonts w:ascii="Symbol" w:hAnsi="Symbol"/>
      </w:rPr>
    </w:lvl>
    <w:lvl w:ilvl="4" w:tplc="31E80ACA">
      <w:start w:val="1"/>
      <w:numFmt w:val="bullet"/>
      <w:lvlText w:val="o"/>
      <w:lvlJc w:val="left"/>
      <w:pPr>
        <w:tabs>
          <w:tab w:val="num" w:pos="3600"/>
        </w:tabs>
        <w:ind w:left="3600" w:hanging="360"/>
      </w:pPr>
      <w:rPr>
        <w:rFonts w:ascii="Courier New" w:hAnsi="Courier New"/>
      </w:rPr>
    </w:lvl>
    <w:lvl w:ilvl="5" w:tplc="2D8832CE">
      <w:start w:val="1"/>
      <w:numFmt w:val="bullet"/>
      <w:lvlText w:val=""/>
      <w:lvlJc w:val="left"/>
      <w:pPr>
        <w:tabs>
          <w:tab w:val="num" w:pos="4320"/>
        </w:tabs>
        <w:ind w:left="4320" w:hanging="360"/>
      </w:pPr>
      <w:rPr>
        <w:rFonts w:ascii="Wingdings" w:hAnsi="Wingdings"/>
      </w:rPr>
    </w:lvl>
    <w:lvl w:ilvl="6" w:tplc="8FA41CA8">
      <w:start w:val="1"/>
      <w:numFmt w:val="bullet"/>
      <w:lvlText w:val=""/>
      <w:lvlJc w:val="left"/>
      <w:pPr>
        <w:tabs>
          <w:tab w:val="num" w:pos="5040"/>
        </w:tabs>
        <w:ind w:left="5040" w:hanging="360"/>
      </w:pPr>
      <w:rPr>
        <w:rFonts w:ascii="Symbol" w:hAnsi="Symbol"/>
      </w:rPr>
    </w:lvl>
    <w:lvl w:ilvl="7" w:tplc="CC48867C">
      <w:start w:val="1"/>
      <w:numFmt w:val="bullet"/>
      <w:lvlText w:val="o"/>
      <w:lvlJc w:val="left"/>
      <w:pPr>
        <w:tabs>
          <w:tab w:val="num" w:pos="5760"/>
        </w:tabs>
        <w:ind w:left="5760" w:hanging="360"/>
      </w:pPr>
      <w:rPr>
        <w:rFonts w:ascii="Courier New" w:hAnsi="Courier New"/>
      </w:rPr>
    </w:lvl>
    <w:lvl w:ilvl="8" w:tplc="EAE61E8E">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0000003C"/>
    <w:lvl w:ilvl="0" w:tplc="C0B20D4E">
      <w:start w:val="1"/>
      <w:numFmt w:val="bullet"/>
      <w:lvlText w:val=""/>
      <w:lvlPicBulletId w:val="0"/>
      <w:lvlJc w:val="left"/>
      <w:pPr>
        <w:ind w:left="720" w:hanging="360"/>
      </w:pPr>
      <w:rPr>
        <w:rFonts w:ascii="Symbol" w:hAnsi="Symbol"/>
        <w:sz w:val="27"/>
      </w:rPr>
    </w:lvl>
    <w:lvl w:ilvl="1" w:tplc="ED244176">
      <w:start w:val="1"/>
      <w:numFmt w:val="bullet"/>
      <w:lvlText w:val="o"/>
      <w:lvlJc w:val="left"/>
      <w:pPr>
        <w:tabs>
          <w:tab w:val="num" w:pos="1440"/>
        </w:tabs>
        <w:ind w:left="1440" w:hanging="360"/>
      </w:pPr>
      <w:rPr>
        <w:rFonts w:ascii="Courier New" w:hAnsi="Courier New"/>
      </w:rPr>
    </w:lvl>
    <w:lvl w:ilvl="2" w:tplc="DCE289D2">
      <w:start w:val="1"/>
      <w:numFmt w:val="bullet"/>
      <w:lvlText w:val=""/>
      <w:lvlJc w:val="left"/>
      <w:pPr>
        <w:tabs>
          <w:tab w:val="num" w:pos="2160"/>
        </w:tabs>
        <w:ind w:left="2160" w:hanging="360"/>
      </w:pPr>
      <w:rPr>
        <w:rFonts w:ascii="Wingdings" w:hAnsi="Wingdings"/>
      </w:rPr>
    </w:lvl>
    <w:lvl w:ilvl="3" w:tplc="C8829F9C">
      <w:start w:val="1"/>
      <w:numFmt w:val="bullet"/>
      <w:lvlText w:val=""/>
      <w:lvlJc w:val="left"/>
      <w:pPr>
        <w:tabs>
          <w:tab w:val="num" w:pos="2880"/>
        </w:tabs>
        <w:ind w:left="2880" w:hanging="360"/>
      </w:pPr>
      <w:rPr>
        <w:rFonts w:ascii="Symbol" w:hAnsi="Symbol"/>
      </w:rPr>
    </w:lvl>
    <w:lvl w:ilvl="4" w:tplc="98209C04">
      <w:start w:val="1"/>
      <w:numFmt w:val="bullet"/>
      <w:lvlText w:val="o"/>
      <w:lvlJc w:val="left"/>
      <w:pPr>
        <w:tabs>
          <w:tab w:val="num" w:pos="3600"/>
        </w:tabs>
        <w:ind w:left="3600" w:hanging="360"/>
      </w:pPr>
      <w:rPr>
        <w:rFonts w:ascii="Courier New" w:hAnsi="Courier New"/>
      </w:rPr>
    </w:lvl>
    <w:lvl w:ilvl="5" w:tplc="ED54403E">
      <w:start w:val="1"/>
      <w:numFmt w:val="bullet"/>
      <w:lvlText w:val=""/>
      <w:lvlJc w:val="left"/>
      <w:pPr>
        <w:tabs>
          <w:tab w:val="num" w:pos="4320"/>
        </w:tabs>
        <w:ind w:left="4320" w:hanging="360"/>
      </w:pPr>
      <w:rPr>
        <w:rFonts w:ascii="Wingdings" w:hAnsi="Wingdings"/>
      </w:rPr>
    </w:lvl>
    <w:lvl w:ilvl="6" w:tplc="0602BAF2">
      <w:start w:val="1"/>
      <w:numFmt w:val="bullet"/>
      <w:lvlText w:val=""/>
      <w:lvlJc w:val="left"/>
      <w:pPr>
        <w:tabs>
          <w:tab w:val="num" w:pos="5040"/>
        </w:tabs>
        <w:ind w:left="5040" w:hanging="360"/>
      </w:pPr>
      <w:rPr>
        <w:rFonts w:ascii="Symbol" w:hAnsi="Symbol"/>
      </w:rPr>
    </w:lvl>
    <w:lvl w:ilvl="7" w:tplc="715689A8">
      <w:start w:val="1"/>
      <w:numFmt w:val="bullet"/>
      <w:lvlText w:val="o"/>
      <w:lvlJc w:val="left"/>
      <w:pPr>
        <w:tabs>
          <w:tab w:val="num" w:pos="5760"/>
        </w:tabs>
        <w:ind w:left="5760" w:hanging="360"/>
      </w:pPr>
      <w:rPr>
        <w:rFonts w:ascii="Courier New" w:hAnsi="Courier New"/>
      </w:rPr>
    </w:lvl>
    <w:lvl w:ilvl="8" w:tplc="8ABCD45A">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29A4FA84">
      <w:start w:val="1"/>
      <w:numFmt w:val="bullet"/>
      <w:lvlText w:val=""/>
      <w:lvlPicBulletId w:val="0"/>
      <w:lvlJc w:val="left"/>
      <w:pPr>
        <w:ind w:left="720" w:hanging="360"/>
      </w:pPr>
      <w:rPr>
        <w:rFonts w:ascii="Symbol" w:hAnsi="Symbol"/>
        <w:sz w:val="27"/>
      </w:rPr>
    </w:lvl>
    <w:lvl w:ilvl="1" w:tplc="3FA4DBF0">
      <w:start w:val="1"/>
      <w:numFmt w:val="bullet"/>
      <w:lvlText w:val="o"/>
      <w:lvlJc w:val="left"/>
      <w:pPr>
        <w:tabs>
          <w:tab w:val="num" w:pos="1440"/>
        </w:tabs>
        <w:ind w:left="1440" w:hanging="360"/>
      </w:pPr>
      <w:rPr>
        <w:rFonts w:ascii="Courier New" w:hAnsi="Courier New"/>
      </w:rPr>
    </w:lvl>
    <w:lvl w:ilvl="2" w:tplc="31F040EA">
      <w:start w:val="1"/>
      <w:numFmt w:val="bullet"/>
      <w:lvlText w:val=""/>
      <w:lvlJc w:val="left"/>
      <w:pPr>
        <w:tabs>
          <w:tab w:val="num" w:pos="2160"/>
        </w:tabs>
        <w:ind w:left="2160" w:hanging="360"/>
      </w:pPr>
      <w:rPr>
        <w:rFonts w:ascii="Wingdings" w:hAnsi="Wingdings"/>
      </w:rPr>
    </w:lvl>
    <w:lvl w:ilvl="3" w:tplc="A4BC3F2E">
      <w:start w:val="1"/>
      <w:numFmt w:val="bullet"/>
      <w:lvlText w:val=""/>
      <w:lvlJc w:val="left"/>
      <w:pPr>
        <w:tabs>
          <w:tab w:val="num" w:pos="2880"/>
        </w:tabs>
        <w:ind w:left="2880" w:hanging="360"/>
      </w:pPr>
      <w:rPr>
        <w:rFonts w:ascii="Symbol" w:hAnsi="Symbol"/>
      </w:rPr>
    </w:lvl>
    <w:lvl w:ilvl="4" w:tplc="2DDCCCCC">
      <w:start w:val="1"/>
      <w:numFmt w:val="bullet"/>
      <w:lvlText w:val="o"/>
      <w:lvlJc w:val="left"/>
      <w:pPr>
        <w:tabs>
          <w:tab w:val="num" w:pos="3600"/>
        </w:tabs>
        <w:ind w:left="3600" w:hanging="360"/>
      </w:pPr>
      <w:rPr>
        <w:rFonts w:ascii="Courier New" w:hAnsi="Courier New"/>
      </w:rPr>
    </w:lvl>
    <w:lvl w:ilvl="5" w:tplc="5AE43F56">
      <w:start w:val="1"/>
      <w:numFmt w:val="bullet"/>
      <w:lvlText w:val=""/>
      <w:lvlJc w:val="left"/>
      <w:pPr>
        <w:tabs>
          <w:tab w:val="num" w:pos="4320"/>
        </w:tabs>
        <w:ind w:left="4320" w:hanging="360"/>
      </w:pPr>
      <w:rPr>
        <w:rFonts w:ascii="Wingdings" w:hAnsi="Wingdings"/>
      </w:rPr>
    </w:lvl>
    <w:lvl w:ilvl="6" w:tplc="541C05AE">
      <w:start w:val="1"/>
      <w:numFmt w:val="bullet"/>
      <w:lvlText w:val=""/>
      <w:lvlJc w:val="left"/>
      <w:pPr>
        <w:tabs>
          <w:tab w:val="num" w:pos="5040"/>
        </w:tabs>
        <w:ind w:left="5040" w:hanging="360"/>
      </w:pPr>
      <w:rPr>
        <w:rFonts w:ascii="Symbol" w:hAnsi="Symbol"/>
      </w:rPr>
    </w:lvl>
    <w:lvl w:ilvl="7" w:tplc="20D4C3BC">
      <w:start w:val="1"/>
      <w:numFmt w:val="bullet"/>
      <w:lvlText w:val="o"/>
      <w:lvlJc w:val="left"/>
      <w:pPr>
        <w:tabs>
          <w:tab w:val="num" w:pos="5760"/>
        </w:tabs>
        <w:ind w:left="5760" w:hanging="360"/>
      </w:pPr>
      <w:rPr>
        <w:rFonts w:ascii="Courier New" w:hAnsi="Courier New"/>
      </w:rPr>
    </w:lvl>
    <w:lvl w:ilvl="8" w:tplc="7A2663D4">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7B8AE968">
      <w:start w:val="1"/>
      <w:numFmt w:val="bullet"/>
      <w:lvlText w:val=""/>
      <w:lvlPicBulletId w:val="0"/>
      <w:lvlJc w:val="left"/>
      <w:pPr>
        <w:ind w:left="720" w:hanging="360"/>
      </w:pPr>
      <w:rPr>
        <w:rFonts w:ascii="Symbol" w:hAnsi="Symbol"/>
        <w:sz w:val="27"/>
      </w:rPr>
    </w:lvl>
    <w:lvl w:ilvl="1" w:tplc="BCC691EE">
      <w:start w:val="1"/>
      <w:numFmt w:val="bullet"/>
      <w:lvlText w:val="o"/>
      <w:lvlJc w:val="left"/>
      <w:pPr>
        <w:tabs>
          <w:tab w:val="num" w:pos="1440"/>
        </w:tabs>
        <w:ind w:left="1440" w:hanging="360"/>
      </w:pPr>
      <w:rPr>
        <w:rFonts w:ascii="Courier New" w:hAnsi="Courier New"/>
      </w:rPr>
    </w:lvl>
    <w:lvl w:ilvl="2" w:tplc="F1144E24">
      <w:start w:val="1"/>
      <w:numFmt w:val="bullet"/>
      <w:lvlText w:val=""/>
      <w:lvlJc w:val="left"/>
      <w:pPr>
        <w:tabs>
          <w:tab w:val="num" w:pos="2160"/>
        </w:tabs>
        <w:ind w:left="2160" w:hanging="360"/>
      </w:pPr>
      <w:rPr>
        <w:rFonts w:ascii="Wingdings" w:hAnsi="Wingdings"/>
      </w:rPr>
    </w:lvl>
    <w:lvl w:ilvl="3" w:tplc="46BCEF90">
      <w:start w:val="1"/>
      <w:numFmt w:val="bullet"/>
      <w:lvlText w:val=""/>
      <w:lvlJc w:val="left"/>
      <w:pPr>
        <w:tabs>
          <w:tab w:val="num" w:pos="2880"/>
        </w:tabs>
        <w:ind w:left="2880" w:hanging="360"/>
      </w:pPr>
      <w:rPr>
        <w:rFonts w:ascii="Symbol" w:hAnsi="Symbol"/>
      </w:rPr>
    </w:lvl>
    <w:lvl w:ilvl="4" w:tplc="1354E0E0">
      <w:start w:val="1"/>
      <w:numFmt w:val="bullet"/>
      <w:lvlText w:val="o"/>
      <w:lvlJc w:val="left"/>
      <w:pPr>
        <w:tabs>
          <w:tab w:val="num" w:pos="3600"/>
        </w:tabs>
        <w:ind w:left="3600" w:hanging="360"/>
      </w:pPr>
      <w:rPr>
        <w:rFonts w:ascii="Courier New" w:hAnsi="Courier New"/>
      </w:rPr>
    </w:lvl>
    <w:lvl w:ilvl="5" w:tplc="6C58D1D6">
      <w:start w:val="1"/>
      <w:numFmt w:val="bullet"/>
      <w:lvlText w:val=""/>
      <w:lvlJc w:val="left"/>
      <w:pPr>
        <w:tabs>
          <w:tab w:val="num" w:pos="4320"/>
        </w:tabs>
        <w:ind w:left="4320" w:hanging="360"/>
      </w:pPr>
      <w:rPr>
        <w:rFonts w:ascii="Wingdings" w:hAnsi="Wingdings"/>
      </w:rPr>
    </w:lvl>
    <w:lvl w:ilvl="6" w:tplc="BC36D990">
      <w:start w:val="1"/>
      <w:numFmt w:val="bullet"/>
      <w:lvlText w:val=""/>
      <w:lvlJc w:val="left"/>
      <w:pPr>
        <w:tabs>
          <w:tab w:val="num" w:pos="5040"/>
        </w:tabs>
        <w:ind w:left="5040" w:hanging="360"/>
      </w:pPr>
      <w:rPr>
        <w:rFonts w:ascii="Symbol" w:hAnsi="Symbol"/>
      </w:rPr>
    </w:lvl>
    <w:lvl w:ilvl="7" w:tplc="1102FA86">
      <w:start w:val="1"/>
      <w:numFmt w:val="bullet"/>
      <w:lvlText w:val="o"/>
      <w:lvlJc w:val="left"/>
      <w:pPr>
        <w:tabs>
          <w:tab w:val="num" w:pos="5760"/>
        </w:tabs>
        <w:ind w:left="5760" w:hanging="360"/>
      </w:pPr>
      <w:rPr>
        <w:rFonts w:ascii="Courier New" w:hAnsi="Courier New"/>
      </w:rPr>
    </w:lvl>
    <w:lvl w:ilvl="8" w:tplc="833E431A">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CED0A516">
      <w:start w:val="1"/>
      <w:numFmt w:val="bullet"/>
      <w:lvlText w:val=""/>
      <w:lvlPicBulletId w:val="0"/>
      <w:lvlJc w:val="left"/>
      <w:pPr>
        <w:ind w:left="720" w:hanging="360"/>
      </w:pPr>
      <w:rPr>
        <w:rFonts w:ascii="Symbol" w:hAnsi="Symbol"/>
        <w:sz w:val="27"/>
      </w:rPr>
    </w:lvl>
    <w:lvl w:ilvl="1" w:tplc="AE5474EA">
      <w:start w:val="1"/>
      <w:numFmt w:val="bullet"/>
      <w:lvlText w:val="o"/>
      <w:lvlJc w:val="left"/>
      <w:pPr>
        <w:tabs>
          <w:tab w:val="num" w:pos="1440"/>
        </w:tabs>
        <w:ind w:left="1440" w:hanging="360"/>
      </w:pPr>
      <w:rPr>
        <w:rFonts w:ascii="Courier New" w:hAnsi="Courier New"/>
      </w:rPr>
    </w:lvl>
    <w:lvl w:ilvl="2" w:tplc="9E84CF10">
      <w:start w:val="1"/>
      <w:numFmt w:val="bullet"/>
      <w:lvlText w:val=""/>
      <w:lvlJc w:val="left"/>
      <w:pPr>
        <w:tabs>
          <w:tab w:val="num" w:pos="2160"/>
        </w:tabs>
        <w:ind w:left="2160" w:hanging="360"/>
      </w:pPr>
      <w:rPr>
        <w:rFonts w:ascii="Wingdings" w:hAnsi="Wingdings"/>
      </w:rPr>
    </w:lvl>
    <w:lvl w:ilvl="3" w:tplc="1E0ADEDA">
      <w:start w:val="1"/>
      <w:numFmt w:val="bullet"/>
      <w:lvlText w:val=""/>
      <w:lvlJc w:val="left"/>
      <w:pPr>
        <w:tabs>
          <w:tab w:val="num" w:pos="2880"/>
        </w:tabs>
        <w:ind w:left="2880" w:hanging="360"/>
      </w:pPr>
      <w:rPr>
        <w:rFonts w:ascii="Symbol" w:hAnsi="Symbol"/>
      </w:rPr>
    </w:lvl>
    <w:lvl w:ilvl="4" w:tplc="1506C8B2">
      <w:start w:val="1"/>
      <w:numFmt w:val="bullet"/>
      <w:lvlText w:val="o"/>
      <w:lvlJc w:val="left"/>
      <w:pPr>
        <w:tabs>
          <w:tab w:val="num" w:pos="3600"/>
        </w:tabs>
        <w:ind w:left="3600" w:hanging="360"/>
      </w:pPr>
      <w:rPr>
        <w:rFonts w:ascii="Courier New" w:hAnsi="Courier New"/>
      </w:rPr>
    </w:lvl>
    <w:lvl w:ilvl="5" w:tplc="F9FE4F8E">
      <w:start w:val="1"/>
      <w:numFmt w:val="bullet"/>
      <w:lvlText w:val=""/>
      <w:lvlJc w:val="left"/>
      <w:pPr>
        <w:tabs>
          <w:tab w:val="num" w:pos="4320"/>
        </w:tabs>
        <w:ind w:left="4320" w:hanging="360"/>
      </w:pPr>
      <w:rPr>
        <w:rFonts w:ascii="Wingdings" w:hAnsi="Wingdings"/>
      </w:rPr>
    </w:lvl>
    <w:lvl w:ilvl="6" w:tplc="50125500">
      <w:start w:val="1"/>
      <w:numFmt w:val="bullet"/>
      <w:lvlText w:val=""/>
      <w:lvlJc w:val="left"/>
      <w:pPr>
        <w:tabs>
          <w:tab w:val="num" w:pos="5040"/>
        </w:tabs>
        <w:ind w:left="5040" w:hanging="360"/>
      </w:pPr>
      <w:rPr>
        <w:rFonts w:ascii="Symbol" w:hAnsi="Symbol"/>
      </w:rPr>
    </w:lvl>
    <w:lvl w:ilvl="7" w:tplc="60E6BC88">
      <w:start w:val="1"/>
      <w:numFmt w:val="bullet"/>
      <w:lvlText w:val="o"/>
      <w:lvlJc w:val="left"/>
      <w:pPr>
        <w:tabs>
          <w:tab w:val="num" w:pos="5760"/>
        </w:tabs>
        <w:ind w:left="5760" w:hanging="360"/>
      </w:pPr>
      <w:rPr>
        <w:rFonts w:ascii="Courier New" w:hAnsi="Courier New"/>
      </w:rPr>
    </w:lvl>
    <w:lvl w:ilvl="8" w:tplc="47BEA154">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hybridMultilevel"/>
    <w:tmpl w:val="00000040"/>
    <w:lvl w:ilvl="0" w:tplc="CF162AE6">
      <w:start w:val="1"/>
      <w:numFmt w:val="bullet"/>
      <w:lvlText w:val=""/>
      <w:lvlJc w:val="left"/>
      <w:pPr>
        <w:ind w:left="720" w:hanging="360"/>
      </w:pPr>
      <w:rPr>
        <w:rFonts w:ascii="Symbol" w:hAnsi="Symbol"/>
        <w:b w:val="0"/>
        <w:bCs w:val="0"/>
      </w:rPr>
    </w:lvl>
    <w:lvl w:ilvl="1" w:tplc="20967EE8">
      <w:start w:val="1"/>
      <w:numFmt w:val="bullet"/>
      <w:lvlText w:val="o"/>
      <w:lvlJc w:val="left"/>
      <w:pPr>
        <w:tabs>
          <w:tab w:val="num" w:pos="1440"/>
        </w:tabs>
        <w:ind w:left="1440" w:hanging="360"/>
      </w:pPr>
      <w:rPr>
        <w:rFonts w:ascii="Courier New" w:hAnsi="Courier New"/>
      </w:rPr>
    </w:lvl>
    <w:lvl w:ilvl="2" w:tplc="198C951C">
      <w:start w:val="1"/>
      <w:numFmt w:val="bullet"/>
      <w:lvlText w:val=""/>
      <w:lvlJc w:val="left"/>
      <w:pPr>
        <w:tabs>
          <w:tab w:val="num" w:pos="2160"/>
        </w:tabs>
        <w:ind w:left="2160" w:hanging="360"/>
      </w:pPr>
      <w:rPr>
        <w:rFonts w:ascii="Wingdings" w:hAnsi="Wingdings"/>
      </w:rPr>
    </w:lvl>
    <w:lvl w:ilvl="3" w:tplc="ECD41264">
      <w:start w:val="1"/>
      <w:numFmt w:val="bullet"/>
      <w:lvlText w:val=""/>
      <w:lvlJc w:val="left"/>
      <w:pPr>
        <w:tabs>
          <w:tab w:val="num" w:pos="2880"/>
        </w:tabs>
        <w:ind w:left="2880" w:hanging="360"/>
      </w:pPr>
      <w:rPr>
        <w:rFonts w:ascii="Symbol" w:hAnsi="Symbol"/>
      </w:rPr>
    </w:lvl>
    <w:lvl w:ilvl="4" w:tplc="CBDE8D34">
      <w:start w:val="1"/>
      <w:numFmt w:val="bullet"/>
      <w:lvlText w:val="o"/>
      <w:lvlJc w:val="left"/>
      <w:pPr>
        <w:tabs>
          <w:tab w:val="num" w:pos="3600"/>
        </w:tabs>
        <w:ind w:left="3600" w:hanging="360"/>
      </w:pPr>
      <w:rPr>
        <w:rFonts w:ascii="Courier New" w:hAnsi="Courier New"/>
      </w:rPr>
    </w:lvl>
    <w:lvl w:ilvl="5" w:tplc="6D4C5934">
      <w:start w:val="1"/>
      <w:numFmt w:val="bullet"/>
      <w:lvlText w:val=""/>
      <w:lvlJc w:val="left"/>
      <w:pPr>
        <w:tabs>
          <w:tab w:val="num" w:pos="4320"/>
        </w:tabs>
        <w:ind w:left="4320" w:hanging="360"/>
      </w:pPr>
      <w:rPr>
        <w:rFonts w:ascii="Wingdings" w:hAnsi="Wingdings"/>
      </w:rPr>
    </w:lvl>
    <w:lvl w:ilvl="6" w:tplc="73946B90">
      <w:start w:val="1"/>
      <w:numFmt w:val="bullet"/>
      <w:lvlText w:val=""/>
      <w:lvlJc w:val="left"/>
      <w:pPr>
        <w:tabs>
          <w:tab w:val="num" w:pos="5040"/>
        </w:tabs>
        <w:ind w:left="5040" w:hanging="360"/>
      </w:pPr>
      <w:rPr>
        <w:rFonts w:ascii="Symbol" w:hAnsi="Symbol"/>
      </w:rPr>
    </w:lvl>
    <w:lvl w:ilvl="7" w:tplc="E7CAF5BC">
      <w:start w:val="1"/>
      <w:numFmt w:val="bullet"/>
      <w:lvlText w:val="o"/>
      <w:lvlJc w:val="left"/>
      <w:pPr>
        <w:tabs>
          <w:tab w:val="num" w:pos="5760"/>
        </w:tabs>
        <w:ind w:left="5760" w:hanging="360"/>
      </w:pPr>
      <w:rPr>
        <w:rFonts w:ascii="Courier New" w:hAnsi="Courier New"/>
      </w:rPr>
    </w:lvl>
    <w:lvl w:ilvl="8" w:tplc="ED009F0E">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CC9E7936">
      <w:start w:val="1"/>
      <w:numFmt w:val="bullet"/>
      <w:lvlText w:val=""/>
      <w:lvlPicBulletId w:val="0"/>
      <w:lvlJc w:val="left"/>
      <w:pPr>
        <w:ind w:left="720" w:hanging="360"/>
      </w:pPr>
      <w:rPr>
        <w:rFonts w:ascii="Symbol" w:hAnsi="Symbol"/>
        <w:sz w:val="27"/>
      </w:rPr>
    </w:lvl>
    <w:lvl w:ilvl="1" w:tplc="799256C6">
      <w:start w:val="1"/>
      <w:numFmt w:val="bullet"/>
      <w:lvlText w:val="o"/>
      <w:lvlJc w:val="left"/>
      <w:pPr>
        <w:tabs>
          <w:tab w:val="num" w:pos="1440"/>
        </w:tabs>
        <w:ind w:left="1440" w:hanging="360"/>
      </w:pPr>
      <w:rPr>
        <w:rFonts w:ascii="Courier New" w:hAnsi="Courier New"/>
      </w:rPr>
    </w:lvl>
    <w:lvl w:ilvl="2" w:tplc="575492A0">
      <w:start w:val="1"/>
      <w:numFmt w:val="bullet"/>
      <w:lvlText w:val=""/>
      <w:lvlJc w:val="left"/>
      <w:pPr>
        <w:tabs>
          <w:tab w:val="num" w:pos="2160"/>
        </w:tabs>
        <w:ind w:left="2160" w:hanging="360"/>
      </w:pPr>
      <w:rPr>
        <w:rFonts w:ascii="Wingdings" w:hAnsi="Wingdings"/>
      </w:rPr>
    </w:lvl>
    <w:lvl w:ilvl="3" w:tplc="77A204D8">
      <w:start w:val="1"/>
      <w:numFmt w:val="bullet"/>
      <w:lvlText w:val=""/>
      <w:lvlJc w:val="left"/>
      <w:pPr>
        <w:tabs>
          <w:tab w:val="num" w:pos="2880"/>
        </w:tabs>
        <w:ind w:left="2880" w:hanging="360"/>
      </w:pPr>
      <w:rPr>
        <w:rFonts w:ascii="Symbol" w:hAnsi="Symbol"/>
      </w:rPr>
    </w:lvl>
    <w:lvl w:ilvl="4" w:tplc="0D2CA4E0">
      <w:start w:val="1"/>
      <w:numFmt w:val="bullet"/>
      <w:lvlText w:val="o"/>
      <w:lvlJc w:val="left"/>
      <w:pPr>
        <w:tabs>
          <w:tab w:val="num" w:pos="3600"/>
        </w:tabs>
        <w:ind w:left="3600" w:hanging="360"/>
      </w:pPr>
      <w:rPr>
        <w:rFonts w:ascii="Courier New" w:hAnsi="Courier New"/>
      </w:rPr>
    </w:lvl>
    <w:lvl w:ilvl="5" w:tplc="D4CAFC68">
      <w:start w:val="1"/>
      <w:numFmt w:val="bullet"/>
      <w:lvlText w:val=""/>
      <w:lvlJc w:val="left"/>
      <w:pPr>
        <w:tabs>
          <w:tab w:val="num" w:pos="4320"/>
        </w:tabs>
        <w:ind w:left="4320" w:hanging="360"/>
      </w:pPr>
      <w:rPr>
        <w:rFonts w:ascii="Wingdings" w:hAnsi="Wingdings"/>
      </w:rPr>
    </w:lvl>
    <w:lvl w:ilvl="6" w:tplc="E2F432C6">
      <w:start w:val="1"/>
      <w:numFmt w:val="bullet"/>
      <w:lvlText w:val=""/>
      <w:lvlJc w:val="left"/>
      <w:pPr>
        <w:tabs>
          <w:tab w:val="num" w:pos="5040"/>
        </w:tabs>
        <w:ind w:left="5040" w:hanging="360"/>
      </w:pPr>
      <w:rPr>
        <w:rFonts w:ascii="Symbol" w:hAnsi="Symbol"/>
      </w:rPr>
    </w:lvl>
    <w:lvl w:ilvl="7" w:tplc="1B5E3398">
      <w:start w:val="1"/>
      <w:numFmt w:val="bullet"/>
      <w:lvlText w:val="o"/>
      <w:lvlJc w:val="left"/>
      <w:pPr>
        <w:tabs>
          <w:tab w:val="num" w:pos="5760"/>
        </w:tabs>
        <w:ind w:left="5760" w:hanging="360"/>
      </w:pPr>
      <w:rPr>
        <w:rFonts w:ascii="Courier New" w:hAnsi="Courier New"/>
      </w:rPr>
    </w:lvl>
    <w:lvl w:ilvl="8" w:tplc="A5CCF54C">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hybridMultilevel"/>
    <w:tmpl w:val="00000042"/>
    <w:lvl w:ilvl="0" w:tplc="D2B62E36">
      <w:start w:val="1"/>
      <w:numFmt w:val="bullet"/>
      <w:lvlText w:val=""/>
      <w:lvlJc w:val="left"/>
      <w:pPr>
        <w:ind w:left="720" w:hanging="360"/>
      </w:pPr>
      <w:rPr>
        <w:rFonts w:ascii="Symbol" w:hAnsi="Symbol"/>
        <w:b w:val="0"/>
        <w:bCs w:val="0"/>
      </w:rPr>
    </w:lvl>
    <w:lvl w:ilvl="1" w:tplc="11CE6DD6">
      <w:start w:val="1"/>
      <w:numFmt w:val="bullet"/>
      <w:lvlText w:val="o"/>
      <w:lvlJc w:val="left"/>
      <w:pPr>
        <w:tabs>
          <w:tab w:val="num" w:pos="1440"/>
        </w:tabs>
        <w:ind w:left="1440" w:hanging="360"/>
      </w:pPr>
      <w:rPr>
        <w:rFonts w:ascii="Courier New" w:hAnsi="Courier New"/>
      </w:rPr>
    </w:lvl>
    <w:lvl w:ilvl="2" w:tplc="4318620A">
      <w:start w:val="1"/>
      <w:numFmt w:val="bullet"/>
      <w:lvlText w:val=""/>
      <w:lvlJc w:val="left"/>
      <w:pPr>
        <w:tabs>
          <w:tab w:val="num" w:pos="2160"/>
        </w:tabs>
        <w:ind w:left="2160" w:hanging="360"/>
      </w:pPr>
      <w:rPr>
        <w:rFonts w:ascii="Wingdings" w:hAnsi="Wingdings"/>
      </w:rPr>
    </w:lvl>
    <w:lvl w:ilvl="3" w:tplc="77521AD0">
      <w:start w:val="1"/>
      <w:numFmt w:val="bullet"/>
      <w:lvlText w:val=""/>
      <w:lvlJc w:val="left"/>
      <w:pPr>
        <w:tabs>
          <w:tab w:val="num" w:pos="2880"/>
        </w:tabs>
        <w:ind w:left="2880" w:hanging="360"/>
      </w:pPr>
      <w:rPr>
        <w:rFonts w:ascii="Symbol" w:hAnsi="Symbol"/>
      </w:rPr>
    </w:lvl>
    <w:lvl w:ilvl="4" w:tplc="1D72F5B2">
      <w:start w:val="1"/>
      <w:numFmt w:val="bullet"/>
      <w:lvlText w:val="o"/>
      <w:lvlJc w:val="left"/>
      <w:pPr>
        <w:tabs>
          <w:tab w:val="num" w:pos="3600"/>
        </w:tabs>
        <w:ind w:left="3600" w:hanging="360"/>
      </w:pPr>
      <w:rPr>
        <w:rFonts w:ascii="Courier New" w:hAnsi="Courier New"/>
      </w:rPr>
    </w:lvl>
    <w:lvl w:ilvl="5" w:tplc="525C08A6">
      <w:start w:val="1"/>
      <w:numFmt w:val="bullet"/>
      <w:lvlText w:val=""/>
      <w:lvlJc w:val="left"/>
      <w:pPr>
        <w:tabs>
          <w:tab w:val="num" w:pos="4320"/>
        </w:tabs>
        <w:ind w:left="4320" w:hanging="360"/>
      </w:pPr>
      <w:rPr>
        <w:rFonts w:ascii="Wingdings" w:hAnsi="Wingdings"/>
      </w:rPr>
    </w:lvl>
    <w:lvl w:ilvl="6" w:tplc="2EA27E92">
      <w:start w:val="1"/>
      <w:numFmt w:val="bullet"/>
      <w:lvlText w:val=""/>
      <w:lvlJc w:val="left"/>
      <w:pPr>
        <w:tabs>
          <w:tab w:val="num" w:pos="5040"/>
        </w:tabs>
        <w:ind w:left="5040" w:hanging="360"/>
      </w:pPr>
      <w:rPr>
        <w:rFonts w:ascii="Symbol" w:hAnsi="Symbol"/>
      </w:rPr>
    </w:lvl>
    <w:lvl w:ilvl="7" w:tplc="4DBC7BB8">
      <w:start w:val="1"/>
      <w:numFmt w:val="bullet"/>
      <w:lvlText w:val="o"/>
      <w:lvlJc w:val="left"/>
      <w:pPr>
        <w:tabs>
          <w:tab w:val="num" w:pos="5760"/>
        </w:tabs>
        <w:ind w:left="5760" w:hanging="360"/>
      </w:pPr>
      <w:rPr>
        <w:rFonts w:ascii="Courier New" w:hAnsi="Courier New"/>
      </w:rPr>
    </w:lvl>
    <w:lvl w:ilvl="8" w:tplc="AEE4DE96">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3"/>
    <w:multiLevelType w:val="hybridMultilevel"/>
    <w:tmpl w:val="00000043"/>
    <w:lvl w:ilvl="0" w:tplc="7E561CE4">
      <w:start w:val="1"/>
      <w:numFmt w:val="bullet"/>
      <w:lvlText w:val=""/>
      <w:lvlPicBulletId w:val="0"/>
      <w:lvlJc w:val="left"/>
      <w:pPr>
        <w:ind w:left="720" w:hanging="360"/>
      </w:pPr>
      <w:rPr>
        <w:rFonts w:ascii="Symbol" w:hAnsi="Symbol"/>
        <w:sz w:val="27"/>
      </w:rPr>
    </w:lvl>
    <w:lvl w:ilvl="1" w:tplc="BF84DA8C">
      <w:start w:val="1"/>
      <w:numFmt w:val="bullet"/>
      <w:lvlText w:val="o"/>
      <w:lvlJc w:val="left"/>
      <w:pPr>
        <w:tabs>
          <w:tab w:val="num" w:pos="1440"/>
        </w:tabs>
        <w:ind w:left="1440" w:hanging="360"/>
      </w:pPr>
      <w:rPr>
        <w:rFonts w:ascii="Courier New" w:hAnsi="Courier New"/>
      </w:rPr>
    </w:lvl>
    <w:lvl w:ilvl="2" w:tplc="BDE0B2CA">
      <w:start w:val="1"/>
      <w:numFmt w:val="bullet"/>
      <w:lvlText w:val=""/>
      <w:lvlJc w:val="left"/>
      <w:pPr>
        <w:tabs>
          <w:tab w:val="num" w:pos="2160"/>
        </w:tabs>
        <w:ind w:left="2160" w:hanging="360"/>
      </w:pPr>
      <w:rPr>
        <w:rFonts w:ascii="Wingdings" w:hAnsi="Wingdings"/>
      </w:rPr>
    </w:lvl>
    <w:lvl w:ilvl="3" w:tplc="9F5AA598">
      <w:start w:val="1"/>
      <w:numFmt w:val="bullet"/>
      <w:lvlText w:val=""/>
      <w:lvlJc w:val="left"/>
      <w:pPr>
        <w:tabs>
          <w:tab w:val="num" w:pos="2880"/>
        </w:tabs>
        <w:ind w:left="2880" w:hanging="360"/>
      </w:pPr>
      <w:rPr>
        <w:rFonts w:ascii="Symbol" w:hAnsi="Symbol"/>
      </w:rPr>
    </w:lvl>
    <w:lvl w:ilvl="4" w:tplc="56C8896A">
      <w:start w:val="1"/>
      <w:numFmt w:val="bullet"/>
      <w:lvlText w:val="o"/>
      <w:lvlJc w:val="left"/>
      <w:pPr>
        <w:tabs>
          <w:tab w:val="num" w:pos="3600"/>
        </w:tabs>
        <w:ind w:left="3600" w:hanging="360"/>
      </w:pPr>
      <w:rPr>
        <w:rFonts w:ascii="Courier New" w:hAnsi="Courier New"/>
      </w:rPr>
    </w:lvl>
    <w:lvl w:ilvl="5" w:tplc="2EEA16A8">
      <w:start w:val="1"/>
      <w:numFmt w:val="bullet"/>
      <w:lvlText w:val=""/>
      <w:lvlJc w:val="left"/>
      <w:pPr>
        <w:tabs>
          <w:tab w:val="num" w:pos="4320"/>
        </w:tabs>
        <w:ind w:left="4320" w:hanging="360"/>
      </w:pPr>
      <w:rPr>
        <w:rFonts w:ascii="Wingdings" w:hAnsi="Wingdings"/>
      </w:rPr>
    </w:lvl>
    <w:lvl w:ilvl="6" w:tplc="9920C4A4">
      <w:start w:val="1"/>
      <w:numFmt w:val="bullet"/>
      <w:lvlText w:val=""/>
      <w:lvlJc w:val="left"/>
      <w:pPr>
        <w:tabs>
          <w:tab w:val="num" w:pos="5040"/>
        </w:tabs>
        <w:ind w:left="5040" w:hanging="360"/>
      </w:pPr>
      <w:rPr>
        <w:rFonts w:ascii="Symbol" w:hAnsi="Symbol"/>
      </w:rPr>
    </w:lvl>
    <w:lvl w:ilvl="7" w:tplc="5D4EEBD2">
      <w:start w:val="1"/>
      <w:numFmt w:val="bullet"/>
      <w:lvlText w:val="o"/>
      <w:lvlJc w:val="left"/>
      <w:pPr>
        <w:tabs>
          <w:tab w:val="num" w:pos="5760"/>
        </w:tabs>
        <w:ind w:left="5760" w:hanging="360"/>
      </w:pPr>
      <w:rPr>
        <w:rFonts w:ascii="Courier New" w:hAnsi="Courier New"/>
      </w:rPr>
    </w:lvl>
    <w:lvl w:ilvl="8" w:tplc="8F8ECE0A">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hybridMultilevel"/>
    <w:tmpl w:val="00000044"/>
    <w:lvl w:ilvl="0" w:tplc="A1269A6E">
      <w:start w:val="1"/>
      <w:numFmt w:val="bullet"/>
      <w:lvlText w:val=""/>
      <w:lvlPicBulletId w:val="0"/>
      <w:lvlJc w:val="left"/>
      <w:pPr>
        <w:ind w:left="720" w:hanging="360"/>
      </w:pPr>
      <w:rPr>
        <w:rFonts w:ascii="Symbol" w:hAnsi="Symbol"/>
        <w:sz w:val="27"/>
      </w:rPr>
    </w:lvl>
    <w:lvl w:ilvl="1" w:tplc="DBB8A032">
      <w:start w:val="1"/>
      <w:numFmt w:val="bullet"/>
      <w:lvlText w:val="o"/>
      <w:lvlJc w:val="left"/>
      <w:pPr>
        <w:tabs>
          <w:tab w:val="num" w:pos="1440"/>
        </w:tabs>
        <w:ind w:left="1440" w:hanging="360"/>
      </w:pPr>
      <w:rPr>
        <w:rFonts w:ascii="Courier New" w:hAnsi="Courier New"/>
      </w:rPr>
    </w:lvl>
    <w:lvl w:ilvl="2" w:tplc="4718F216">
      <w:start w:val="1"/>
      <w:numFmt w:val="bullet"/>
      <w:lvlText w:val=""/>
      <w:lvlJc w:val="left"/>
      <w:pPr>
        <w:tabs>
          <w:tab w:val="num" w:pos="2160"/>
        </w:tabs>
        <w:ind w:left="2160" w:hanging="360"/>
      </w:pPr>
      <w:rPr>
        <w:rFonts w:ascii="Wingdings" w:hAnsi="Wingdings"/>
      </w:rPr>
    </w:lvl>
    <w:lvl w:ilvl="3" w:tplc="B4D276A2">
      <w:start w:val="1"/>
      <w:numFmt w:val="bullet"/>
      <w:lvlText w:val=""/>
      <w:lvlJc w:val="left"/>
      <w:pPr>
        <w:tabs>
          <w:tab w:val="num" w:pos="2880"/>
        </w:tabs>
        <w:ind w:left="2880" w:hanging="360"/>
      </w:pPr>
      <w:rPr>
        <w:rFonts w:ascii="Symbol" w:hAnsi="Symbol"/>
      </w:rPr>
    </w:lvl>
    <w:lvl w:ilvl="4" w:tplc="99AE3AD2">
      <w:start w:val="1"/>
      <w:numFmt w:val="bullet"/>
      <w:lvlText w:val="o"/>
      <w:lvlJc w:val="left"/>
      <w:pPr>
        <w:tabs>
          <w:tab w:val="num" w:pos="3600"/>
        </w:tabs>
        <w:ind w:left="3600" w:hanging="360"/>
      </w:pPr>
      <w:rPr>
        <w:rFonts w:ascii="Courier New" w:hAnsi="Courier New"/>
      </w:rPr>
    </w:lvl>
    <w:lvl w:ilvl="5" w:tplc="DE562CF0">
      <w:start w:val="1"/>
      <w:numFmt w:val="bullet"/>
      <w:lvlText w:val=""/>
      <w:lvlJc w:val="left"/>
      <w:pPr>
        <w:tabs>
          <w:tab w:val="num" w:pos="4320"/>
        </w:tabs>
        <w:ind w:left="4320" w:hanging="360"/>
      </w:pPr>
      <w:rPr>
        <w:rFonts w:ascii="Wingdings" w:hAnsi="Wingdings"/>
      </w:rPr>
    </w:lvl>
    <w:lvl w:ilvl="6" w:tplc="787CC85A">
      <w:start w:val="1"/>
      <w:numFmt w:val="bullet"/>
      <w:lvlText w:val=""/>
      <w:lvlJc w:val="left"/>
      <w:pPr>
        <w:tabs>
          <w:tab w:val="num" w:pos="5040"/>
        </w:tabs>
        <w:ind w:left="5040" w:hanging="360"/>
      </w:pPr>
      <w:rPr>
        <w:rFonts w:ascii="Symbol" w:hAnsi="Symbol"/>
      </w:rPr>
    </w:lvl>
    <w:lvl w:ilvl="7" w:tplc="B4AEF414">
      <w:start w:val="1"/>
      <w:numFmt w:val="bullet"/>
      <w:lvlText w:val="o"/>
      <w:lvlJc w:val="left"/>
      <w:pPr>
        <w:tabs>
          <w:tab w:val="num" w:pos="5760"/>
        </w:tabs>
        <w:ind w:left="5760" w:hanging="360"/>
      </w:pPr>
      <w:rPr>
        <w:rFonts w:ascii="Courier New" w:hAnsi="Courier New"/>
      </w:rPr>
    </w:lvl>
    <w:lvl w:ilvl="8" w:tplc="48345D14">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5"/>
    <w:multiLevelType w:val="hybridMultilevel"/>
    <w:tmpl w:val="00000045"/>
    <w:lvl w:ilvl="0" w:tplc="EB80563E">
      <w:start w:val="1"/>
      <w:numFmt w:val="bullet"/>
      <w:lvlText w:val=""/>
      <w:lvlPicBulletId w:val="0"/>
      <w:lvlJc w:val="left"/>
      <w:pPr>
        <w:ind w:left="720" w:hanging="360"/>
      </w:pPr>
      <w:rPr>
        <w:rFonts w:ascii="Symbol" w:hAnsi="Symbol"/>
        <w:sz w:val="27"/>
      </w:rPr>
    </w:lvl>
    <w:lvl w:ilvl="1" w:tplc="E6AE4CAE">
      <w:start w:val="1"/>
      <w:numFmt w:val="bullet"/>
      <w:lvlText w:val="o"/>
      <w:lvlJc w:val="left"/>
      <w:pPr>
        <w:tabs>
          <w:tab w:val="num" w:pos="1440"/>
        </w:tabs>
        <w:ind w:left="1440" w:hanging="360"/>
      </w:pPr>
      <w:rPr>
        <w:rFonts w:ascii="Courier New" w:hAnsi="Courier New"/>
      </w:rPr>
    </w:lvl>
    <w:lvl w:ilvl="2" w:tplc="3572DDA4">
      <w:start w:val="1"/>
      <w:numFmt w:val="bullet"/>
      <w:lvlText w:val=""/>
      <w:lvlJc w:val="left"/>
      <w:pPr>
        <w:tabs>
          <w:tab w:val="num" w:pos="2160"/>
        </w:tabs>
        <w:ind w:left="2160" w:hanging="360"/>
      </w:pPr>
      <w:rPr>
        <w:rFonts w:ascii="Wingdings" w:hAnsi="Wingdings"/>
      </w:rPr>
    </w:lvl>
    <w:lvl w:ilvl="3" w:tplc="72DE4B72">
      <w:start w:val="1"/>
      <w:numFmt w:val="bullet"/>
      <w:lvlText w:val=""/>
      <w:lvlJc w:val="left"/>
      <w:pPr>
        <w:tabs>
          <w:tab w:val="num" w:pos="2880"/>
        </w:tabs>
        <w:ind w:left="2880" w:hanging="360"/>
      </w:pPr>
      <w:rPr>
        <w:rFonts w:ascii="Symbol" w:hAnsi="Symbol"/>
      </w:rPr>
    </w:lvl>
    <w:lvl w:ilvl="4" w:tplc="B86E0674">
      <w:start w:val="1"/>
      <w:numFmt w:val="bullet"/>
      <w:lvlText w:val="o"/>
      <w:lvlJc w:val="left"/>
      <w:pPr>
        <w:tabs>
          <w:tab w:val="num" w:pos="3600"/>
        </w:tabs>
        <w:ind w:left="3600" w:hanging="360"/>
      </w:pPr>
      <w:rPr>
        <w:rFonts w:ascii="Courier New" w:hAnsi="Courier New"/>
      </w:rPr>
    </w:lvl>
    <w:lvl w:ilvl="5" w:tplc="141E243C">
      <w:start w:val="1"/>
      <w:numFmt w:val="bullet"/>
      <w:lvlText w:val=""/>
      <w:lvlJc w:val="left"/>
      <w:pPr>
        <w:tabs>
          <w:tab w:val="num" w:pos="4320"/>
        </w:tabs>
        <w:ind w:left="4320" w:hanging="360"/>
      </w:pPr>
      <w:rPr>
        <w:rFonts w:ascii="Wingdings" w:hAnsi="Wingdings"/>
      </w:rPr>
    </w:lvl>
    <w:lvl w:ilvl="6" w:tplc="71A07EE2">
      <w:start w:val="1"/>
      <w:numFmt w:val="bullet"/>
      <w:lvlText w:val=""/>
      <w:lvlJc w:val="left"/>
      <w:pPr>
        <w:tabs>
          <w:tab w:val="num" w:pos="5040"/>
        </w:tabs>
        <w:ind w:left="5040" w:hanging="360"/>
      </w:pPr>
      <w:rPr>
        <w:rFonts w:ascii="Symbol" w:hAnsi="Symbol"/>
      </w:rPr>
    </w:lvl>
    <w:lvl w:ilvl="7" w:tplc="38FC8D62">
      <w:start w:val="1"/>
      <w:numFmt w:val="bullet"/>
      <w:lvlText w:val="o"/>
      <w:lvlJc w:val="left"/>
      <w:pPr>
        <w:tabs>
          <w:tab w:val="num" w:pos="5760"/>
        </w:tabs>
        <w:ind w:left="5760" w:hanging="360"/>
      </w:pPr>
      <w:rPr>
        <w:rFonts w:ascii="Courier New" w:hAnsi="Courier New"/>
      </w:rPr>
    </w:lvl>
    <w:lvl w:ilvl="8" w:tplc="615C6EA0">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4692AF3A">
      <w:start w:val="1"/>
      <w:numFmt w:val="bullet"/>
      <w:lvlText w:val=""/>
      <w:lvlPicBulletId w:val="0"/>
      <w:lvlJc w:val="left"/>
      <w:pPr>
        <w:ind w:left="720" w:hanging="360"/>
      </w:pPr>
      <w:rPr>
        <w:rFonts w:ascii="Symbol" w:hAnsi="Symbol"/>
        <w:sz w:val="27"/>
      </w:rPr>
    </w:lvl>
    <w:lvl w:ilvl="1" w:tplc="F0F816BA">
      <w:start w:val="1"/>
      <w:numFmt w:val="bullet"/>
      <w:lvlText w:val="o"/>
      <w:lvlJc w:val="left"/>
      <w:pPr>
        <w:tabs>
          <w:tab w:val="num" w:pos="1440"/>
        </w:tabs>
        <w:ind w:left="1440" w:hanging="360"/>
      </w:pPr>
      <w:rPr>
        <w:rFonts w:ascii="Courier New" w:hAnsi="Courier New"/>
      </w:rPr>
    </w:lvl>
    <w:lvl w:ilvl="2" w:tplc="383E0A94">
      <w:start w:val="1"/>
      <w:numFmt w:val="bullet"/>
      <w:lvlText w:val=""/>
      <w:lvlJc w:val="left"/>
      <w:pPr>
        <w:tabs>
          <w:tab w:val="num" w:pos="2160"/>
        </w:tabs>
        <w:ind w:left="2160" w:hanging="360"/>
      </w:pPr>
      <w:rPr>
        <w:rFonts w:ascii="Wingdings" w:hAnsi="Wingdings"/>
      </w:rPr>
    </w:lvl>
    <w:lvl w:ilvl="3" w:tplc="0DEC9CD0">
      <w:start w:val="1"/>
      <w:numFmt w:val="bullet"/>
      <w:lvlText w:val=""/>
      <w:lvlJc w:val="left"/>
      <w:pPr>
        <w:tabs>
          <w:tab w:val="num" w:pos="2880"/>
        </w:tabs>
        <w:ind w:left="2880" w:hanging="360"/>
      </w:pPr>
      <w:rPr>
        <w:rFonts w:ascii="Symbol" w:hAnsi="Symbol"/>
      </w:rPr>
    </w:lvl>
    <w:lvl w:ilvl="4" w:tplc="5F2CA88E">
      <w:start w:val="1"/>
      <w:numFmt w:val="bullet"/>
      <w:lvlText w:val="o"/>
      <w:lvlJc w:val="left"/>
      <w:pPr>
        <w:tabs>
          <w:tab w:val="num" w:pos="3600"/>
        </w:tabs>
        <w:ind w:left="3600" w:hanging="360"/>
      </w:pPr>
      <w:rPr>
        <w:rFonts w:ascii="Courier New" w:hAnsi="Courier New"/>
      </w:rPr>
    </w:lvl>
    <w:lvl w:ilvl="5" w:tplc="C5D2900E">
      <w:start w:val="1"/>
      <w:numFmt w:val="bullet"/>
      <w:lvlText w:val=""/>
      <w:lvlJc w:val="left"/>
      <w:pPr>
        <w:tabs>
          <w:tab w:val="num" w:pos="4320"/>
        </w:tabs>
        <w:ind w:left="4320" w:hanging="360"/>
      </w:pPr>
      <w:rPr>
        <w:rFonts w:ascii="Wingdings" w:hAnsi="Wingdings"/>
      </w:rPr>
    </w:lvl>
    <w:lvl w:ilvl="6" w:tplc="06F654C8">
      <w:start w:val="1"/>
      <w:numFmt w:val="bullet"/>
      <w:lvlText w:val=""/>
      <w:lvlJc w:val="left"/>
      <w:pPr>
        <w:tabs>
          <w:tab w:val="num" w:pos="5040"/>
        </w:tabs>
        <w:ind w:left="5040" w:hanging="360"/>
      </w:pPr>
      <w:rPr>
        <w:rFonts w:ascii="Symbol" w:hAnsi="Symbol"/>
      </w:rPr>
    </w:lvl>
    <w:lvl w:ilvl="7" w:tplc="EECA4F9C">
      <w:start w:val="1"/>
      <w:numFmt w:val="bullet"/>
      <w:lvlText w:val="o"/>
      <w:lvlJc w:val="left"/>
      <w:pPr>
        <w:tabs>
          <w:tab w:val="num" w:pos="5760"/>
        </w:tabs>
        <w:ind w:left="5760" w:hanging="360"/>
      </w:pPr>
      <w:rPr>
        <w:rFonts w:ascii="Courier New" w:hAnsi="Courier New"/>
      </w:rPr>
    </w:lvl>
    <w:lvl w:ilvl="8" w:tplc="7F4622B0">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hybridMultilevel"/>
    <w:tmpl w:val="00000047"/>
    <w:lvl w:ilvl="0" w:tplc="9CAAB1C2">
      <w:start w:val="1"/>
      <w:numFmt w:val="bullet"/>
      <w:lvlText w:val=""/>
      <w:lvlPicBulletId w:val="0"/>
      <w:lvlJc w:val="left"/>
      <w:pPr>
        <w:ind w:left="720" w:hanging="360"/>
      </w:pPr>
      <w:rPr>
        <w:rFonts w:ascii="Symbol" w:hAnsi="Symbol"/>
        <w:sz w:val="27"/>
      </w:rPr>
    </w:lvl>
    <w:lvl w:ilvl="1" w:tplc="F37469E8">
      <w:start w:val="1"/>
      <w:numFmt w:val="bullet"/>
      <w:lvlText w:val="o"/>
      <w:lvlJc w:val="left"/>
      <w:pPr>
        <w:tabs>
          <w:tab w:val="num" w:pos="1440"/>
        </w:tabs>
        <w:ind w:left="1440" w:hanging="360"/>
      </w:pPr>
      <w:rPr>
        <w:rFonts w:ascii="Courier New" w:hAnsi="Courier New"/>
      </w:rPr>
    </w:lvl>
    <w:lvl w:ilvl="2" w:tplc="53D6C488">
      <w:start w:val="1"/>
      <w:numFmt w:val="bullet"/>
      <w:lvlText w:val=""/>
      <w:lvlJc w:val="left"/>
      <w:pPr>
        <w:tabs>
          <w:tab w:val="num" w:pos="2160"/>
        </w:tabs>
        <w:ind w:left="2160" w:hanging="360"/>
      </w:pPr>
      <w:rPr>
        <w:rFonts w:ascii="Wingdings" w:hAnsi="Wingdings"/>
      </w:rPr>
    </w:lvl>
    <w:lvl w:ilvl="3" w:tplc="0CEC1A02">
      <w:start w:val="1"/>
      <w:numFmt w:val="bullet"/>
      <w:lvlText w:val=""/>
      <w:lvlJc w:val="left"/>
      <w:pPr>
        <w:tabs>
          <w:tab w:val="num" w:pos="2880"/>
        </w:tabs>
        <w:ind w:left="2880" w:hanging="360"/>
      </w:pPr>
      <w:rPr>
        <w:rFonts w:ascii="Symbol" w:hAnsi="Symbol"/>
      </w:rPr>
    </w:lvl>
    <w:lvl w:ilvl="4" w:tplc="00C012A2">
      <w:start w:val="1"/>
      <w:numFmt w:val="bullet"/>
      <w:lvlText w:val="o"/>
      <w:lvlJc w:val="left"/>
      <w:pPr>
        <w:tabs>
          <w:tab w:val="num" w:pos="3600"/>
        </w:tabs>
        <w:ind w:left="3600" w:hanging="360"/>
      </w:pPr>
      <w:rPr>
        <w:rFonts w:ascii="Courier New" w:hAnsi="Courier New"/>
      </w:rPr>
    </w:lvl>
    <w:lvl w:ilvl="5" w:tplc="18B6745A">
      <w:start w:val="1"/>
      <w:numFmt w:val="bullet"/>
      <w:lvlText w:val=""/>
      <w:lvlJc w:val="left"/>
      <w:pPr>
        <w:tabs>
          <w:tab w:val="num" w:pos="4320"/>
        </w:tabs>
        <w:ind w:left="4320" w:hanging="360"/>
      </w:pPr>
      <w:rPr>
        <w:rFonts w:ascii="Wingdings" w:hAnsi="Wingdings"/>
      </w:rPr>
    </w:lvl>
    <w:lvl w:ilvl="6" w:tplc="135292B8">
      <w:start w:val="1"/>
      <w:numFmt w:val="bullet"/>
      <w:lvlText w:val=""/>
      <w:lvlJc w:val="left"/>
      <w:pPr>
        <w:tabs>
          <w:tab w:val="num" w:pos="5040"/>
        </w:tabs>
        <w:ind w:left="5040" w:hanging="360"/>
      </w:pPr>
      <w:rPr>
        <w:rFonts w:ascii="Symbol" w:hAnsi="Symbol"/>
      </w:rPr>
    </w:lvl>
    <w:lvl w:ilvl="7" w:tplc="3FD40A98">
      <w:start w:val="1"/>
      <w:numFmt w:val="bullet"/>
      <w:lvlText w:val="o"/>
      <w:lvlJc w:val="left"/>
      <w:pPr>
        <w:tabs>
          <w:tab w:val="num" w:pos="5760"/>
        </w:tabs>
        <w:ind w:left="5760" w:hanging="360"/>
      </w:pPr>
      <w:rPr>
        <w:rFonts w:ascii="Courier New" w:hAnsi="Courier New"/>
      </w:rPr>
    </w:lvl>
    <w:lvl w:ilvl="8" w:tplc="B59CA606">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8"/>
    <w:multiLevelType w:val="hybridMultilevel"/>
    <w:tmpl w:val="00000048"/>
    <w:lvl w:ilvl="0" w:tplc="52A290E6">
      <w:start w:val="1"/>
      <w:numFmt w:val="bullet"/>
      <w:lvlText w:val=""/>
      <w:lvlPicBulletId w:val="0"/>
      <w:lvlJc w:val="left"/>
      <w:pPr>
        <w:ind w:left="720" w:hanging="360"/>
      </w:pPr>
      <w:rPr>
        <w:rFonts w:ascii="Symbol" w:hAnsi="Symbol"/>
        <w:sz w:val="27"/>
      </w:rPr>
    </w:lvl>
    <w:lvl w:ilvl="1" w:tplc="6C766038">
      <w:start w:val="1"/>
      <w:numFmt w:val="bullet"/>
      <w:lvlText w:val="o"/>
      <w:lvlJc w:val="left"/>
      <w:pPr>
        <w:tabs>
          <w:tab w:val="num" w:pos="1440"/>
        </w:tabs>
        <w:ind w:left="1440" w:hanging="360"/>
      </w:pPr>
      <w:rPr>
        <w:rFonts w:ascii="Courier New" w:hAnsi="Courier New"/>
      </w:rPr>
    </w:lvl>
    <w:lvl w:ilvl="2" w:tplc="DC20748A">
      <w:start w:val="1"/>
      <w:numFmt w:val="bullet"/>
      <w:lvlText w:val=""/>
      <w:lvlJc w:val="left"/>
      <w:pPr>
        <w:tabs>
          <w:tab w:val="num" w:pos="2160"/>
        </w:tabs>
        <w:ind w:left="2160" w:hanging="360"/>
      </w:pPr>
      <w:rPr>
        <w:rFonts w:ascii="Wingdings" w:hAnsi="Wingdings"/>
      </w:rPr>
    </w:lvl>
    <w:lvl w:ilvl="3" w:tplc="5B869094">
      <w:start w:val="1"/>
      <w:numFmt w:val="bullet"/>
      <w:lvlText w:val=""/>
      <w:lvlJc w:val="left"/>
      <w:pPr>
        <w:tabs>
          <w:tab w:val="num" w:pos="2880"/>
        </w:tabs>
        <w:ind w:left="2880" w:hanging="360"/>
      </w:pPr>
      <w:rPr>
        <w:rFonts w:ascii="Symbol" w:hAnsi="Symbol"/>
      </w:rPr>
    </w:lvl>
    <w:lvl w:ilvl="4" w:tplc="F0C8AA6C">
      <w:start w:val="1"/>
      <w:numFmt w:val="bullet"/>
      <w:lvlText w:val="o"/>
      <w:lvlJc w:val="left"/>
      <w:pPr>
        <w:tabs>
          <w:tab w:val="num" w:pos="3600"/>
        </w:tabs>
        <w:ind w:left="3600" w:hanging="360"/>
      </w:pPr>
      <w:rPr>
        <w:rFonts w:ascii="Courier New" w:hAnsi="Courier New"/>
      </w:rPr>
    </w:lvl>
    <w:lvl w:ilvl="5" w:tplc="8D00A3C8">
      <w:start w:val="1"/>
      <w:numFmt w:val="bullet"/>
      <w:lvlText w:val=""/>
      <w:lvlJc w:val="left"/>
      <w:pPr>
        <w:tabs>
          <w:tab w:val="num" w:pos="4320"/>
        </w:tabs>
        <w:ind w:left="4320" w:hanging="360"/>
      </w:pPr>
      <w:rPr>
        <w:rFonts w:ascii="Wingdings" w:hAnsi="Wingdings"/>
      </w:rPr>
    </w:lvl>
    <w:lvl w:ilvl="6" w:tplc="DCB6E8C0">
      <w:start w:val="1"/>
      <w:numFmt w:val="bullet"/>
      <w:lvlText w:val=""/>
      <w:lvlJc w:val="left"/>
      <w:pPr>
        <w:tabs>
          <w:tab w:val="num" w:pos="5040"/>
        </w:tabs>
        <w:ind w:left="5040" w:hanging="360"/>
      </w:pPr>
      <w:rPr>
        <w:rFonts w:ascii="Symbol" w:hAnsi="Symbol"/>
      </w:rPr>
    </w:lvl>
    <w:lvl w:ilvl="7" w:tplc="8E049EAA">
      <w:start w:val="1"/>
      <w:numFmt w:val="bullet"/>
      <w:lvlText w:val="o"/>
      <w:lvlJc w:val="left"/>
      <w:pPr>
        <w:tabs>
          <w:tab w:val="num" w:pos="5760"/>
        </w:tabs>
        <w:ind w:left="5760" w:hanging="360"/>
      </w:pPr>
      <w:rPr>
        <w:rFonts w:ascii="Courier New" w:hAnsi="Courier New"/>
      </w:rPr>
    </w:lvl>
    <w:lvl w:ilvl="8" w:tplc="8578AEE8">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hybridMultilevel"/>
    <w:tmpl w:val="00000049"/>
    <w:lvl w:ilvl="0" w:tplc="40D81E0A">
      <w:start w:val="1"/>
      <w:numFmt w:val="bullet"/>
      <w:lvlText w:val=""/>
      <w:lvlPicBulletId w:val="0"/>
      <w:lvlJc w:val="left"/>
      <w:pPr>
        <w:ind w:left="720" w:hanging="360"/>
      </w:pPr>
      <w:rPr>
        <w:rFonts w:ascii="Symbol" w:hAnsi="Symbol"/>
        <w:sz w:val="27"/>
      </w:rPr>
    </w:lvl>
    <w:lvl w:ilvl="1" w:tplc="A56800CC">
      <w:start w:val="1"/>
      <w:numFmt w:val="bullet"/>
      <w:lvlText w:val="o"/>
      <w:lvlJc w:val="left"/>
      <w:pPr>
        <w:tabs>
          <w:tab w:val="num" w:pos="1440"/>
        </w:tabs>
        <w:ind w:left="1440" w:hanging="360"/>
      </w:pPr>
      <w:rPr>
        <w:rFonts w:ascii="Courier New" w:hAnsi="Courier New"/>
      </w:rPr>
    </w:lvl>
    <w:lvl w:ilvl="2" w:tplc="FC341C22">
      <w:start w:val="1"/>
      <w:numFmt w:val="bullet"/>
      <w:lvlText w:val=""/>
      <w:lvlJc w:val="left"/>
      <w:pPr>
        <w:tabs>
          <w:tab w:val="num" w:pos="2160"/>
        </w:tabs>
        <w:ind w:left="2160" w:hanging="360"/>
      </w:pPr>
      <w:rPr>
        <w:rFonts w:ascii="Wingdings" w:hAnsi="Wingdings"/>
      </w:rPr>
    </w:lvl>
    <w:lvl w:ilvl="3" w:tplc="C89EFCA2">
      <w:start w:val="1"/>
      <w:numFmt w:val="bullet"/>
      <w:lvlText w:val=""/>
      <w:lvlJc w:val="left"/>
      <w:pPr>
        <w:tabs>
          <w:tab w:val="num" w:pos="2880"/>
        </w:tabs>
        <w:ind w:left="2880" w:hanging="360"/>
      </w:pPr>
      <w:rPr>
        <w:rFonts w:ascii="Symbol" w:hAnsi="Symbol"/>
      </w:rPr>
    </w:lvl>
    <w:lvl w:ilvl="4" w:tplc="67AC9EBC">
      <w:start w:val="1"/>
      <w:numFmt w:val="bullet"/>
      <w:lvlText w:val="o"/>
      <w:lvlJc w:val="left"/>
      <w:pPr>
        <w:tabs>
          <w:tab w:val="num" w:pos="3600"/>
        </w:tabs>
        <w:ind w:left="3600" w:hanging="360"/>
      </w:pPr>
      <w:rPr>
        <w:rFonts w:ascii="Courier New" w:hAnsi="Courier New"/>
      </w:rPr>
    </w:lvl>
    <w:lvl w:ilvl="5" w:tplc="0DDAAD70">
      <w:start w:val="1"/>
      <w:numFmt w:val="bullet"/>
      <w:lvlText w:val=""/>
      <w:lvlJc w:val="left"/>
      <w:pPr>
        <w:tabs>
          <w:tab w:val="num" w:pos="4320"/>
        </w:tabs>
        <w:ind w:left="4320" w:hanging="360"/>
      </w:pPr>
      <w:rPr>
        <w:rFonts w:ascii="Wingdings" w:hAnsi="Wingdings"/>
      </w:rPr>
    </w:lvl>
    <w:lvl w:ilvl="6" w:tplc="0E2C06AE">
      <w:start w:val="1"/>
      <w:numFmt w:val="bullet"/>
      <w:lvlText w:val=""/>
      <w:lvlJc w:val="left"/>
      <w:pPr>
        <w:tabs>
          <w:tab w:val="num" w:pos="5040"/>
        </w:tabs>
        <w:ind w:left="5040" w:hanging="360"/>
      </w:pPr>
      <w:rPr>
        <w:rFonts w:ascii="Symbol" w:hAnsi="Symbol"/>
      </w:rPr>
    </w:lvl>
    <w:lvl w:ilvl="7" w:tplc="A1FA98D4">
      <w:start w:val="1"/>
      <w:numFmt w:val="bullet"/>
      <w:lvlText w:val="o"/>
      <w:lvlJc w:val="left"/>
      <w:pPr>
        <w:tabs>
          <w:tab w:val="num" w:pos="5760"/>
        </w:tabs>
        <w:ind w:left="5760" w:hanging="360"/>
      </w:pPr>
      <w:rPr>
        <w:rFonts w:ascii="Courier New" w:hAnsi="Courier New"/>
      </w:rPr>
    </w:lvl>
    <w:lvl w:ilvl="8" w:tplc="AC84BF46">
      <w:start w:val="1"/>
      <w:numFmt w:val="bullet"/>
      <w:lvlText w:val=""/>
      <w:lvlJc w:val="left"/>
      <w:pPr>
        <w:tabs>
          <w:tab w:val="num" w:pos="6480"/>
        </w:tabs>
        <w:ind w:left="6480" w:hanging="360"/>
      </w:pPr>
      <w:rPr>
        <w:rFonts w:ascii="Wingdings" w:hAnsi="Wingdings"/>
      </w:rPr>
    </w:lvl>
  </w:abstractNum>
  <w:abstractNum w:abstractNumId="73" w15:restartNumberingAfterBreak="0">
    <w:nsid w:val="0000004A"/>
    <w:multiLevelType w:val="hybridMultilevel"/>
    <w:tmpl w:val="0000004A"/>
    <w:lvl w:ilvl="0" w:tplc="7C98490C">
      <w:start w:val="1"/>
      <w:numFmt w:val="bullet"/>
      <w:lvlText w:val=""/>
      <w:lvlPicBulletId w:val="0"/>
      <w:lvlJc w:val="left"/>
      <w:pPr>
        <w:ind w:left="720" w:hanging="360"/>
      </w:pPr>
      <w:rPr>
        <w:rFonts w:ascii="Symbol" w:hAnsi="Symbol"/>
        <w:sz w:val="27"/>
      </w:rPr>
    </w:lvl>
    <w:lvl w:ilvl="1" w:tplc="BBDC68FE">
      <w:start w:val="1"/>
      <w:numFmt w:val="bullet"/>
      <w:lvlText w:val="o"/>
      <w:lvlJc w:val="left"/>
      <w:pPr>
        <w:tabs>
          <w:tab w:val="num" w:pos="1440"/>
        </w:tabs>
        <w:ind w:left="1440" w:hanging="360"/>
      </w:pPr>
      <w:rPr>
        <w:rFonts w:ascii="Courier New" w:hAnsi="Courier New"/>
      </w:rPr>
    </w:lvl>
    <w:lvl w:ilvl="2" w:tplc="4A145F94">
      <w:start w:val="1"/>
      <w:numFmt w:val="bullet"/>
      <w:lvlText w:val=""/>
      <w:lvlJc w:val="left"/>
      <w:pPr>
        <w:tabs>
          <w:tab w:val="num" w:pos="2160"/>
        </w:tabs>
        <w:ind w:left="2160" w:hanging="360"/>
      </w:pPr>
      <w:rPr>
        <w:rFonts w:ascii="Wingdings" w:hAnsi="Wingdings"/>
      </w:rPr>
    </w:lvl>
    <w:lvl w:ilvl="3" w:tplc="24CAD050">
      <w:start w:val="1"/>
      <w:numFmt w:val="bullet"/>
      <w:lvlText w:val=""/>
      <w:lvlJc w:val="left"/>
      <w:pPr>
        <w:tabs>
          <w:tab w:val="num" w:pos="2880"/>
        </w:tabs>
        <w:ind w:left="2880" w:hanging="360"/>
      </w:pPr>
      <w:rPr>
        <w:rFonts w:ascii="Symbol" w:hAnsi="Symbol"/>
      </w:rPr>
    </w:lvl>
    <w:lvl w:ilvl="4" w:tplc="395A8618">
      <w:start w:val="1"/>
      <w:numFmt w:val="bullet"/>
      <w:lvlText w:val="o"/>
      <w:lvlJc w:val="left"/>
      <w:pPr>
        <w:tabs>
          <w:tab w:val="num" w:pos="3600"/>
        </w:tabs>
        <w:ind w:left="3600" w:hanging="360"/>
      </w:pPr>
      <w:rPr>
        <w:rFonts w:ascii="Courier New" w:hAnsi="Courier New"/>
      </w:rPr>
    </w:lvl>
    <w:lvl w:ilvl="5" w:tplc="EBFCB4E0">
      <w:start w:val="1"/>
      <w:numFmt w:val="bullet"/>
      <w:lvlText w:val=""/>
      <w:lvlJc w:val="left"/>
      <w:pPr>
        <w:tabs>
          <w:tab w:val="num" w:pos="4320"/>
        </w:tabs>
        <w:ind w:left="4320" w:hanging="360"/>
      </w:pPr>
      <w:rPr>
        <w:rFonts w:ascii="Wingdings" w:hAnsi="Wingdings"/>
      </w:rPr>
    </w:lvl>
    <w:lvl w:ilvl="6" w:tplc="9CB08A46">
      <w:start w:val="1"/>
      <w:numFmt w:val="bullet"/>
      <w:lvlText w:val=""/>
      <w:lvlJc w:val="left"/>
      <w:pPr>
        <w:tabs>
          <w:tab w:val="num" w:pos="5040"/>
        </w:tabs>
        <w:ind w:left="5040" w:hanging="360"/>
      </w:pPr>
      <w:rPr>
        <w:rFonts w:ascii="Symbol" w:hAnsi="Symbol"/>
      </w:rPr>
    </w:lvl>
    <w:lvl w:ilvl="7" w:tplc="3C4E089A">
      <w:start w:val="1"/>
      <w:numFmt w:val="bullet"/>
      <w:lvlText w:val="o"/>
      <w:lvlJc w:val="left"/>
      <w:pPr>
        <w:tabs>
          <w:tab w:val="num" w:pos="5760"/>
        </w:tabs>
        <w:ind w:left="5760" w:hanging="360"/>
      </w:pPr>
      <w:rPr>
        <w:rFonts w:ascii="Courier New" w:hAnsi="Courier New"/>
      </w:rPr>
    </w:lvl>
    <w:lvl w:ilvl="8" w:tplc="68388A1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A4D2A7A8">
      <w:start w:val="1"/>
      <w:numFmt w:val="bullet"/>
      <w:lvlText w:val=""/>
      <w:lvlPicBulletId w:val="0"/>
      <w:lvlJc w:val="left"/>
      <w:pPr>
        <w:ind w:left="720" w:hanging="360"/>
      </w:pPr>
      <w:rPr>
        <w:rFonts w:ascii="Symbol" w:hAnsi="Symbol"/>
        <w:sz w:val="27"/>
      </w:rPr>
    </w:lvl>
    <w:lvl w:ilvl="1" w:tplc="685CF612">
      <w:start w:val="1"/>
      <w:numFmt w:val="bullet"/>
      <w:lvlText w:val="o"/>
      <w:lvlJc w:val="left"/>
      <w:pPr>
        <w:tabs>
          <w:tab w:val="num" w:pos="1440"/>
        </w:tabs>
        <w:ind w:left="1440" w:hanging="360"/>
      </w:pPr>
      <w:rPr>
        <w:rFonts w:ascii="Courier New" w:hAnsi="Courier New"/>
      </w:rPr>
    </w:lvl>
    <w:lvl w:ilvl="2" w:tplc="BD38BD70">
      <w:start w:val="1"/>
      <w:numFmt w:val="bullet"/>
      <w:lvlText w:val=""/>
      <w:lvlJc w:val="left"/>
      <w:pPr>
        <w:tabs>
          <w:tab w:val="num" w:pos="2160"/>
        </w:tabs>
        <w:ind w:left="2160" w:hanging="360"/>
      </w:pPr>
      <w:rPr>
        <w:rFonts w:ascii="Wingdings" w:hAnsi="Wingdings"/>
      </w:rPr>
    </w:lvl>
    <w:lvl w:ilvl="3" w:tplc="F1945386">
      <w:start w:val="1"/>
      <w:numFmt w:val="bullet"/>
      <w:lvlText w:val=""/>
      <w:lvlJc w:val="left"/>
      <w:pPr>
        <w:tabs>
          <w:tab w:val="num" w:pos="2880"/>
        </w:tabs>
        <w:ind w:left="2880" w:hanging="360"/>
      </w:pPr>
      <w:rPr>
        <w:rFonts w:ascii="Symbol" w:hAnsi="Symbol"/>
      </w:rPr>
    </w:lvl>
    <w:lvl w:ilvl="4" w:tplc="AAC2546A">
      <w:start w:val="1"/>
      <w:numFmt w:val="bullet"/>
      <w:lvlText w:val="o"/>
      <w:lvlJc w:val="left"/>
      <w:pPr>
        <w:tabs>
          <w:tab w:val="num" w:pos="3600"/>
        </w:tabs>
        <w:ind w:left="3600" w:hanging="360"/>
      </w:pPr>
      <w:rPr>
        <w:rFonts w:ascii="Courier New" w:hAnsi="Courier New"/>
      </w:rPr>
    </w:lvl>
    <w:lvl w:ilvl="5" w:tplc="FDE03070">
      <w:start w:val="1"/>
      <w:numFmt w:val="bullet"/>
      <w:lvlText w:val=""/>
      <w:lvlJc w:val="left"/>
      <w:pPr>
        <w:tabs>
          <w:tab w:val="num" w:pos="4320"/>
        </w:tabs>
        <w:ind w:left="4320" w:hanging="360"/>
      </w:pPr>
      <w:rPr>
        <w:rFonts w:ascii="Wingdings" w:hAnsi="Wingdings"/>
      </w:rPr>
    </w:lvl>
    <w:lvl w:ilvl="6" w:tplc="AF6C6814">
      <w:start w:val="1"/>
      <w:numFmt w:val="bullet"/>
      <w:lvlText w:val=""/>
      <w:lvlJc w:val="left"/>
      <w:pPr>
        <w:tabs>
          <w:tab w:val="num" w:pos="5040"/>
        </w:tabs>
        <w:ind w:left="5040" w:hanging="360"/>
      </w:pPr>
      <w:rPr>
        <w:rFonts w:ascii="Symbol" w:hAnsi="Symbol"/>
      </w:rPr>
    </w:lvl>
    <w:lvl w:ilvl="7" w:tplc="1F1CFD2E">
      <w:start w:val="1"/>
      <w:numFmt w:val="bullet"/>
      <w:lvlText w:val="o"/>
      <w:lvlJc w:val="left"/>
      <w:pPr>
        <w:tabs>
          <w:tab w:val="num" w:pos="5760"/>
        </w:tabs>
        <w:ind w:left="5760" w:hanging="360"/>
      </w:pPr>
      <w:rPr>
        <w:rFonts w:ascii="Courier New" w:hAnsi="Courier New"/>
      </w:rPr>
    </w:lvl>
    <w:lvl w:ilvl="8" w:tplc="72C8CB20">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D"/>
    <w:multiLevelType w:val="hybridMultilevel"/>
    <w:tmpl w:val="0000004D"/>
    <w:lvl w:ilvl="0" w:tplc="62F6E33E">
      <w:start w:val="1"/>
      <w:numFmt w:val="bullet"/>
      <w:lvlText w:val=""/>
      <w:lvlPicBulletId w:val="0"/>
      <w:lvlJc w:val="left"/>
      <w:pPr>
        <w:ind w:left="720" w:hanging="360"/>
      </w:pPr>
      <w:rPr>
        <w:rFonts w:ascii="Symbol" w:hAnsi="Symbol"/>
        <w:sz w:val="27"/>
      </w:rPr>
    </w:lvl>
    <w:lvl w:ilvl="1" w:tplc="7AD83412">
      <w:start w:val="1"/>
      <w:numFmt w:val="bullet"/>
      <w:lvlText w:val="o"/>
      <w:lvlJc w:val="left"/>
      <w:pPr>
        <w:tabs>
          <w:tab w:val="num" w:pos="1440"/>
        </w:tabs>
        <w:ind w:left="1440" w:hanging="360"/>
      </w:pPr>
      <w:rPr>
        <w:rFonts w:ascii="Courier New" w:hAnsi="Courier New"/>
      </w:rPr>
    </w:lvl>
    <w:lvl w:ilvl="2" w:tplc="F702C6DA">
      <w:start w:val="1"/>
      <w:numFmt w:val="bullet"/>
      <w:lvlText w:val=""/>
      <w:lvlJc w:val="left"/>
      <w:pPr>
        <w:tabs>
          <w:tab w:val="num" w:pos="2160"/>
        </w:tabs>
        <w:ind w:left="2160" w:hanging="360"/>
      </w:pPr>
      <w:rPr>
        <w:rFonts w:ascii="Wingdings" w:hAnsi="Wingdings"/>
      </w:rPr>
    </w:lvl>
    <w:lvl w:ilvl="3" w:tplc="225EBA64">
      <w:start w:val="1"/>
      <w:numFmt w:val="bullet"/>
      <w:lvlText w:val=""/>
      <w:lvlJc w:val="left"/>
      <w:pPr>
        <w:tabs>
          <w:tab w:val="num" w:pos="2880"/>
        </w:tabs>
        <w:ind w:left="2880" w:hanging="360"/>
      </w:pPr>
      <w:rPr>
        <w:rFonts w:ascii="Symbol" w:hAnsi="Symbol"/>
      </w:rPr>
    </w:lvl>
    <w:lvl w:ilvl="4" w:tplc="09985A90">
      <w:start w:val="1"/>
      <w:numFmt w:val="bullet"/>
      <w:lvlText w:val="o"/>
      <w:lvlJc w:val="left"/>
      <w:pPr>
        <w:tabs>
          <w:tab w:val="num" w:pos="3600"/>
        </w:tabs>
        <w:ind w:left="3600" w:hanging="360"/>
      </w:pPr>
      <w:rPr>
        <w:rFonts w:ascii="Courier New" w:hAnsi="Courier New"/>
      </w:rPr>
    </w:lvl>
    <w:lvl w:ilvl="5" w:tplc="BC28D072">
      <w:start w:val="1"/>
      <w:numFmt w:val="bullet"/>
      <w:lvlText w:val=""/>
      <w:lvlJc w:val="left"/>
      <w:pPr>
        <w:tabs>
          <w:tab w:val="num" w:pos="4320"/>
        </w:tabs>
        <w:ind w:left="4320" w:hanging="360"/>
      </w:pPr>
      <w:rPr>
        <w:rFonts w:ascii="Wingdings" w:hAnsi="Wingdings"/>
      </w:rPr>
    </w:lvl>
    <w:lvl w:ilvl="6" w:tplc="3564CF52">
      <w:start w:val="1"/>
      <w:numFmt w:val="bullet"/>
      <w:lvlText w:val=""/>
      <w:lvlJc w:val="left"/>
      <w:pPr>
        <w:tabs>
          <w:tab w:val="num" w:pos="5040"/>
        </w:tabs>
        <w:ind w:left="5040" w:hanging="360"/>
      </w:pPr>
      <w:rPr>
        <w:rFonts w:ascii="Symbol" w:hAnsi="Symbol"/>
      </w:rPr>
    </w:lvl>
    <w:lvl w:ilvl="7" w:tplc="0E9CD47A">
      <w:start w:val="1"/>
      <w:numFmt w:val="bullet"/>
      <w:lvlText w:val="o"/>
      <w:lvlJc w:val="left"/>
      <w:pPr>
        <w:tabs>
          <w:tab w:val="num" w:pos="5760"/>
        </w:tabs>
        <w:ind w:left="5760" w:hanging="360"/>
      </w:pPr>
      <w:rPr>
        <w:rFonts w:ascii="Courier New" w:hAnsi="Courier New"/>
      </w:rPr>
    </w:lvl>
    <w:lvl w:ilvl="8" w:tplc="0B5410A6">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E"/>
    <w:multiLevelType w:val="hybridMultilevel"/>
    <w:tmpl w:val="0000004E"/>
    <w:lvl w:ilvl="0" w:tplc="449ECC9A">
      <w:start w:val="1"/>
      <w:numFmt w:val="bullet"/>
      <w:lvlText w:val=""/>
      <w:lvlPicBulletId w:val="0"/>
      <w:lvlJc w:val="left"/>
      <w:pPr>
        <w:ind w:left="720" w:hanging="360"/>
      </w:pPr>
      <w:rPr>
        <w:rFonts w:ascii="Symbol" w:hAnsi="Symbol"/>
        <w:sz w:val="27"/>
      </w:rPr>
    </w:lvl>
    <w:lvl w:ilvl="1" w:tplc="ECFC0AF8">
      <w:start w:val="1"/>
      <w:numFmt w:val="bullet"/>
      <w:lvlText w:val="o"/>
      <w:lvlJc w:val="left"/>
      <w:pPr>
        <w:tabs>
          <w:tab w:val="num" w:pos="1440"/>
        </w:tabs>
        <w:ind w:left="1440" w:hanging="360"/>
      </w:pPr>
      <w:rPr>
        <w:rFonts w:ascii="Courier New" w:hAnsi="Courier New"/>
      </w:rPr>
    </w:lvl>
    <w:lvl w:ilvl="2" w:tplc="2C925B3A">
      <w:start w:val="1"/>
      <w:numFmt w:val="bullet"/>
      <w:lvlText w:val=""/>
      <w:lvlJc w:val="left"/>
      <w:pPr>
        <w:tabs>
          <w:tab w:val="num" w:pos="2160"/>
        </w:tabs>
        <w:ind w:left="2160" w:hanging="360"/>
      </w:pPr>
      <w:rPr>
        <w:rFonts w:ascii="Wingdings" w:hAnsi="Wingdings"/>
      </w:rPr>
    </w:lvl>
    <w:lvl w:ilvl="3" w:tplc="51AA3D26">
      <w:start w:val="1"/>
      <w:numFmt w:val="bullet"/>
      <w:lvlText w:val=""/>
      <w:lvlJc w:val="left"/>
      <w:pPr>
        <w:tabs>
          <w:tab w:val="num" w:pos="2880"/>
        </w:tabs>
        <w:ind w:left="2880" w:hanging="360"/>
      </w:pPr>
      <w:rPr>
        <w:rFonts w:ascii="Symbol" w:hAnsi="Symbol"/>
      </w:rPr>
    </w:lvl>
    <w:lvl w:ilvl="4" w:tplc="37AC23DC">
      <w:start w:val="1"/>
      <w:numFmt w:val="bullet"/>
      <w:lvlText w:val="o"/>
      <w:lvlJc w:val="left"/>
      <w:pPr>
        <w:tabs>
          <w:tab w:val="num" w:pos="3600"/>
        </w:tabs>
        <w:ind w:left="3600" w:hanging="360"/>
      </w:pPr>
      <w:rPr>
        <w:rFonts w:ascii="Courier New" w:hAnsi="Courier New"/>
      </w:rPr>
    </w:lvl>
    <w:lvl w:ilvl="5" w:tplc="1CE25498">
      <w:start w:val="1"/>
      <w:numFmt w:val="bullet"/>
      <w:lvlText w:val=""/>
      <w:lvlJc w:val="left"/>
      <w:pPr>
        <w:tabs>
          <w:tab w:val="num" w:pos="4320"/>
        </w:tabs>
        <w:ind w:left="4320" w:hanging="360"/>
      </w:pPr>
      <w:rPr>
        <w:rFonts w:ascii="Wingdings" w:hAnsi="Wingdings"/>
      </w:rPr>
    </w:lvl>
    <w:lvl w:ilvl="6" w:tplc="AA90C30E">
      <w:start w:val="1"/>
      <w:numFmt w:val="bullet"/>
      <w:lvlText w:val=""/>
      <w:lvlJc w:val="left"/>
      <w:pPr>
        <w:tabs>
          <w:tab w:val="num" w:pos="5040"/>
        </w:tabs>
        <w:ind w:left="5040" w:hanging="360"/>
      </w:pPr>
      <w:rPr>
        <w:rFonts w:ascii="Symbol" w:hAnsi="Symbol"/>
      </w:rPr>
    </w:lvl>
    <w:lvl w:ilvl="7" w:tplc="67BAD910">
      <w:start w:val="1"/>
      <w:numFmt w:val="bullet"/>
      <w:lvlText w:val="o"/>
      <w:lvlJc w:val="left"/>
      <w:pPr>
        <w:tabs>
          <w:tab w:val="num" w:pos="5760"/>
        </w:tabs>
        <w:ind w:left="5760" w:hanging="360"/>
      </w:pPr>
      <w:rPr>
        <w:rFonts w:ascii="Courier New" w:hAnsi="Courier New"/>
      </w:rPr>
    </w:lvl>
    <w:lvl w:ilvl="8" w:tplc="BD9A5ABE">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F"/>
    <w:multiLevelType w:val="hybridMultilevel"/>
    <w:tmpl w:val="0000004F"/>
    <w:lvl w:ilvl="0" w:tplc="745C4EE4">
      <w:start w:val="1"/>
      <w:numFmt w:val="bullet"/>
      <w:lvlText w:val=""/>
      <w:lvlPicBulletId w:val="0"/>
      <w:lvlJc w:val="left"/>
      <w:pPr>
        <w:ind w:left="720" w:hanging="360"/>
      </w:pPr>
      <w:rPr>
        <w:rFonts w:ascii="Symbol" w:hAnsi="Symbol"/>
        <w:sz w:val="27"/>
      </w:rPr>
    </w:lvl>
    <w:lvl w:ilvl="1" w:tplc="E69441B8">
      <w:start w:val="1"/>
      <w:numFmt w:val="bullet"/>
      <w:lvlText w:val="o"/>
      <w:lvlJc w:val="left"/>
      <w:pPr>
        <w:tabs>
          <w:tab w:val="num" w:pos="1440"/>
        </w:tabs>
        <w:ind w:left="1440" w:hanging="360"/>
      </w:pPr>
      <w:rPr>
        <w:rFonts w:ascii="Courier New" w:hAnsi="Courier New"/>
      </w:rPr>
    </w:lvl>
    <w:lvl w:ilvl="2" w:tplc="BA062700">
      <w:start w:val="1"/>
      <w:numFmt w:val="bullet"/>
      <w:lvlText w:val=""/>
      <w:lvlJc w:val="left"/>
      <w:pPr>
        <w:tabs>
          <w:tab w:val="num" w:pos="2160"/>
        </w:tabs>
        <w:ind w:left="2160" w:hanging="360"/>
      </w:pPr>
      <w:rPr>
        <w:rFonts w:ascii="Wingdings" w:hAnsi="Wingdings"/>
      </w:rPr>
    </w:lvl>
    <w:lvl w:ilvl="3" w:tplc="865AB2E6">
      <w:start w:val="1"/>
      <w:numFmt w:val="bullet"/>
      <w:lvlText w:val=""/>
      <w:lvlJc w:val="left"/>
      <w:pPr>
        <w:tabs>
          <w:tab w:val="num" w:pos="2880"/>
        </w:tabs>
        <w:ind w:left="2880" w:hanging="360"/>
      </w:pPr>
      <w:rPr>
        <w:rFonts w:ascii="Symbol" w:hAnsi="Symbol"/>
      </w:rPr>
    </w:lvl>
    <w:lvl w:ilvl="4" w:tplc="8EE8DDE0">
      <w:start w:val="1"/>
      <w:numFmt w:val="bullet"/>
      <w:lvlText w:val="o"/>
      <w:lvlJc w:val="left"/>
      <w:pPr>
        <w:tabs>
          <w:tab w:val="num" w:pos="3600"/>
        </w:tabs>
        <w:ind w:left="3600" w:hanging="360"/>
      </w:pPr>
      <w:rPr>
        <w:rFonts w:ascii="Courier New" w:hAnsi="Courier New"/>
      </w:rPr>
    </w:lvl>
    <w:lvl w:ilvl="5" w:tplc="540A78AC">
      <w:start w:val="1"/>
      <w:numFmt w:val="bullet"/>
      <w:lvlText w:val=""/>
      <w:lvlJc w:val="left"/>
      <w:pPr>
        <w:tabs>
          <w:tab w:val="num" w:pos="4320"/>
        </w:tabs>
        <w:ind w:left="4320" w:hanging="360"/>
      </w:pPr>
      <w:rPr>
        <w:rFonts w:ascii="Wingdings" w:hAnsi="Wingdings"/>
      </w:rPr>
    </w:lvl>
    <w:lvl w:ilvl="6" w:tplc="D12C11E6">
      <w:start w:val="1"/>
      <w:numFmt w:val="bullet"/>
      <w:lvlText w:val=""/>
      <w:lvlJc w:val="left"/>
      <w:pPr>
        <w:tabs>
          <w:tab w:val="num" w:pos="5040"/>
        </w:tabs>
        <w:ind w:left="5040" w:hanging="360"/>
      </w:pPr>
      <w:rPr>
        <w:rFonts w:ascii="Symbol" w:hAnsi="Symbol"/>
      </w:rPr>
    </w:lvl>
    <w:lvl w:ilvl="7" w:tplc="0FB0287C">
      <w:start w:val="1"/>
      <w:numFmt w:val="bullet"/>
      <w:lvlText w:val="o"/>
      <w:lvlJc w:val="left"/>
      <w:pPr>
        <w:tabs>
          <w:tab w:val="num" w:pos="5760"/>
        </w:tabs>
        <w:ind w:left="5760" w:hanging="360"/>
      </w:pPr>
      <w:rPr>
        <w:rFonts w:ascii="Courier New" w:hAnsi="Courier New"/>
      </w:rPr>
    </w:lvl>
    <w:lvl w:ilvl="8" w:tplc="8AB4AFFE">
      <w:start w:val="1"/>
      <w:numFmt w:val="bullet"/>
      <w:lvlText w:val=""/>
      <w:lvlJc w:val="left"/>
      <w:pPr>
        <w:tabs>
          <w:tab w:val="num" w:pos="6480"/>
        </w:tabs>
        <w:ind w:left="6480" w:hanging="360"/>
      </w:pPr>
      <w:rPr>
        <w:rFonts w:ascii="Wingdings" w:hAnsi="Wingdings"/>
      </w:rPr>
    </w:lvl>
  </w:abstractNum>
  <w:abstractNum w:abstractNumId="78" w15:restartNumberingAfterBreak="0">
    <w:nsid w:val="00000050"/>
    <w:multiLevelType w:val="hybridMultilevel"/>
    <w:tmpl w:val="00000050"/>
    <w:lvl w:ilvl="0" w:tplc="140693D8">
      <w:start w:val="1"/>
      <w:numFmt w:val="bullet"/>
      <w:lvlText w:val=""/>
      <w:lvlPicBulletId w:val="0"/>
      <w:lvlJc w:val="left"/>
      <w:pPr>
        <w:ind w:left="720" w:hanging="360"/>
      </w:pPr>
      <w:rPr>
        <w:rFonts w:ascii="Symbol" w:hAnsi="Symbol"/>
        <w:sz w:val="27"/>
      </w:rPr>
    </w:lvl>
    <w:lvl w:ilvl="1" w:tplc="427E4772">
      <w:start w:val="1"/>
      <w:numFmt w:val="bullet"/>
      <w:lvlText w:val="o"/>
      <w:lvlJc w:val="left"/>
      <w:pPr>
        <w:tabs>
          <w:tab w:val="num" w:pos="1440"/>
        </w:tabs>
        <w:ind w:left="1440" w:hanging="360"/>
      </w:pPr>
      <w:rPr>
        <w:rFonts w:ascii="Courier New" w:hAnsi="Courier New"/>
      </w:rPr>
    </w:lvl>
    <w:lvl w:ilvl="2" w:tplc="4C0032BE">
      <w:start w:val="1"/>
      <w:numFmt w:val="bullet"/>
      <w:lvlText w:val=""/>
      <w:lvlJc w:val="left"/>
      <w:pPr>
        <w:tabs>
          <w:tab w:val="num" w:pos="2160"/>
        </w:tabs>
        <w:ind w:left="2160" w:hanging="360"/>
      </w:pPr>
      <w:rPr>
        <w:rFonts w:ascii="Wingdings" w:hAnsi="Wingdings"/>
      </w:rPr>
    </w:lvl>
    <w:lvl w:ilvl="3" w:tplc="1E2A7A5C">
      <w:start w:val="1"/>
      <w:numFmt w:val="bullet"/>
      <w:lvlText w:val=""/>
      <w:lvlJc w:val="left"/>
      <w:pPr>
        <w:tabs>
          <w:tab w:val="num" w:pos="2880"/>
        </w:tabs>
        <w:ind w:left="2880" w:hanging="360"/>
      </w:pPr>
      <w:rPr>
        <w:rFonts w:ascii="Symbol" w:hAnsi="Symbol"/>
      </w:rPr>
    </w:lvl>
    <w:lvl w:ilvl="4" w:tplc="999EBB46">
      <w:start w:val="1"/>
      <w:numFmt w:val="bullet"/>
      <w:lvlText w:val="o"/>
      <w:lvlJc w:val="left"/>
      <w:pPr>
        <w:tabs>
          <w:tab w:val="num" w:pos="3600"/>
        </w:tabs>
        <w:ind w:left="3600" w:hanging="360"/>
      </w:pPr>
      <w:rPr>
        <w:rFonts w:ascii="Courier New" w:hAnsi="Courier New"/>
      </w:rPr>
    </w:lvl>
    <w:lvl w:ilvl="5" w:tplc="DC22AC60">
      <w:start w:val="1"/>
      <w:numFmt w:val="bullet"/>
      <w:lvlText w:val=""/>
      <w:lvlJc w:val="left"/>
      <w:pPr>
        <w:tabs>
          <w:tab w:val="num" w:pos="4320"/>
        </w:tabs>
        <w:ind w:left="4320" w:hanging="360"/>
      </w:pPr>
      <w:rPr>
        <w:rFonts w:ascii="Wingdings" w:hAnsi="Wingdings"/>
      </w:rPr>
    </w:lvl>
    <w:lvl w:ilvl="6" w:tplc="6E16CFEA">
      <w:start w:val="1"/>
      <w:numFmt w:val="bullet"/>
      <w:lvlText w:val=""/>
      <w:lvlJc w:val="left"/>
      <w:pPr>
        <w:tabs>
          <w:tab w:val="num" w:pos="5040"/>
        </w:tabs>
        <w:ind w:left="5040" w:hanging="360"/>
      </w:pPr>
      <w:rPr>
        <w:rFonts w:ascii="Symbol" w:hAnsi="Symbol"/>
      </w:rPr>
    </w:lvl>
    <w:lvl w:ilvl="7" w:tplc="E82A30D4">
      <w:start w:val="1"/>
      <w:numFmt w:val="bullet"/>
      <w:lvlText w:val="o"/>
      <w:lvlJc w:val="left"/>
      <w:pPr>
        <w:tabs>
          <w:tab w:val="num" w:pos="5760"/>
        </w:tabs>
        <w:ind w:left="5760" w:hanging="360"/>
      </w:pPr>
      <w:rPr>
        <w:rFonts w:ascii="Courier New" w:hAnsi="Courier New"/>
      </w:rPr>
    </w:lvl>
    <w:lvl w:ilvl="8" w:tplc="8CD06F5C">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1"/>
    <w:multiLevelType w:val="hybridMultilevel"/>
    <w:tmpl w:val="00000051"/>
    <w:lvl w:ilvl="0" w:tplc="37760700">
      <w:start w:val="1"/>
      <w:numFmt w:val="bullet"/>
      <w:lvlText w:val=""/>
      <w:lvlPicBulletId w:val="0"/>
      <w:lvlJc w:val="left"/>
      <w:pPr>
        <w:ind w:left="720" w:hanging="360"/>
      </w:pPr>
      <w:rPr>
        <w:rFonts w:ascii="Symbol" w:hAnsi="Symbol"/>
        <w:sz w:val="27"/>
      </w:rPr>
    </w:lvl>
    <w:lvl w:ilvl="1" w:tplc="CAAA811A">
      <w:start w:val="1"/>
      <w:numFmt w:val="bullet"/>
      <w:lvlText w:val="o"/>
      <w:lvlJc w:val="left"/>
      <w:pPr>
        <w:tabs>
          <w:tab w:val="num" w:pos="1440"/>
        </w:tabs>
        <w:ind w:left="1440" w:hanging="360"/>
      </w:pPr>
      <w:rPr>
        <w:rFonts w:ascii="Courier New" w:hAnsi="Courier New"/>
      </w:rPr>
    </w:lvl>
    <w:lvl w:ilvl="2" w:tplc="317A85B6">
      <w:start w:val="1"/>
      <w:numFmt w:val="bullet"/>
      <w:lvlText w:val=""/>
      <w:lvlJc w:val="left"/>
      <w:pPr>
        <w:tabs>
          <w:tab w:val="num" w:pos="2160"/>
        </w:tabs>
        <w:ind w:left="2160" w:hanging="360"/>
      </w:pPr>
      <w:rPr>
        <w:rFonts w:ascii="Wingdings" w:hAnsi="Wingdings"/>
      </w:rPr>
    </w:lvl>
    <w:lvl w:ilvl="3" w:tplc="17EAE7A4">
      <w:start w:val="1"/>
      <w:numFmt w:val="bullet"/>
      <w:lvlText w:val=""/>
      <w:lvlJc w:val="left"/>
      <w:pPr>
        <w:tabs>
          <w:tab w:val="num" w:pos="2880"/>
        </w:tabs>
        <w:ind w:left="2880" w:hanging="360"/>
      </w:pPr>
      <w:rPr>
        <w:rFonts w:ascii="Symbol" w:hAnsi="Symbol"/>
      </w:rPr>
    </w:lvl>
    <w:lvl w:ilvl="4" w:tplc="2C2878E2">
      <w:start w:val="1"/>
      <w:numFmt w:val="bullet"/>
      <w:lvlText w:val="o"/>
      <w:lvlJc w:val="left"/>
      <w:pPr>
        <w:tabs>
          <w:tab w:val="num" w:pos="3600"/>
        </w:tabs>
        <w:ind w:left="3600" w:hanging="360"/>
      </w:pPr>
      <w:rPr>
        <w:rFonts w:ascii="Courier New" w:hAnsi="Courier New"/>
      </w:rPr>
    </w:lvl>
    <w:lvl w:ilvl="5" w:tplc="ECC0108C">
      <w:start w:val="1"/>
      <w:numFmt w:val="bullet"/>
      <w:lvlText w:val=""/>
      <w:lvlJc w:val="left"/>
      <w:pPr>
        <w:tabs>
          <w:tab w:val="num" w:pos="4320"/>
        </w:tabs>
        <w:ind w:left="4320" w:hanging="360"/>
      </w:pPr>
      <w:rPr>
        <w:rFonts w:ascii="Wingdings" w:hAnsi="Wingdings"/>
      </w:rPr>
    </w:lvl>
    <w:lvl w:ilvl="6" w:tplc="06462FB0">
      <w:start w:val="1"/>
      <w:numFmt w:val="bullet"/>
      <w:lvlText w:val=""/>
      <w:lvlJc w:val="left"/>
      <w:pPr>
        <w:tabs>
          <w:tab w:val="num" w:pos="5040"/>
        </w:tabs>
        <w:ind w:left="5040" w:hanging="360"/>
      </w:pPr>
      <w:rPr>
        <w:rFonts w:ascii="Symbol" w:hAnsi="Symbol"/>
      </w:rPr>
    </w:lvl>
    <w:lvl w:ilvl="7" w:tplc="C9DC777A">
      <w:start w:val="1"/>
      <w:numFmt w:val="bullet"/>
      <w:lvlText w:val="o"/>
      <w:lvlJc w:val="left"/>
      <w:pPr>
        <w:tabs>
          <w:tab w:val="num" w:pos="5760"/>
        </w:tabs>
        <w:ind w:left="5760" w:hanging="360"/>
      </w:pPr>
      <w:rPr>
        <w:rFonts w:ascii="Courier New" w:hAnsi="Courier New"/>
      </w:rPr>
    </w:lvl>
    <w:lvl w:ilvl="8" w:tplc="19D09ED2">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2"/>
    <w:multiLevelType w:val="hybridMultilevel"/>
    <w:tmpl w:val="00000052"/>
    <w:lvl w:ilvl="0" w:tplc="70EEF544">
      <w:start w:val="1"/>
      <w:numFmt w:val="bullet"/>
      <w:lvlText w:val=""/>
      <w:lvlJc w:val="left"/>
      <w:pPr>
        <w:ind w:left="720" w:hanging="360"/>
      </w:pPr>
      <w:rPr>
        <w:rFonts w:ascii="Symbol" w:hAnsi="Symbol"/>
        <w:b w:val="0"/>
        <w:bCs w:val="0"/>
      </w:rPr>
    </w:lvl>
    <w:lvl w:ilvl="1" w:tplc="D0CE2524">
      <w:start w:val="1"/>
      <w:numFmt w:val="bullet"/>
      <w:lvlText w:val="o"/>
      <w:lvlJc w:val="left"/>
      <w:pPr>
        <w:tabs>
          <w:tab w:val="num" w:pos="1440"/>
        </w:tabs>
        <w:ind w:left="1440" w:hanging="360"/>
      </w:pPr>
      <w:rPr>
        <w:rFonts w:ascii="Courier New" w:hAnsi="Courier New"/>
      </w:rPr>
    </w:lvl>
    <w:lvl w:ilvl="2" w:tplc="30CE94B8">
      <w:start w:val="1"/>
      <w:numFmt w:val="bullet"/>
      <w:lvlText w:val=""/>
      <w:lvlJc w:val="left"/>
      <w:pPr>
        <w:tabs>
          <w:tab w:val="num" w:pos="2160"/>
        </w:tabs>
        <w:ind w:left="2160" w:hanging="360"/>
      </w:pPr>
      <w:rPr>
        <w:rFonts w:ascii="Wingdings" w:hAnsi="Wingdings"/>
      </w:rPr>
    </w:lvl>
    <w:lvl w:ilvl="3" w:tplc="F9A01134">
      <w:start w:val="1"/>
      <w:numFmt w:val="bullet"/>
      <w:lvlText w:val=""/>
      <w:lvlJc w:val="left"/>
      <w:pPr>
        <w:tabs>
          <w:tab w:val="num" w:pos="2880"/>
        </w:tabs>
        <w:ind w:left="2880" w:hanging="360"/>
      </w:pPr>
      <w:rPr>
        <w:rFonts w:ascii="Symbol" w:hAnsi="Symbol"/>
      </w:rPr>
    </w:lvl>
    <w:lvl w:ilvl="4" w:tplc="404044AC">
      <w:start w:val="1"/>
      <w:numFmt w:val="bullet"/>
      <w:lvlText w:val="o"/>
      <w:lvlJc w:val="left"/>
      <w:pPr>
        <w:tabs>
          <w:tab w:val="num" w:pos="3600"/>
        </w:tabs>
        <w:ind w:left="3600" w:hanging="360"/>
      </w:pPr>
      <w:rPr>
        <w:rFonts w:ascii="Courier New" w:hAnsi="Courier New"/>
      </w:rPr>
    </w:lvl>
    <w:lvl w:ilvl="5" w:tplc="E79CDFEA">
      <w:start w:val="1"/>
      <w:numFmt w:val="bullet"/>
      <w:lvlText w:val=""/>
      <w:lvlJc w:val="left"/>
      <w:pPr>
        <w:tabs>
          <w:tab w:val="num" w:pos="4320"/>
        </w:tabs>
        <w:ind w:left="4320" w:hanging="360"/>
      </w:pPr>
      <w:rPr>
        <w:rFonts w:ascii="Wingdings" w:hAnsi="Wingdings"/>
      </w:rPr>
    </w:lvl>
    <w:lvl w:ilvl="6" w:tplc="9B6E4740">
      <w:start w:val="1"/>
      <w:numFmt w:val="bullet"/>
      <w:lvlText w:val=""/>
      <w:lvlJc w:val="left"/>
      <w:pPr>
        <w:tabs>
          <w:tab w:val="num" w:pos="5040"/>
        </w:tabs>
        <w:ind w:left="5040" w:hanging="360"/>
      </w:pPr>
      <w:rPr>
        <w:rFonts w:ascii="Symbol" w:hAnsi="Symbol"/>
      </w:rPr>
    </w:lvl>
    <w:lvl w:ilvl="7" w:tplc="CA2208C2">
      <w:start w:val="1"/>
      <w:numFmt w:val="bullet"/>
      <w:lvlText w:val="o"/>
      <w:lvlJc w:val="left"/>
      <w:pPr>
        <w:tabs>
          <w:tab w:val="num" w:pos="5760"/>
        </w:tabs>
        <w:ind w:left="5760" w:hanging="360"/>
      </w:pPr>
      <w:rPr>
        <w:rFonts w:ascii="Courier New" w:hAnsi="Courier New"/>
      </w:rPr>
    </w:lvl>
    <w:lvl w:ilvl="8" w:tplc="40A0C2D4">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3"/>
    <w:multiLevelType w:val="hybridMultilevel"/>
    <w:tmpl w:val="00000053"/>
    <w:lvl w:ilvl="0" w:tplc="A32677B8">
      <w:start w:val="1"/>
      <w:numFmt w:val="bullet"/>
      <w:lvlText w:val=""/>
      <w:lvlPicBulletId w:val="0"/>
      <w:lvlJc w:val="left"/>
      <w:pPr>
        <w:ind w:left="720" w:hanging="360"/>
      </w:pPr>
      <w:rPr>
        <w:rFonts w:ascii="Symbol" w:hAnsi="Symbol"/>
        <w:sz w:val="27"/>
      </w:rPr>
    </w:lvl>
    <w:lvl w:ilvl="1" w:tplc="61F2D46E">
      <w:start w:val="1"/>
      <w:numFmt w:val="bullet"/>
      <w:lvlText w:val="o"/>
      <w:lvlJc w:val="left"/>
      <w:pPr>
        <w:tabs>
          <w:tab w:val="num" w:pos="1440"/>
        </w:tabs>
        <w:ind w:left="1440" w:hanging="360"/>
      </w:pPr>
      <w:rPr>
        <w:rFonts w:ascii="Courier New" w:hAnsi="Courier New"/>
      </w:rPr>
    </w:lvl>
    <w:lvl w:ilvl="2" w:tplc="21808D9A">
      <w:start w:val="1"/>
      <w:numFmt w:val="bullet"/>
      <w:lvlText w:val=""/>
      <w:lvlJc w:val="left"/>
      <w:pPr>
        <w:tabs>
          <w:tab w:val="num" w:pos="2160"/>
        </w:tabs>
        <w:ind w:left="2160" w:hanging="360"/>
      </w:pPr>
      <w:rPr>
        <w:rFonts w:ascii="Wingdings" w:hAnsi="Wingdings"/>
      </w:rPr>
    </w:lvl>
    <w:lvl w:ilvl="3" w:tplc="D83AC9E2">
      <w:start w:val="1"/>
      <w:numFmt w:val="bullet"/>
      <w:lvlText w:val=""/>
      <w:lvlJc w:val="left"/>
      <w:pPr>
        <w:tabs>
          <w:tab w:val="num" w:pos="2880"/>
        </w:tabs>
        <w:ind w:left="2880" w:hanging="360"/>
      </w:pPr>
      <w:rPr>
        <w:rFonts w:ascii="Symbol" w:hAnsi="Symbol"/>
      </w:rPr>
    </w:lvl>
    <w:lvl w:ilvl="4" w:tplc="575E3B3A">
      <w:start w:val="1"/>
      <w:numFmt w:val="bullet"/>
      <w:lvlText w:val="o"/>
      <w:lvlJc w:val="left"/>
      <w:pPr>
        <w:tabs>
          <w:tab w:val="num" w:pos="3600"/>
        </w:tabs>
        <w:ind w:left="3600" w:hanging="360"/>
      </w:pPr>
      <w:rPr>
        <w:rFonts w:ascii="Courier New" w:hAnsi="Courier New"/>
      </w:rPr>
    </w:lvl>
    <w:lvl w:ilvl="5" w:tplc="8E18B202">
      <w:start w:val="1"/>
      <w:numFmt w:val="bullet"/>
      <w:lvlText w:val=""/>
      <w:lvlJc w:val="left"/>
      <w:pPr>
        <w:tabs>
          <w:tab w:val="num" w:pos="4320"/>
        </w:tabs>
        <w:ind w:left="4320" w:hanging="360"/>
      </w:pPr>
      <w:rPr>
        <w:rFonts w:ascii="Wingdings" w:hAnsi="Wingdings"/>
      </w:rPr>
    </w:lvl>
    <w:lvl w:ilvl="6" w:tplc="62AE1874">
      <w:start w:val="1"/>
      <w:numFmt w:val="bullet"/>
      <w:lvlText w:val=""/>
      <w:lvlJc w:val="left"/>
      <w:pPr>
        <w:tabs>
          <w:tab w:val="num" w:pos="5040"/>
        </w:tabs>
        <w:ind w:left="5040" w:hanging="360"/>
      </w:pPr>
      <w:rPr>
        <w:rFonts w:ascii="Symbol" w:hAnsi="Symbol"/>
      </w:rPr>
    </w:lvl>
    <w:lvl w:ilvl="7" w:tplc="6D861280">
      <w:start w:val="1"/>
      <w:numFmt w:val="bullet"/>
      <w:lvlText w:val="o"/>
      <w:lvlJc w:val="left"/>
      <w:pPr>
        <w:tabs>
          <w:tab w:val="num" w:pos="5760"/>
        </w:tabs>
        <w:ind w:left="5760" w:hanging="360"/>
      </w:pPr>
      <w:rPr>
        <w:rFonts w:ascii="Courier New" w:hAnsi="Courier New"/>
      </w:rPr>
    </w:lvl>
    <w:lvl w:ilvl="8" w:tplc="175EE9E4">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4"/>
    <w:multiLevelType w:val="hybridMultilevel"/>
    <w:tmpl w:val="00000054"/>
    <w:lvl w:ilvl="0" w:tplc="47A025B8">
      <w:start w:val="1"/>
      <w:numFmt w:val="bullet"/>
      <w:lvlText w:val=""/>
      <w:lvlPicBulletId w:val="0"/>
      <w:lvlJc w:val="left"/>
      <w:pPr>
        <w:ind w:left="720" w:hanging="360"/>
      </w:pPr>
      <w:rPr>
        <w:rFonts w:ascii="Symbol" w:hAnsi="Symbol"/>
        <w:sz w:val="27"/>
      </w:rPr>
    </w:lvl>
    <w:lvl w:ilvl="1" w:tplc="4B4E74BE">
      <w:start w:val="1"/>
      <w:numFmt w:val="bullet"/>
      <w:lvlText w:val="o"/>
      <w:lvlJc w:val="left"/>
      <w:pPr>
        <w:tabs>
          <w:tab w:val="num" w:pos="1440"/>
        </w:tabs>
        <w:ind w:left="1440" w:hanging="360"/>
      </w:pPr>
      <w:rPr>
        <w:rFonts w:ascii="Courier New" w:hAnsi="Courier New"/>
      </w:rPr>
    </w:lvl>
    <w:lvl w:ilvl="2" w:tplc="0FE66704">
      <w:start w:val="1"/>
      <w:numFmt w:val="bullet"/>
      <w:lvlText w:val=""/>
      <w:lvlJc w:val="left"/>
      <w:pPr>
        <w:tabs>
          <w:tab w:val="num" w:pos="2160"/>
        </w:tabs>
        <w:ind w:left="2160" w:hanging="360"/>
      </w:pPr>
      <w:rPr>
        <w:rFonts w:ascii="Wingdings" w:hAnsi="Wingdings"/>
      </w:rPr>
    </w:lvl>
    <w:lvl w:ilvl="3" w:tplc="A4FE1FC6">
      <w:start w:val="1"/>
      <w:numFmt w:val="bullet"/>
      <w:lvlText w:val=""/>
      <w:lvlJc w:val="left"/>
      <w:pPr>
        <w:tabs>
          <w:tab w:val="num" w:pos="2880"/>
        </w:tabs>
        <w:ind w:left="2880" w:hanging="360"/>
      </w:pPr>
      <w:rPr>
        <w:rFonts w:ascii="Symbol" w:hAnsi="Symbol"/>
      </w:rPr>
    </w:lvl>
    <w:lvl w:ilvl="4" w:tplc="5BFEAA88">
      <w:start w:val="1"/>
      <w:numFmt w:val="bullet"/>
      <w:lvlText w:val="o"/>
      <w:lvlJc w:val="left"/>
      <w:pPr>
        <w:tabs>
          <w:tab w:val="num" w:pos="3600"/>
        </w:tabs>
        <w:ind w:left="3600" w:hanging="360"/>
      </w:pPr>
      <w:rPr>
        <w:rFonts w:ascii="Courier New" w:hAnsi="Courier New"/>
      </w:rPr>
    </w:lvl>
    <w:lvl w:ilvl="5" w:tplc="8ED60922">
      <w:start w:val="1"/>
      <w:numFmt w:val="bullet"/>
      <w:lvlText w:val=""/>
      <w:lvlJc w:val="left"/>
      <w:pPr>
        <w:tabs>
          <w:tab w:val="num" w:pos="4320"/>
        </w:tabs>
        <w:ind w:left="4320" w:hanging="360"/>
      </w:pPr>
      <w:rPr>
        <w:rFonts w:ascii="Wingdings" w:hAnsi="Wingdings"/>
      </w:rPr>
    </w:lvl>
    <w:lvl w:ilvl="6" w:tplc="9CA85562">
      <w:start w:val="1"/>
      <w:numFmt w:val="bullet"/>
      <w:lvlText w:val=""/>
      <w:lvlJc w:val="left"/>
      <w:pPr>
        <w:tabs>
          <w:tab w:val="num" w:pos="5040"/>
        </w:tabs>
        <w:ind w:left="5040" w:hanging="360"/>
      </w:pPr>
      <w:rPr>
        <w:rFonts w:ascii="Symbol" w:hAnsi="Symbol"/>
      </w:rPr>
    </w:lvl>
    <w:lvl w:ilvl="7" w:tplc="FB405E9C">
      <w:start w:val="1"/>
      <w:numFmt w:val="bullet"/>
      <w:lvlText w:val="o"/>
      <w:lvlJc w:val="left"/>
      <w:pPr>
        <w:tabs>
          <w:tab w:val="num" w:pos="5760"/>
        </w:tabs>
        <w:ind w:left="5760" w:hanging="360"/>
      </w:pPr>
      <w:rPr>
        <w:rFonts w:ascii="Courier New" w:hAnsi="Courier New"/>
      </w:rPr>
    </w:lvl>
    <w:lvl w:ilvl="8" w:tplc="082E4200">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5"/>
    <w:multiLevelType w:val="hybridMultilevel"/>
    <w:tmpl w:val="00000055"/>
    <w:lvl w:ilvl="0" w:tplc="0846E862">
      <w:start w:val="1"/>
      <w:numFmt w:val="bullet"/>
      <w:lvlText w:val=""/>
      <w:lvlPicBulletId w:val="0"/>
      <w:lvlJc w:val="left"/>
      <w:pPr>
        <w:ind w:left="720" w:hanging="360"/>
      </w:pPr>
      <w:rPr>
        <w:rFonts w:ascii="Symbol" w:hAnsi="Symbol"/>
        <w:sz w:val="27"/>
      </w:rPr>
    </w:lvl>
    <w:lvl w:ilvl="1" w:tplc="91BEA890">
      <w:start w:val="1"/>
      <w:numFmt w:val="bullet"/>
      <w:lvlText w:val="o"/>
      <w:lvlJc w:val="left"/>
      <w:pPr>
        <w:tabs>
          <w:tab w:val="num" w:pos="1440"/>
        </w:tabs>
        <w:ind w:left="1440" w:hanging="360"/>
      </w:pPr>
      <w:rPr>
        <w:rFonts w:ascii="Courier New" w:hAnsi="Courier New"/>
      </w:rPr>
    </w:lvl>
    <w:lvl w:ilvl="2" w:tplc="3DAEC3C0">
      <w:start w:val="1"/>
      <w:numFmt w:val="bullet"/>
      <w:lvlText w:val=""/>
      <w:lvlJc w:val="left"/>
      <w:pPr>
        <w:tabs>
          <w:tab w:val="num" w:pos="2160"/>
        </w:tabs>
        <w:ind w:left="2160" w:hanging="360"/>
      </w:pPr>
      <w:rPr>
        <w:rFonts w:ascii="Wingdings" w:hAnsi="Wingdings"/>
      </w:rPr>
    </w:lvl>
    <w:lvl w:ilvl="3" w:tplc="452AE04E">
      <w:start w:val="1"/>
      <w:numFmt w:val="bullet"/>
      <w:lvlText w:val=""/>
      <w:lvlJc w:val="left"/>
      <w:pPr>
        <w:tabs>
          <w:tab w:val="num" w:pos="2880"/>
        </w:tabs>
        <w:ind w:left="2880" w:hanging="360"/>
      </w:pPr>
      <w:rPr>
        <w:rFonts w:ascii="Symbol" w:hAnsi="Symbol"/>
      </w:rPr>
    </w:lvl>
    <w:lvl w:ilvl="4" w:tplc="B74693BC">
      <w:start w:val="1"/>
      <w:numFmt w:val="bullet"/>
      <w:lvlText w:val="o"/>
      <w:lvlJc w:val="left"/>
      <w:pPr>
        <w:tabs>
          <w:tab w:val="num" w:pos="3600"/>
        </w:tabs>
        <w:ind w:left="3600" w:hanging="360"/>
      </w:pPr>
      <w:rPr>
        <w:rFonts w:ascii="Courier New" w:hAnsi="Courier New"/>
      </w:rPr>
    </w:lvl>
    <w:lvl w:ilvl="5" w:tplc="0F5218FC">
      <w:start w:val="1"/>
      <w:numFmt w:val="bullet"/>
      <w:lvlText w:val=""/>
      <w:lvlJc w:val="left"/>
      <w:pPr>
        <w:tabs>
          <w:tab w:val="num" w:pos="4320"/>
        </w:tabs>
        <w:ind w:left="4320" w:hanging="360"/>
      </w:pPr>
      <w:rPr>
        <w:rFonts w:ascii="Wingdings" w:hAnsi="Wingdings"/>
      </w:rPr>
    </w:lvl>
    <w:lvl w:ilvl="6" w:tplc="E918CCFC">
      <w:start w:val="1"/>
      <w:numFmt w:val="bullet"/>
      <w:lvlText w:val=""/>
      <w:lvlJc w:val="left"/>
      <w:pPr>
        <w:tabs>
          <w:tab w:val="num" w:pos="5040"/>
        </w:tabs>
        <w:ind w:left="5040" w:hanging="360"/>
      </w:pPr>
      <w:rPr>
        <w:rFonts w:ascii="Symbol" w:hAnsi="Symbol"/>
      </w:rPr>
    </w:lvl>
    <w:lvl w:ilvl="7" w:tplc="8FE0E6E4">
      <w:start w:val="1"/>
      <w:numFmt w:val="bullet"/>
      <w:lvlText w:val="o"/>
      <w:lvlJc w:val="left"/>
      <w:pPr>
        <w:tabs>
          <w:tab w:val="num" w:pos="5760"/>
        </w:tabs>
        <w:ind w:left="5760" w:hanging="360"/>
      </w:pPr>
      <w:rPr>
        <w:rFonts w:ascii="Courier New" w:hAnsi="Courier New"/>
      </w:rPr>
    </w:lvl>
    <w:lvl w:ilvl="8" w:tplc="5BA2B302">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6"/>
    <w:multiLevelType w:val="hybridMultilevel"/>
    <w:tmpl w:val="00000056"/>
    <w:lvl w:ilvl="0" w:tplc="4FD865E4">
      <w:start w:val="1"/>
      <w:numFmt w:val="bullet"/>
      <w:lvlText w:val=""/>
      <w:lvlPicBulletId w:val="0"/>
      <w:lvlJc w:val="left"/>
      <w:pPr>
        <w:ind w:left="720" w:hanging="360"/>
      </w:pPr>
      <w:rPr>
        <w:rFonts w:ascii="Symbol" w:hAnsi="Symbol"/>
        <w:sz w:val="27"/>
      </w:rPr>
    </w:lvl>
    <w:lvl w:ilvl="1" w:tplc="7AC440CE">
      <w:start w:val="1"/>
      <w:numFmt w:val="bullet"/>
      <w:lvlText w:val="o"/>
      <w:lvlJc w:val="left"/>
      <w:pPr>
        <w:tabs>
          <w:tab w:val="num" w:pos="1440"/>
        </w:tabs>
        <w:ind w:left="1440" w:hanging="360"/>
      </w:pPr>
      <w:rPr>
        <w:rFonts w:ascii="Courier New" w:hAnsi="Courier New"/>
      </w:rPr>
    </w:lvl>
    <w:lvl w:ilvl="2" w:tplc="8274126C">
      <w:start w:val="1"/>
      <w:numFmt w:val="bullet"/>
      <w:lvlText w:val=""/>
      <w:lvlJc w:val="left"/>
      <w:pPr>
        <w:tabs>
          <w:tab w:val="num" w:pos="2160"/>
        </w:tabs>
        <w:ind w:left="2160" w:hanging="360"/>
      </w:pPr>
      <w:rPr>
        <w:rFonts w:ascii="Wingdings" w:hAnsi="Wingdings"/>
      </w:rPr>
    </w:lvl>
    <w:lvl w:ilvl="3" w:tplc="0DAAAC4A">
      <w:start w:val="1"/>
      <w:numFmt w:val="bullet"/>
      <w:lvlText w:val=""/>
      <w:lvlJc w:val="left"/>
      <w:pPr>
        <w:tabs>
          <w:tab w:val="num" w:pos="2880"/>
        </w:tabs>
        <w:ind w:left="2880" w:hanging="360"/>
      </w:pPr>
      <w:rPr>
        <w:rFonts w:ascii="Symbol" w:hAnsi="Symbol"/>
      </w:rPr>
    </w:lvl>
    <w:lvl w:ilvl="4" w:tplc="34EE073A">
      <w:start w:val="1"/>
      <w:numFmt w:val="bullet"/>
      <w:lvlText w:val="o"/>
      <w:lvlJc w:val="left"/>
      <w:pPr>
        <w:tabs>
          <w:tab w:val="num" w:pos="3600"/>
        </w:tabs>
        <w:ind w:left="3600" w:hanging="360"/>
      </w:pPr>
      <w:rPr>
        <w:rFonts w:ascii="Courier New" w:hAnsi="Courier New"/>
      </w:rPr>
    </w:lvl>
    <w:lvl w:ilvl="5" w:tplc="91B0B504">
      <w:start w:val="1"/>
      <w:numFmt w:val="bullet"/>
      <w:lvlText w:val=""/>
      <w:lvlJc w:val="left"/>
      <w:pPr>
        <w:tabs>
          <w:tab w:val="num" w:pos="4320"/>
        </w:tabs>
        <w:ind w:left="4320" w:hanging="360"/>
      </w:pPr>
      <w:rPr>
        <w:rFonts w:ascii="Wingdings" w:hAnsi="Wingdings"/>
      </w:rPr>
    </w:lvl>
    <w:lvl w:ilvl="6" w:tplc="044C4472">
      <w:start w:val="1"/>
      <w:numFmt w:val="bullet"/>
      <w:lvlText w:val=""/>
      <w:lvlJc w:val="left"/>
      <w:pPr>
        <w:tabs>
          <w:tab w:val="num" w:pos="5040"/>
        </w:tabs>
        <w:ind w:left="5040" w:hanging="360"/>
      </w:pPr>
      <w:rPr>
        <w:rFonts w:ascii="Symbol" w:hAnsi="Symbol"/>
      </w:rPr>
    </w:lvl>
    <w:lvl w:ilvl="7" w:tplc="304E652C">
      <w:start w:val="1"/>
      <w:numFmt w:val="bullet"/>
      <w:lvlText w:val="o"/>
      <w:lvlJc w:val="left"/>
      <w:pPr>
        <w:tabs>
          <w:tab w:val="num" w:pos="5760"/>
        </w:tabs>
        <w:ind w:left="5760" w:hanging="360"/>
      </w:pPr>
      <w:rPr>
        <w:rFonts w:ascii="Courier New" w:hAnsi="Courier New"/>
      </w:rPr>
    </w:lvl>
    <w:lvl w:ilvl="8" w:tplc="D7B86B7C">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7"/>
    <w:multiLevelType w:val="hybridMultilevel"/>
    <w:tmpl w:val="00000057"/>
    <w:lvl w:ilvl="0" w:tplc="DAEE8192">
      <w:start w:val="1"/>
      <w:numFmt w:val="bullet"/>
      <w:lvlText w:val=""/>
      <w:lvlPicBulletId w:val="0"/>
      <w:lvlJc w:val="left"/>
      <w:pPr>
        <w:ind w:left="720" w:hanging="360"/>
      </w:pPr>
      <w:rPr>
        <w:rFonts w:ascii="Symbol" w:hAnsi="Symbol"/>
        <w:sz w:val="27"/>
      </w:rPr>
    </w:lvl>
    <w:lvl w:ilvl="1" w:tplc="22AC9B8A">
      <w:start w:val="1"/>
      <w:numFmt w:val="bullet"/>
      <w:lvlText w:val="o"/>
      <w:lvlJc w:val="left"/>
      <w:pPr>
        <w:tabs>
          <w:tab w:val="num" w:pos="1440"/>
        </w:tabs>
        <w:ind w:left="1440" w:hanging="360"/>
      </w:pPr>
      <w:rPr>
        <w:rFonts w:ascii="Courier New" w:hAnsi="Courier New"/>
      </w:rPr>
    </w:lvl>
    <w:lvl w:ilvl="2" w:tplc="A8E03F3C">
      <w:start w:val="1"/>
      <w:numFmt w:val="bullet"/>
      <w:lvlText w:val=""/>
      <w:lvlJc w:val="left"/>
      <w:pPr>
        <w:tabs>
          <w:tab w:val="num" w:pos="2160"/>
        </w:tabs>
        <w:ind w:left="2160" w:hanging="360"/>
      </w:pPr>
      <w:rPr>
        <w:rFonts w:ascii="Wingdings" w:hAnsi="Wingdings"/>
      </w:rPr>
    </w:lvl>
    <w:lvl w:ilvl="3" w:tplc="2EC811D6">
      <w:start w:val="1"/>
      <w:numFmt w:val="bullet"/>
      <w:lvlText w:val=""/>
      <w:lvlJc w:val="left"/>
      <w:pPr>
        <w:tabs>
          <w:tab w:val="num" w:pos="2880"/>
        </w:tabs>
        <w:ind w:left="2880" w:hanging="360"/>
      </w:pPr>
      <w:rPr>
        <w:rFonts w:ascii="Symbol" w:hAnsi="Symbol"/>
      </w:rPr>
    </w:lvl>
    <w:lvl w:ilvl="4" w:tplc="8692060C">
      <w:start w:val="1"/>
      <w:numFmt w:val="bullet"/>
      <w:lvlText w:val="o"/>
      <w:lvlJc w:val="left"/>
      <w:pPr>
        <w:tabs>
          <w:tab w:val="num" w:pos="3600"/>
        </w:tabs>
        <w:ind w:left="3600" w:hanging="360"/>
      </w:pPr>
      <w:rPr>
        <w:rFonts w:ascii="Courier New" w:hAnsi="Courier New"/>
      </w:rPr>
    </w:lvl>
    <w:lvl w:ilvl="5" w:tplc="5FF84AC2">
      <w:start w:val="1"/>
      <w:numFmt w:val="bullet"/>
      <w:lvlText w:val=""/>
      <w:lvlJc w:val="left"/>
      <w:pPr>
        <w:tabs>
          <w:tab w:val="num" w:pos="4320"/>
        </w:tabs>
        <w:ind w:left="4320" w:hanging="360"/>
      </w:pPr>
      <w:rPr>
        <w:rFonts w:ascii="Wingdings" w:hAnsi="Wingdings"/>
      </w:rPr>
    </w:lvl>
    <w:lvl w:ilvl="6" w:tplc="77B8678E">
      <w:start w:val="1"/>
      <w:numFmt w:val="bullet"/>
      <w:lvlText w:val=""/>
      <w:lvlJc w:val="left"/>
      <w:pPr>
        <w:tabs>
          <w:tab w:val="num" w:pos="5040"/>
        </w:tabs>
        <w:ind w:left="5040" w:hanging="360"/>
      </w:pPr>
      <w:rPr>
        <w:rFonts w:ascii="Symbol" w:hAnsi="Symbol"/>
      </w:rPr>
    </w:lvl>
    <w:lvl w:ilvl="7" w:tplc="23B42750">
      <w:start w:val="1"/>
      <w:numFmt w:val="bullet"/>
      <w:lvlText w:val="o"/>
      <w:lvlJc w:val="left"/>
      <w:pPr>
        <w:tabs>
          <w:tab w:val="num" w:pos="5760"/>
        </w:tabs>
        <w:ind w:left="5760" w:hanging="360"/>
      </w:pPr>
      <w:rPr>
        <w:rFonts w:ascii="Courier New" w:hAnsi="Courier New"/>
      </w:rPr>
    </w:lvl>
    <w:lvl w:ilvl="8" w:tplc="8D0A265E">
      <w:start w:val="1"/>
      <w:numFmt w:val="bullet"/>
      <w:lvlText w:val=""/>
      <w:lvlJc w:val="left"/>
      <w:pPr>
        <w:tabs>
          <w:tab w:val="num" w:pos="6480"/>
        </w:tabs>
        <w:ind w:left="6480" w:hanging="360"/>
      </w:pPr>
      <w:rPr>
        <w:rFonts w:ascii="Wingdings" w:hAnsi="Wingdings"/>
      </w:rPr>
    </w:lvl>
  </w:abstractNum>
  <w:abstractNum w:abstractNumId="86" w15:restartNumberingAfterBreak="0">
    <w:nsid w:val="0000006E"/>
    <w:multiLevelType w:val="hybridMultilevel"/>
    <w:tmpl w:val="0000006E"/>
    <w:lvl w:ilvl="0" w:tplc="F22E9200">
      <w:start w:val="1"/>
      <w:numFmt w:val="bullet"/>
      <w:lvlText w:val=""/>
      <w:lvlPicBulletId w:val="0"/>
      <w:lvlJc w:val="left"/>
      <w:pPr>
        <w:ind w:left="720" w:hanging="360"/>
      </w:pPr>
      <w:rPr>
        <w:rFonts w:ascii="Symbol" w:hAnsi="Symbol"/>
        <w:sz w:val="27"/>
      </w:rPr>
    </w:lvl>
    <w:lvl w:ilvl="1" w:tplc="9148EE6E">
      <w:start w:val="1"/>
      <w:numFmt w:val="bullet"/>
      <w:lvlText w:val="o"/>
      <w:lvlJc w:val="left"/>
      <w:pPr>
        <w:tabs>
          <w:tab w:val="num" w:pos="1440"/>
        </w:tabs>
        <w:ind w:left="1440" w:hanging="360"/>
      </w:pPr>
      <w:rPr>
        <w:rFonts w:ascii="Courier New" w:hAnsi="Courier New"/>
      </w:rPr>
    </w:lvl>
    <w:lvl w:ilvl="2" w:tplc="7ADE0FA8">
      <w:start w:val="1"/>
      <w:numFmt w:val="bullet"/>
      <w:lvlText w:val=""/>
      <w:lvlJc w:val="left"/>
      <w:pPr>
        <w:tabs>
          <w:tab w:val="num" w:pos="2160"/>
        </w:tabs>
        <w:ind w:left="2160" w:hanging="360"/>
      </w:pPr>
      <w:rPr>
        <w:rFonts w:ascii="Wingdings" w:hAnsi="Wingdings"/>
      </w:rPr>
    </w:lvl>
    <w:lvl w:ilvl="3" w:tplc="12409786">
      <w:start w:val="1"/>
      <w:numFmt w:val="bullet"/>
      <w:lvlText w:val=""/>
      <w:lvlJc w:val="left"/>
      <w:pPr>
        <w:tabs>
          <w:tab w:val="num" w:pos="2880"/>
        </w:tabs>
        <w:ind w:left="2880" w:hanging="360"/>
      </w:pPr>
      <w:rPr>
        <w:rFonts w:ascii="Symbol" w:hAnsi="Symbol"/>
      </w:rPr>
    </w:lvl>
    <w:lvl w:ilvl="4" w:tplc="8676D520">
      <w:start w:val="1"/>
      <w:numFmt w:val="bullet"/>
      <w:lvlText w:val="o"/>
      <w:lvlJc w:val="left"/>
      <w:pPr>
        <w:tabs>
          <w:tab w:val="num" w:pos="3600"/>
        </w:tabs>
        <w:ind w:left="3600" w:hanging="360"/>
      </w:pPr>
      <w:rPr>
        <w:rFonts w:ascii="Courier New" w:hAnsi="Courier New"/>
      </w:rPr>
    </w:lvl>
    <w:lvl w:ilvl="5" w:tplc="C7080A8C">
      <w:start w:val="1"/>
      <w:numFmt w:val="bullet"/>
      <w:lvlText w:val=""/>
      <w:lvlJc w:val="left"/>
      <w:pPr>
        <w:tabs>
          <w:tab w:val="num" w:pos="4320"/>
        </w:tabs>
        <w:ind w:left="4320" w:hanging="360"/>
      </w:pPr>
      <w:rPr>
        <w:rFonts w:ascii="Wingdings" w:hAnsi="Wingdings"/>
      </w:rPr>
    </w:lvl>
    <w:lvl w:ilvl="6" w:tplc="0B8435DC">
      <w:start w:val="1"/>
      <w:numFmt w:val="bullet"/>
      <w:lvlText w:val=""/>
      <w:lvlJc w:val="left"/>
      <w:pPr>
        <w:tabs>
          <w:tab w:val="num" w:pos="5040"/>
        </w:tabs>
        <w:ind w:left="5040" w:hanging="360"/>
      </w:pPr>
      <w:rPr>
        <w:rFonts w:ascii="Symbol" w:hAnsi="Symbol"/>
      </w:rPr>
    </w:lvl>
    <w:lvl w:ilvl="7" w:tplc="A702ABC0">
      <w:start w:val="1"/>
      <w:numFmt w:val="bullet"/>
      <w:lvlText w:val="o"/>
      <w:lvlJc w:val="left"/>
      <w:pPr>
        <w:tabs>
          <w:tab w:val="num" w:pos="5760"/>
        </w:tabs>
        <w:ind w:left="5760" w:hanging="360"/>
      </w:pPr>
      <w:rPr>
        <w:rFonts w:ascii="Courier New" w:hAnsi="Courier New"/>
      </w:rPr>
    </w:lvl>
    <w:lvl w:ilvl="8" w:tplc="61A21454">
      <w:start w:val="1"/>
      <w:numFmt w:val="bullet"/>
      <w:lvlText w:val=""/>
      <w:lvlJc w:val="left"/>
      <w:pPr>
        <w:tabs>
          <w:tab w:val="num" w:pos="6480"/>
        </w:tabs>
        <w:ind w:left="6480" w:hanging="360"/>
      </w:pPr>
      <w:rPr>
        <w:rFonts w:ascii="Wingdings" w:hAnsi="Wingdings"/>
      </w:rPr>
    </w:lvl>
  </w:abstractNum>
  <w:abstractNum w:abstractNumId="87" w15:restartNumberingAfterBreak="0">
    <w:nsid w:val="0000006F"/>
    <w:multiLevelType w:val="hybridMultilevel"/>
    <w:tmpl w:val="0000006F"/>
    <w:lvl w:ilvl="0" w:tplc="DD8240DC">
      <w:start w:val="1"/>
      <w:numFmt w:val="bullet"/>
      <w:lvlText w:val=""/>
      <w:lvlPicBulletId w:val="0"/>
      <w:lvlJc w:val="left"/>
      <w:pPr>
        <w:ind w:left="720" w:hanging="360"/>
      </w:pPr>
      <w:rPr>
        <w:rFonts w:ascii="Symbol" w:hAnsi="Symbol"/>
        <w:sz w:val="27"/>
      </w:rPr>
    </w:lvl>
    <w:lvl w:ilvl="1" w:tplc="8780A976">
      <w:start w:val="1"/>
      <w:numFmt w:val="bullet"/>
      <w:lvlText w:val="o"/>
      <w:lvlJc w:val="left"/>
      <w:pPr>
        <w:tabs>
          <w:tab w:val="num" w:pos="1440"/>
        </w:tabs>
        <w:ind w:left="1440" w:hanging="360"/>
      </w:pPr>
      <w:rPr>
        <w:rFonts w:ascii="Courier New" w:hAnsi="Courier New"/>
      </w:rPr>
    </w:lvl>
    <w:lvl w:ilvl="2" w:tplc="B0CE3AE2">
      <w:start w:val="1"/>
      <w:numFmt w:val="bullet"/>
      <w:lvlText w:val=""/>
      <w:lvlJc w:val="left"/>
      <w:pPr>
        <w:tabs>
          <w:tab w:val="num" w:pos="2160"/>
        </w:tabs>
        <w:ind w:left="2160" w:hanging="360"/>
      </w:pPr>
      <w:rPr>
        <w:rFonts w:ascii="Wingdings" w:hAnsi="Wingdings"/>
      </w:rPr>
    </w:lvl>
    <w:lvl w:ilvl="3" w:tplc="42D09C9A">
      <w:start w:val="1"/>
      <w:numFmt w:val="bullet"/>
      <w:lvlText w:val=""/>
      <w:lvlJc w:val="left"/>
      <w:pPr>
        <w:tabs>
          <w:tab w:val="num" w:pos="2880"/>
        </w:tabs>
        <w:ind w:left="2880" w:hanging="360"/>
      </w:pPr>
      <w:rPr>
        <w:rFonts w:ascii="Symbol" w:hAnsi="Symbol"/>
      </w:rPr>
    </w:lvl>
    <w:lvl w:ilvl="4" w:tplc="6D805044">
      <w:start w:val="1"/>
      <w:numFmt w:val="bullet"/>
      <w:lvlText w:val="o"/>
      <w:lvlJc w:val="left"/>
      <w:pPr>
        <w:tabs>
          <w:tab w:val="num" w:pos="3600"/>
        </w:tabs>
        <w:ind w:left="3600" w:hanging="360"/>
      </w:pPr>
      <w:rPr>
        <w:rFonts w:ascii="Courier New" w:hAnsi="Courier New"/>
      </w:rPr>
    </w:lvl>
    <w:lvl w:ilvl="5" w:tplc="C630C470">
      <w:start w:val="1"/>
      <w:numFmt w:val="bullet"/>
      <w:lvlText w:val=""/>
      <w:lvlJc w:val="left"/>
      <w:pPr>
        <w:tabs>
          <w:tab w:val="num" w:pos="4320"/>
        </w:tabs>
        <w:ind w:left="4320" w:hanging="360"/>
      </w:pPr>
      <w:rPr>
        <w:rFonts w:ascii="Wingdings" w:hAnsi="Wingdings"/>
      </w:rPr>
    </w:lvl>
    <w:lvl w:ilvl="6" w:tplc="6E9A843A">
      <w:start w:val="1"/>
      <w:numFmt w:val="bullet"/>
      <w:lvlText w:val=""/>
      <w:lvlJc w:val="left"/>
      <w:pPr>
        <w:tabs>
          <w:tab w:val="num" w:pos="5040"/>
        </w:tabs>
        <w:ind w:left="5040" w:hanging="360"/>
      </w:pPr>
      <w:rPr>
        <w:rFonts w:ascii="Symbol" w:hAnsi="Symbol"/>
      </w:rPr>
    </w:lvl>
    <w:lvl w:ilvl="7" w:tplc="303E2EFE">
      <w:start w:val="1"/>
      <w:numFmt w:val="bullet"/>
      <w:lvlText w:val="o"/>
      <w:lvlJc w:val="left"/>
      <w:pPr>
        <w:tabs>
          <w:tab w:val="num" w:pos="5760"/>
        </w:tabs>
        <w:ind w:left="5760" w:hanging="360"/>
      </w:pPr>
      <w:rPr>
        <w:rFonts w:ascii="Courier New" w:hAnsi="Courier New"/>
      </w:rPr>
    </w:lvl>
    <w:lvl w:ilvl="8" w:tplc="3D569B04">
      <w:start w:val="1"/>
      <w:numFmt w:val="bullet"/>
      <w:lvlText w:val=""/>
      <w:lvlJc w:val="left"/>
      <w:pPr>
        <w:tabs>
          <w:tab w:val="num" w:pos="6480"/>
        </w:tabs>
        <w:ind w:left="6480" w:hanging="360"/>
      </w:pPr>
      <w:rPr>
        <w:rFonts w:ascii="Wingdings" w:hAnsi="Wingdings"/>
      </w:rPr>
    </w:lvl>
  </w:abstractNum>
  <w:abstractNum w:abstractNumId="88" w15:restartNumberingAfterBreak="0">
    <w:nsid w:val="00000070"/>
    <w:multiLevelType w:val="hybridMultilevel"/>
    <w:tmpl w:val="00000070"/>
    <w:lvl w:ilvl="0" w:tplc="FC2004AE">
      <w:start w:val="1"/>
      <w:numFmt w:val="bullet"/>
      <w:lvlText w:val=""/>
      <w:lvlPicBulletId w:val="0"/>
      <w:lvlJc w:val="left"/>
      <w:pPr>
        <w:ind w:left="720" w:hanging="360"/>
      </w:pPr>
      <w:rPr>
        <w:rFonts w:ascii="Symbol" w:hAnsi="Symbol"/>
        <w:sz w:val="27"/>
      </w:rPr>
    </w:lvl>
    <w:lvl w:ilvl="1" w:tplc="DF6E2F1C">
      <w:start w:val="1"/>
      <w:numFmt w:val="bullet"/>
      <w:lvlText w:val="o"/>
      <w:lvlJc w:val="left"/>
      <w:pPr>
        <w:tabs>
          <w:tab w:val="num" w:pos="1440"/>
        </w:tabs>
        <w:ind w:left="1440" w:hanging="360"/>
      </w:pPr>
      <w:rPr>
        <w:rFonts w:ascii="Courier New" w:hAnsi="Courier New"/>
      </w:rPr>
    </w:lvl>
    <w:lvl w:ilvl="2" w:tplc="B0A649CC">
      <w:start w:val="1"/>
      <w:numFmt w:val="bullet"/>
      <w:lvlText w:val=""/>
      <w:lvlJc w:val="left"/>
      <w:pPr>
        <w:tabs>
          <w:tab w:val="num" w:pos="2160"/>
        </w:tabs>
        <w:ind w:left="2160" w:hanging="360"/>
      </w:pPr>
      <w:rPr>
        <w:rFonts w:ascii="Wingdings" w:hAnsi="Wingdings"/>
      </w:rPr>
    </w:lvl>
    <w:lvl w:ilvl="3" w:tplc="7AFEF9FA">
      <w:start w:val="1"/>
      <w:numFmt w:val="bullet"/>
      <w:lvlText w:val=""/>
      <w:lvlJc w:val="left"/>
      <w:pPr>
        <w:tabs>
          <w:tab w:val="num" w:pos="2880"/>
        </w:tabs>
        <w:ind w:left="2880" w:hanging="360"/>
      </w:pPr>
      <w:rPr>
        <w:rFonts w:ascii="Symbol" w:hAnsi="Symbol"/>
      </w:rPr>
    </w:lvl>
    <w:lvl w:ilvl="4" w:tplc="884EB418">
      <w:start w:val="1"/>
      <w:numFmt w:val="bullet"/>
      <w:lvlText w:val="o"/>
      <w:lvlJc w:val="left"/>
      <w:pPr>
        <w:tabs>
          <w:tab w:val="num" w:pos="3600"/>
        </w:tabs>
        <w:ind w:left="3600" w:hanging="360"/>
      </w:pPr>
      <w:rPr>
        <w:rFonts w:ascii="Courier New" w:hAnsi="Courier New"/>
      </w:rPr>
    </w:lvl>
    <w:lvl w:ilvl="5" w:tplc="8BA01F8A">
      <w:start w:val="1"/>
      <w:numFmt w:val="bullet"/>
      <w:lvlText w:val=""/>
      <w:lvlJc w:val="left"/>
      <w:pPr>
        <w:tabs>
          <w:tab w:val="num" w:pos="4320"/>
        </w:tabs>
        <w:ind w:left="4320" w:hanging="360"/>
      </w:pPr>
      <w:rPr>
        <w:rFonts w:ascii="Wingdings" w:hAnsi="Wingdings"/>
      </w:rPr>
    </w:lvl>
    <w:lvl w:ilvl="6" w:tplc="6656505C">
      <w:start w:val="1"/>
      <w:numFmt w:val="bullet"/>
      <w:lvlText w:val=""/>
      <w:lvlJc w:val="left"/>
      <w:pPr>
        <w:tabs>
          <w:tab w:val="num" w:pos="5040"/>
        </w:tabs>
        <w:ind w:left="5040" w:hanging="360"/>
      </w:pPr>
      <w:rPr>
        <w:rFonts w:ascii="Symbol" w:hAnsi="Symbol"/>
      </w:rPr>
    </w:lvl>
    <w:lvl w:ilvl="7" w:tplc="454CF1E0">
      <w:start w:val="1"/>
      <w:numFmt w:val="bullet"/>
      <w:lvlText w:val="o"/>
      <w:lvlJc w:val="left"/>
      <w:pPr>
        <w:tabs>
          <w:tab w:val="num" w:pos="5760"/>
        </w:tabs>
        <w:ind w:left="5760" w:hanging="360"/>
      </w:pPr>
      <w:rPr>
        <w:rFonts w:ascii="Courier New" w:hAnsi="Courier New"/>
      </w:rPr>
    </w:lvl>
    <w:lvl w:ilvl="8" w:tplc="D012EB08">
      <w:start w:val="1"/>
      <w:numFmt w:val="bullet"/>
      <w:lvlText w:val=""/>
      <w:lvlJc w:val="left"/>
      <w:pPr>
        <w:tabs>
          <w:tab w:val="num" w:pos="6480"/>
        </w:tabs>
        <w:ind w:left="6480" w:hanging="360"/>
      </w:pPr>
      <w:rPr>
        <w:rFonts w:ascii="Wingdings" w:hAnsi="Wingdings"/>
      </w:rPr>
    </w:lvl>
  </w:abstractNum>
  <w:abstractNum w:abstractNumId="89" w15:restartNumberingAfterBreak="0">
    <w:nsid w:val="00000071"/>
    <w:multiLevelType w:val="hybridMultilevel"/>
    <w:tmpl w:val="00000071"/>
    <w:lvl w:ilvl="0" w:tplc="63089F04">
      <w:start w:val="1"/>
      <w:numFmt w:val="bullet"/>
      <w:lvlText w:val=""/>
      <w:lvlPicBulletId w:val="0"/>
      <w:lvlJc w:val="left"/>
      <w:pPr>
        <w:ind w:left="720" w:hanging="360"/>
      </w:pPr>
      <w:rPr>
        <w:rFonts w:ascii="Symbol" w:hAnsi="Symbol"/>
        <w:sz w:val="27"/>
      </w:rPr>
    </w:lvl>
    <w:lvl w:ilvl="1" w:tplc="F11C4866">
      <w:start w:val="1"/>
      <w:numFmt w:val="bullet"/>
      <w:lvlText w:val="o"/>
      <w:lvlJc w:val="left"/>
      <w:pPr>
        <w:tabs>
          <w:tab w:val="num" w:pos="1440"/>
        </w:tabs>
        <w:ind w:left="1440" w:hanging="360"/>
      </w:pPr>
      <w:rPr>
        <w:rFonts w:ascii="Courier New" w:hAnsi="Courier New"/>
      </w:rPr>
    </w:lvl>
    <w:lvl w:ilvl="2" w:tplc="C5943532">
      <w:start w:val="1"/>
      <w:numFmt w:val="bullet"/>
      <w:lvlText w:val=""/>
      <w:lvlJc w:val="left"/>
      <w:pPr>
        <w:tabs>
          <w:tab w:val="num" w:pos="2160"/>
        </w:tabs>
        <w:ind w:left="2160" w:hanging="360"/>
      </w:pPr>
      <w:rPr>
        <w:rFonts w:ascii="Wingdings" w:hAnsi="Wingdings"/>
      </w:rPr>
    </w:lvl>
    <w:lvl w:ilvl="3" w:tplc="4CB8858E">
      <w:start w:val="1"/>
      <w:numFmt w:val="bullet"/>
      <w:lvlText w:val=""/>
      <w:lvlJc w:val="left"/>
      <w:pPr>
        <w:tabs>
          <w:tab w:val="num" w:pos="2880"/>
        </w:tabs>
        <w:ind w:left="2880" w:hanging="360"/>
      </w:pPr>
      <w:rPr>
        <w:rFonts w:ascii="Symbol" w:hAnsi="Symbol"/>
      </w:rPr>
    </w:lvl>
    <w:lvl w:ilvl="4" w:tplc="0EF4EEF8">
      <w:start w:val="1"/>
      <w:numFmt w:val="bullet"/>
      <w:lvlText w:val="o"/>
      <w:lvlJc w:val="left"/>
      <w:pPr>
        <w:tabs>
          <w:tab w:val="num" w:pos="3600"/>
        </w:tabs>
        <w:ind w:left="3600" w:hanging="360"/>
      </w:pPr>
      <w:rPr>
        <w:rFonts w:ascii="Courier New" w:hAnsi="Courier New"/>
      </w:rPr>
    </w:lvl>
    <w:lvl w:ilvl="5" w:tplc="55F2B0B2">
      <w:start w:val="1"/>
      <w:numFmt w:val="bullet"/>
      <w:lvlText w:val=""/>
      <w:lvlJc w:val="left"/>
      <w:pPr>
        <w:tabs>
          <w:tab w:val="num" w:pos="4320"/>
        </w:tabs>
        <w:ind w:left="4320" w:hanging="360"/>
      </w:pPr>
      <w:rPr>
        <w:rFonts w:ascii="Wingdings" w:hAnsi="Wingdings"/>
      </w:rPr>
    </w:lvl>
    <w:lvl w:ilvl="6" w:tplc="42CAB6DA">
      <w:start w:val="1"/>
      <w:numFmt w:val="bullet"/>
      <w:lvlText w:val=""/>
      <w:lvlJc w:val="left"/>
      <w:pPr>
        <w:tabs>
          <w:tab w:val="num" w:pos="5040"/>
        </w:tabs>
        <w:ind w:left="5040" w:hanging="360"/>
      </w:pPr>
      <w:rPr>
        <w:rFonts w:ascii="Symbol" w:hAnsi="Symbol"/>
      </w:rPr>
    </w:lvl>
    <w:lvl w:ilvl="7" w:tplc="701A257C">
      <w:start w:val="1"/>
      <w:numFmt w:val="bullet"/>
      <w:lvlText w:val="o"/>
      <w:lvlJc w:val="left"/>
      <w:pPr>
        <w:tabs>
          <w:tab w:val="num" w:pos="5760"/>
        </w:tabs>
        <w:ind w:left="5760" w:hanging="360"/>
      </w:pPr>
      <w:rPr>
        <w:rFonts w:ascii="Courier New" w:hAnsi="Courier New"/>
      </w:rPr>
    </w:lvl>
    <w:lvl w:ilvl="8" w:tplc="8E18CD40">
      <w:start w:val="1"/>
      <w:numFmt w:val="bullet"/>
      <w:lvlText w:val=""/>
      <w:lvlJc w:val="left"/>
      <w:pPr>
        <w:tabs>
          <w:tab w:val="num" w:pos="6480"/>
        </w:tabs>
        <w:ind w:left="6480" w:hanging="360"/>
      </w:pPr>
      <w:rPr>
        <w:rFonts w:ascii="Wingdings" w:hAnsi="Wingdings"/>
      </w:rPr>
    </w:lvl>
  </w:abstractNum>
  <w:abstractNum w:abstractNumId="90" w15:restartNumberingAfterBreak="0">
    <w:nsid w:val="00000072"/>
    <w:multiLevelType w:val="hybridMultilevel"/>
    <w:tmpl w:val="00000072"/>
    <w:lvl w:ilvl="0" w:tplc="B2ECB184">
      <w:start w:val="1"/>
      <w:numFmt w:val="bullet"/>
      <w:lvlText w:val=""/>
      <w:lvlPicBulletId w:val="0"/>
      <w:lvlJc w:val="left"/>
      <w:pPr>
        <w:ind w:left="720" w:hanging="360"/>
      </w:pPr>
      <w:rPr>
        <w:rFonts w:ascii="Symbol" w:hAnsi="Symbol"/>
        <w:sz w:val="27"/>
      </w:rPr>
    </w:lvl>
    <w:lvl w:ilvl="1" w:tplc="8A96156A">
      <w:start w:val="1"/>
      <w:numFmt w:val="bullet"/>
      <w:lvlText w:val="o"/>
      <w:lvlJc w:val="left"/>
      <w:pPr>
        <w:tabs>
          <w:tab w:val="num" w:pos="1440"/>
        </w:tabs>
        <w:ind w:left="1440" w:hanging="360"/>
      </w:pPr>
      <w:rPr>
        <w:rFonts w:ascii="Courier New" w:hAnsi="Courier New"/>
      </w:rPr>
    </w:lvl>
    <w:lvl w:ilvl="2" w:tplc="DB6A274C">
      <w:start w:val="1"/>
      <w:numFmt w:val="bullet"/>
      <w:lvlText w:val=""/>
      <w:lvlJc w:val="left"/>
      <w:pPr>
        <w:tabs>
          <w:tab w:val="num" w:pos="2160"/>
        </w:tabs>
        <w:ind w:left="2160" w:hanging="360"/>
      </w:pPr>
      <w:rPr>
        <w:rFonts w:ascii="Wingdings" w:hAnsi="Wingdings"/>
      </w:rPr>
    </w:lvl>
    <w:lvl w:ilvl="3" w:tplc="D6A2B148">
      <w:start w:val="1"/>
      <w:numFmt w:val="bullet"/>
      <w:lvlText w:val=""/>
      <w:lvlJc w:val="left"/>
      <w:pPr>
        <w:tabs>
          <w:tab w:val="num" w:pos="2880"/>
        </w:tabs>
        <w:ind w:left="2880" w:hanging="360"/>
      </w:pPr>
      <w:rPr>
        <w:rFonts w:ascii="Symbol" w:hAnsi="Symbol"/>
      </w:rPr>
    </w:lvl>
    <w:lvl w:ilvl="4" w:tplc="9B546CB6">
      <w:start w:val="1"/>
      <w:numFmt w:val="bullet"/>
      <w:lvlText w:val="o"/>
      <w:lvlJc w:val="left"/>
      <w:pPr>
        <w:tabs>
          <w:tab w:val="num" w:pos="3600"/>
        </w:tabs>
        <w:ind w:left="3600" w:hanging="360"/>
      </w:pPr>
      <w:rPr>
        <w:rFonts w:ascii="Courier New" w:hAnsi="Courier New"/>
      </w:rPr>
    </w:lvl>
    <w:lvl w:ilvl="5" w:tplc="FE96827A">
      <w:start w:val="1"/>
      <w:numFmt w:val="bullet"/>
      <w:lvlText w:val=""/>
      <w:lvlJc w:val="left"/>
      <w:pPr>
        <w:tabs>
          <w:tab w:val="num" w:pos="4320"/>
        </w:tabs>
        <w:ind w:left="4320" w:hanging="360"/>
      </w:pPr>
      <w:rPr>
        <w:rFonts w:ascii="Wingdings" w:hAnsi="Wingdings"/>
      </w:rPr>
    </w:lvl>
    <w:lvl w:ilvl="6" w:tplc="12A83AC0">
      <w:start w:val="1"/>
      <w:numFmt w:val="bullet"/>
      <w:lvlText w:val=""/>
      <w:lvlJc w:val="left"/>
      <w:pPr>
        <w:tabs>
          <w:tab w:val="num" w:pos="5040"/>
        </w:tabs>
        <w:ind w:left="5040" w:hanging="360"/>
      </w:pPr>
      <w:rPr>
        <w:rFonts w:ascii="Symbol" w:hAnsi="Symbol"/>
      </w:rPr>
    </w:lvl>
    <w:lvl w:ilvl="7" w:tplc="63D68EA2">
      <w:start w:val="1"/>
      <w:numFmt w:val="bullet"/>
      <w:lvlText w:val="o"/>
      <w:lvlJc w:val="left"/>
      <w:pPr>
        <w:tabs>
          <w:tab w:val="num" w:pos="5760"/>
        </w:tabs>
        <w:ind w:left="5760" w:hanging="360"/>
      </w:pPr>
      <w:rPr>
        <w:rFonts w:ascii="Courier New" w:hAnsi="Courier New"/>
      </w:rPr>
    </w:lvl>
    <w:lvl w:ilvl="8" w:tplc="4D867048">
      <w:start w:val="1"/>
      <w:numFmt w:val="bullet"/>
      <w:lvlText w:val=""/>
      <w:lvlJc w:val="left"/>
      <w:pPr>
        <w:tabs>
          <w:tab w:val="num" w:pos="6480"/>
        </w:tabs>
        <w:ind w:left="6480" w:hanging="360"/>
      </w:pPr>
      <w:rPr>
        <w:rFonts w:ascii="Wingdings" w:hAnsi="Wingdings"/>
      </w:rPr>
    </w:lvl>
  </w:abstractNum>
  <w:abstractNum w:abstractNumId="91" w15:restartNumberingAfterBreak="0">
    <w:nsid w:val="00000073"/>
    <w:multiLevelType w:val="hybridMultilevel"/>
    <w:tmpl w:val="00000073"/>
    <w:lvl w:ilvl="0" w:tplc="B4BAFC42">
      <w:start w:val="1"/>
      <w:numFmt w:val="bullet"/>
      <w:lvlText w:val=""/>
      <w:lvlPicBulletId w:val="0"/>
      <w:lvlJc w:val="left"/>
      <w:pPr>
        <w:ind w:left="720" w:hanging="360"/>
      </w:pPr>
      <w:rPr>
        <w:rFonts w:ascii="Symbol" w:hAnsi="Symbol"/>
        <w:sz w:val="27"/>
      </w:rPr>
    </w:lvl>
    <w:lvl w:ilvl="1" w:tplc="27F67294">
      <w:start w:val="1"/>
      <w:numFmt w:val="bullet"/>
      <w:lvlText w:val="o"/>
      <w:lvlJc w:val="left"/>
      <w:pPr>
        <w:tabs>
          <w:tab w:val="num" w:pos="1440"/>
        </w:tabs>
        <w:ind w:left="1440" w:hanging="360"/>
      </w:pPr>
      <w:rPr>
        <w:rFonts w:ascii="Courier New" w:hAnsi="Courier New"/>
      </w:rPr>
    </w:lvl>
    <w:lvl w:ilvl="2" w:tplc="38D0D214">
      <w:start w:val="1"/>
      <w:numFmt w:val="bullet"/>
      <w:lvlText w:val=""/>
      <w:lvlJc w:val="left"/>
      <w:pPr>
        <w:tabs>
          <w:tab w:val="num" w:pos="2160"/>
        </w:tabs>
        <w:ind w:left="2160" w:hanging="360"/>
      </w:pPr>
      <w:rPr>
        <w:rFonts w:ascii="Wingdings" w:hAnsi="Wingdings"/>
      </w:rPr>
    </w:lvl>
    <w:lvl w:ilvl="3" w:tplc="CF0C9BE0">
      <w:start w:val="1"/>
      <w:numFmt w:val="bullet"/>
      <w:lvlText w:val=""/>
      <w:lvlJc w:val="left"/>
      <w:pPr>
        <w:tabs>
          <w:tab w:val="num" w:pos="2880"/>
        </w:tabs>
        <w:ind w:left="2880" w:hanging="360"/>
      </w:pPr>
      <w:rPr>
        <w:rFonts w:ascii="Symbol" w:hAnsi="Symbol"/>
      </w:rPr>
    </w:lvl>
    <w:lvl w:ilvl="4" w:tplc="509AB89A">
      <w:start w:val="1"/>
      <w:numFmt w:val="bullet"/>
      <w:lvlText w:val="o"/>
      <w:lvlJc w:val="left"/>
      <w:pPr>
        <w:tabs>
          <w:tab w:val="num" w:pos="3600"/>
        </w:tabs>
        <w:ind w:left="3600" w:hanging="360"/>
      </w:pPr>
      <w:rPr>
        <w:rFonts w:ascii="Courier New" w:hAnsi="Courier New"/>
      </w:rPr>
    </w:lvl>
    <w:lvl w:ilvl="5" w:tplc="A4E42A7C">
      <w:start w:val="1"/>
      <w:numFmt w:val="bullet"/>
      <w:lvlText w:val=""/>
      <w:lvlJc w:val="left"/>
      <w:pPr>
        <w:tabs>
          <w:tab w:val="num" w:pos="4320"/>
        </w:tabs>
        <w:ind w:left="4320" w:hanging="360"/>
      </w:pPr>
      <w:rPr>
        <w:rFonts w:ascii="Wingdings" w:hAnsi="Wingdings"/>
      </w:rPr>
    </w:lvl>
    <w:lvl w:ilvl="6" w:tplc="4B8E0A40">
      <w:start w:val="1"/>
      <w:numFmt w:val="bullet"/>
      <w:lvlText w:val=""/>
      <w:lvlJc w:val="left"/>
      <w:pPr>
        <w:tabs>
          <w:tab w:val="num" w:pos="5040"/>
        </w:tabs>
        <w:ind w:left="5040" w:hanging="360"/>
      </w:pPr>
      <w:rPr>
        <w:rFonts w:ascii="Symbol" w:hAnsi="Symbol"/>
      </w:rPr>
    </w:lvl>
    <w:lvl w:ilvl="7" w:tplc="A84E337E">
      <w:start w:val="1"/>
      <w:numFmt w:val="bullet"/>
      <w:lvlText w:val="o"/>
      <w:lvlJc w:val="left"/>
      <w:pPr>
        <w:tabs>
          <w:tab w:val="num" w:pos="5760"/>
        </w:tabs>
        <w:ind w:left="5760" w:hanging="360"/>
      </w:pPr>
      <w:rPr>
        <w:rFonts w:ascii="Courier New" w:hAnsi="Courier New"/>
      </w:rPr>
    </w:lvl>
    <w:lvl w:ilvl="8" w:tplc="BFC09C46">
      <w:start w:val="1"/>
      <w:numFmt w:val="bullet"/>
      <w:lvlText w:val=""/>
      <w:lvlJc w:val="left"/>
      <w:pPr>
        <w:tabs>
          <w:tab w:val="num" w:pos="6480"/>
        </w:tabs>
        <w:ind w:left="6480" w:hanging="360"/>
      </w:pPr>
      <w:rPr>
        <w:rFonts w:ascii="Wingdings" w:hAnsi="Wingdings"/>
      </w:rPr>
    </w:lvl>
  </w:abstractNum>
  <w:abstractNum w:abstractNumId="92" w15:restartNumberingAfterBreak="0">
    <w:nsid w:val="00000074"/>
    <w:multiLevelType w:val="hybridMultilevel"/>
    <w:tmpl w:val="00000074"/>
    <w:lvl w:ilvl="0" w:tplc="982A2CD0">
      <w:start w:val="1"/>
      <w:numFmt w:val="bullet"/>
      <w:lvlText w:val=""/>
      <w:lvlPicBulletId w:val="0"/>
      <w:lvlJc w:val="left"/>
      <w:pPr>
        <w:ind w:left="720" w:hanging="360"/>
      </w:pPr>
      <w:rPr>
        <w:rFonts w:ascii="Symbol" w:hAnsi="Symbol"/>
        <w:sz w:val="27"/>
      </w:rPr>
    </w:lvl>
    <w:lvl w:ilvl="1" w:tplc="A1F02298">
      <w:start w:val="1"/>
      <w:numFmt w:val="bullet"/>
      <w:lvlText w:val="o"/>
      <w:lvlJc w:val="left"/>
      <w:pPr>
        <w:tabs>
          <w:tab w:val="num" w:pos="1440"/>
        </w:tabs>
        <w:ind w:left="1440" w:hanging="360"/>
      </w:pPr>
      <w:rPr>
        <w:rFonts w:ascii="Courier New" w:hAnsi="Courier New"/>
      </w:rPr>
    </w:lvl>
    <w:lvl w:ilvl="2" w:tplc="6EFC145E">
      <w:start w:val="1"/>
      <w:numFmt w:val="bullet"/>
      <w:lvlText w:val=""/>
      <w:lvlJc w:val="left"/>
      <w:pPr>
        <w:tabs>
          <w:tab w:val="num" w:pos="2160"/>
        </w:tabs>
        <w:ind w:left="2160" w:hanging="360"/>
      </w:pPr>
      <w:rPr>
        <w:rFonts w:ascii="Wingdings" w:hAnsi="Wingdings"/>
      </w:rPr>
    </w:lvl>
    <w:lvl w:ilvl="3" w:tplc="ACC82120">
      <w:start w:val="1"/>
      <w:numFmt w:val="bullet"/>
      <w:lvlText w:val=""/>
      <w:lvlJc w:val="left"/>
      <w:pPr>
        <w:tabs>
          <w:tab w:val="num" w:pos="2880"/>
        </w:tabs>
        <w:ind w:left="2880" w:hanging="360"/>
      </w:pPr>
      <w:rPr>
        <w:rFonts w:ascii="Symbol" w:hAnsi="Symbol"/>
      </w:rPr>
    </w:lvl>
    <w:lvl w:ilvl="4" w:tplc="4AB0B92A">
      <w:start w:val="1"/>
      <w:numFmt w:val="bullet"/>
      <w:lvlText w:val="o"/>
      <w:lvlJc w:val="left"/>
      <w:pPr>
        <w:tabs>
          <w:tab w:val="num" w:pos="3600"/>
        </w:tabs>
        <w:ind w:left="3600" w:hanging="360"/>
      </w:pPr>
      <w:rPr>
        <w:rFonts w:ascii="Courier New" w:hAnsi="Courier New"/>
      </w:rPr>
    </w:lvl>
    <w:lvl w:ilvl="5" w:tplc="23525E60">
      <w:start w:val="1"/>
      <w:numFmt w:val="bullet"/>
      <w:lvlText w:val=""/>
      <w:lvlJc w:val="left"/>
      <w:pPr>
        <w:tabs>
          <w:tab w:val="num" w:pos="4320"/>
        </w:tabs>
        <w:ind w:left="4320" w:hanging="360"/>
      </w:pPr>
      <w:rPr>
        <w:rFonts w:ascii="Wingdings" w:hAnsi="Wingdings"/>
      </w:rPr>
    </w:lvl>
    <w:lvl w:ilvl="6" w:tplc="16A8846E">
      <w:start w:val="1"/>
      <w:numFmt w:val="bullet"/>
      <w:lvlText w:val=""/>
      <w:lvlJc w:val="left"/>
      <w:pPr>
        <w:tabs>
          <w:tab w:val="num" w:pos="5040"/>
        </w:tabs>
        <w:ind w:left="5040" w:hanging="360"/>
      </w:pPr>
      <w:rPr>
        <w:rFonts w:ascii="Symbol" w:hAnsi="Symbol"/>
      </w:rPr>
    </w:lvl>
    <w:lvl w:ilvl="7" w:tplc="D3F61CEE">
      <w:start w:val="1"/>
      <w:numFmt w:val="bullet"/>
      <w:lvlText w:val="o"/>
      <w:lvlJc w:val="left"/>
      <w:pPr>
        <w:tabs>
          <w:tab w:val="num" w:pos="5760"/>
        </w:tabs>
        <w:ind w:left="5760" w:hanging="360"/>
      </w:pPr>
      <w:rPr>
        <w:rFonts w:ascii="Courier New" w:hAnsi="Courier New"/>
      </w:rPr>
    </w:lvl>
    <w:lvl w:ilvl="8" w:tplc="36CA3B8A">
      <w:start w:val="1"/>
      <w:numFmt w:val="bullet"/>
      <w:lvlText w:val=""/>
      <w:lvlJc w:val="left"/>
      <w:pPr>
        <w:tabs>
          <w:tab w:val="num" w:pos="6480"/>
        </w:tabs>
        <w:ind w:left="6480" w:hanging="360"/>
      </w:pPr>
      <w:rPr>
        <w:rFonts w:ascii="Wingdings" w:hAnsi="Wingdings"/>
      </w:rPr>
    </w:lvl>
  </w:abstractNum>
  <w:abstractNum w:abstractNumId="93" w15:restartNumberingAfterBreak="0">
    <w:nsid w:val="00000075"/>
    <w:multiLevelType w:val="hybridMultilevel"/>
    <w:tmpl w:val="00000075"/>
    <w:lvl w:ilvl="0" w:tplc="416055D4">
      <w:start w:val="1"/>
      <w:numFmt w:val="bullet"/>
      <w:lvlText w:val=""/>
      <w:lvlPicBulletId w:val="0"/>
      <w:lvlJc w:val="left"/>
      <w:pPr>
        <w:ind w:left="720" w:hanging="360"/>
      </w:pPr>
      <w:rPr>
        <w:rFonts w:ascii="Symbol" w:hAnsi="Symbol"/>
        <w:sz w:val="27"/>
      </w:rPr>
    </w:lvl>
    <w:lvl w:ilvl="1" w:tplc="3BCE9D0C">
      <w:start w:val="1"/>
      <w:numFmt w:val="bullet"/>
      <w:lvlText w:val="o"/>
      <w:lvlJc w:val="left"/>
      <w:pPr>
        <w:tabs>
          <w:tab w:val="num" w:pos="1440"/>
        </w:tabs>
        <w:ind w:left="1440" w:hanging="360"/>
      </w:pPr>
      <w:rPr>
        <w:rFonts w:ascii="Courier New" w:hAnsi="Courier New"/>
      </w:rPr>
    </w:lvl>
    <w:lvl w:ilvl="2" w:tplc="79567178">
      <w:start w:val="1"/>
      <w:numFmt w:val="bullet"/>
      <w:lvlText w:val=""/>
      <w:lvlJc w:val="left"/>
      <w:pPr>
        <w:tabs>
          <w:tab w:val="num" w:pos="2160"/>
        </w:tabs>
        <w:ind w:left="2160" w:hanging="360"/>
      </w:pPr>
      <w:rPr>
        <w:rFonts w:ascii="Wingdings" w:hAnsi="Wingdings"/>
      </w:rPr>
    </w:lvl>
    <w:lvl w:ilvl="3" w:tplc="93D4D6A6">
      <w:start w:val="1"/>
      <w:numFmt w:val="bullet"/>
      <w:lvlText w:val=""/>
      <w:lvlJc w:val="left"/>
      <w:pPr>
        <w:tabs>
          <w:tab w:val="num" w:pos="2880"/>
        </w:tabs>
        <w:ind w:left="2880" w:hanging="360"/>
      </w:pPr>
      <w:rPr>
        <w:rFonts w:ascii="Symbol" w:hAnsi="Symbol"/>
      </w:rPr>
    </w:lvl>
    <w:lvl w:ilvl="4" w:tplc="5678A886">
      <w:start w:val="1"/>
      <w:numFmt w:val="bullet"/>
      <w:lvlText w:val="o"/>
      <w:lvlJc w:val="left"/>
      <w:pPr>
        <w:tabs>
          <w:tab w:val="num" w:pos="3600"/>
        </w:tabs>
        <w:ind w:left="3600" w:hanging="360"/>
      </w:pPr>
      <w:rPr>
        <w:rFonts w:ascii="Courier New" w:hAnsi="Courier New"/>
      </w:rPr>
    </w:lvl>
    <w:lvl w:ilvl="5" w:tplc="CCC08952">
      <w:start w:val="1"/>
      <w:numFmt w:val="bullet"/>
      <w:lvlText w:val=""/>
      <w:lvlJc w:val="left"/>
      <w:pPr>
        <w:tabs>
          <w:tab w:val="num" w:pos="4320"/>
        </w:tabs>
        <w:ind w:left="4320" w:hanging="360"/>
      </w:pPr>
      <w:rPr>
        <w:rFonts w:ascii="Wingdings" w:hAnsi="Wingdings"/>
      </w:rPr>
    </w:lvl>
    <w:lvl w:ilvl="6" w:tplc="8D7E93E4">
      <w:start w:val="1"/>
      <w:numFmt w:val="bullet"/>
      <w:lvlText w:val=""/>
      <w:lvlJc w:val="left"/>
      <w:pPr>
        <w:tabs>
          <w:tab w:val="num" w:pos="5040"/>
        </w:tabs>
        <w:ind w:left="5040" w:hanging="360"/>
      </w:pPr>
      <w:rPr>
        <w:rFonts w:ascii="Symbol" w:hAnsi="Symbol"/>
      </w:rPr>
    </w:lvl>
    <w:lvl w:ilvl="7" w:tplc="2C1A52BC">
      <w:start w:val="1"/>
      <w:numFmt w:val="bullet"/>
      <w:lvlText w:val="o"/>
      <w:lvlJc w:val="left"/>
      <w:pPr>
        <w:tabs>
          <w:tab w:val="num" w:pos="5760"/>
        </w:tabs>
        <w:ind w:left="5760" w:hanging="360"/>
      </w:pPr>
      <w:rPr>
        <w:rFonts w:ascii="Courier New" w:hAnsi="Courier New"/>
      </w:rPr>
    </w:lvl>
    <w:lvl w:ilvl="8" w:tplc="8806DD5A">
      <w:start w:val="1"/>
      <w:numFmt w:val="bullet"/>
      <w:lvlText w:val=""/>
      <w:lvlJc w:val="left"/>
      <w:pPr>
        <w:tabs>
          <w:tab w:val="num" w:pos="6480"/>
        </w:tabs>
        <w:ind w:left="6480" w:hanging="360"/>
      </w:pPr>
      <w:rPr>
        <w:rFonts w:ascii="Wingdings" w:hAnsi="Wingdings"/>
      </w:rPr>
    </w:lvl>
  </w:abstractNum>
  <w:abstractNum w:abstractNumId="94" w15:restartNumberingAfterBreak="0">
    <w:nsid w:val="00000076"/>
    <w:multiLevelType w:val="hybridMultilevel"/>
    <w:tmpl w:val="00000076"/>
    <w:lvl w:ilvl="0" w:tplc="5E64B088">
      <w:start w:val="1"/>
      <w:numFmt w:val="bullet"/>
      <w:lvlText w:val=""/>
      <w:lvlPicBulletId w:val="0"/>
      <w:lvlJc w:val="left"/>
      <w:pPr>
        <w:ind w:left="720" w:hanging="360"/>
      </w:pPr>
      <w:rPr>
        <w:rFonts w:ascii="Symbol" w:hAnsi="Symbol"/>
        <w:sz w:val="27"/>
      </w:rPr>
    </w:lvl>
    <w:lvl w:ilvl="1" w:tplc="E7507708">
      <w:start w:val="1"/>
      <w:numFmt w:val="bullet"/>
      <w:lvlText w:val="o"/>
      <w:lvlJc w:val="left"/>
      <w:pPr>
        <w:tabs>
          <w:tab w:val="num" w:pos="1440"/>
        </w:tabs>
        <w:ind w:left="1440" w:hanging="360"/>
      </w:pPr>
      <w:rPr>
        <w:rFonts w:ascii="Courier New" w:hAnsi="Courier New"/>
      </w:rPr>
    </w:lvl>
    <w:lvl w:ilvl="2" w:tplc="F9049194">
      <w:start w:val="1"/>
      <w:numFmt w:val="bullet"/>
      <w:lvlText w:val=""/>
      <w:lvlJc w:val="left"/>
      <w:pPr>
        <w:tabs>
          <w:tab w:val="num" w:pos="2160"/>
        </w:tabs>
        <w:ind w:left="2160" w:hanging="360"/>
      </w:pPr>
      <w:rPr>
        <w:rFonts w:ascii="Wingdings" w:hAnsi="Wingdings"/>
      </w:rPr>
    </w:lvl>
    <w:lvl w:ilvl="3" w:tplc="768444B0">
      <w:start w:val="1"/>
      <w:numFmt w:val="bullet"/>
      <w:lvlText w:val=""/>
      <w:lvlJc w:val="left"/>
      <w:pPr>
        <w:tabs>
          <w:tab w:val="num" w:pos="2880"/>
        </w:tabs>
        <w:ind w:left="2880" w:hanging="360"/>
      </w:pPr>
      <w:rPr>
        <w:rFonts w:ascii="Symbol" w:hAnsi="Symbol"/>
      </w:rPr>
    </w:lvl>
    <w:lvl w:ilvl="4" w:tplc="8A044198">
      <w:start w:val="1"/>
      <w:numFmt w:val="bullet"/>
      <w:lvlText w:val="o"/>
      <w:lvlJc w:val="left"/>
      <w:pPr>
        <w:tabs>
          <w:tab w:val="num" w:pos="3600"/>
        </w:tabs>
        <w:ind w:left="3600" w:hanging="360"/>
      </w:pPr>
      <w:rPr>
        <w:rFonts w:ascii="Courier New" w:hAnsi="Courier New"/>
      </w:rPr>
    </w:lvl>
    <w:lvl w:ilvl="5" w:tplc="DE56167A">
      <w:start w:val="1"/>
      <w:numFmt w:val="bullet"/>
      <w:lvlText w:val=""/>
      <w:lvlJc w:val="left"/>
      <w:pPr>
        <w:tabs>
          <w:tab w:val="num" w:pos="4320"/>
        </w:tabs>
        <w:ind w:left="4320" w:hanging="360"/>
      </w:pPr>
      <w:rPr>
        <w:rFonts w:ascii="Wingdings" w:hAnsi="Wingdings"/>
      </w:rPr>
    </w:lvl>
    <w:lvl w:ilvl="6" w:tplc="86F85904">
      <w:start w:val="1"/>
      <w:numFmt w:val="bullet"/>
      <w:lvlText w:val=""/>
      <w:lvlJc w:val="left"/>
      <w:pPr>
        <w:tabs>
          <w:tab w:val="num" w:pos="5040"/>
        </w:tabs>
        <w:ind w:left="5040" w:hanging="360"/>
      </w:pPr>
      <w:rPr>
        <w:rFonts w:ascii="Symbol" w:hAnsi="Symbol"/>
      </w:rPr>
    </w:lvl>
    <w:lvl w:ilvl="7" w:tplc="8B0CAD92">
      <w:start w:val="1"/>
      <w:numFmt w:val="bullet"/>
      <w:lvlText w:val="o"/>
      <w:lvlJc w:val="left"/>
      <w:pPr>
        <w:tabs>
          <w:tab w:val="num" w:pos="5760"/>
        </w:tabs>
        <w:ind w:left="5760" w:hanging="360"/>
      </w:pPr>
      <w:rPr>
        <w:rFonts w:ascii="Courier New" w:hAnsi="Courier New"/>
      </w:rPr>
    </w:lvl>
    <w:lvl w:ilvl="8" w:tplc="66205204">
      <w:start w:val="1"/>
      <w:numFmt w:val="bullet"/>
      <w:lvlText w:val=""/>
      <w:lvlJc w:val="left"/>
      <w:pPr>
        <w:tabs>
          <w:tab w:val="num" w:pos="6480"/>
        </w:tabs>
        <w:ind w:left="6480" w:hanging="360"/>
      </w:pPr>
      <w:rPr>
        <w:rFonts w:ascii="Wingdings" w:hAnsi="Wingdings"/>
      </w:rPr>
    </w:lvl>
  </w:abstractNum>
  <w:abstractNum w:abstractNumId="95" w15:restartNumberingAfterBreak="0">
    <w:nsid w:val="00000077"/>
    <w:multiLevelType w:val="hybridMultilevel"/>
    <w:tmpl w:val="00000077"/>
    <w:lvl w:ilvl="0" w:tplc="E5383CFC">
      <w:start w:val="1"/>
      <w:numFmt w:val="bullet"/>
      <w:lvlText w:val=""/>
      <w:lvlPicBulletId w:val="0"/>
      <w:lvlJc w:val="left"/>
      <w:pPr>
        <w:ind w:left="720" w:hanging="360"/>
      </w:pPr>
      <w:rPr>
        <w:rFonts w:ascii="Symbol" w:hAnsi="Symbol"/>
        <w:sz w:val="27"/>
      </w:rPr>
    </w:lvl>
    <w:lvl w:ilvl="1" w:tplc="09206016">
      <w:start w:val="1"/>
      <w:numFmt w:val="bullet"/>
      <w:lvlText w:val="o"/>
      <w:lvlJc w:val="left"/>
      <w:pPr>
        <w:tabs>
          <w:tab w:val="num" w:pos="1440"/>
        </w:tabs>
        <w:ind w:left="1440" w:hanging="360"/>
      </w:pPr>
      <w:rPr>
        <w:rFonts w:ascii="Courier New" w:hAnsi="Courier New"/>
      </w:rPr>
    </w:lvl>
    <w:lvl w:ilvl="2" w:tplc="91B8A2E0">
      <w:start w:val="1"/>
      <w:numFmt w:val="bullet"/>
      <w:lvlText w:val=""/>
      <w:lvlJc w:val="left"/>
      <w:pPr>
        <w:tabs>
          <w:tab w:val="num" w:pos="2160"/>
        </w:tabs>
        <w:ind w:left="2160" w:hanging="360"/>
      </w:pPr>
      <w:rPr>
        <w:rFonts w:ascii="Wingdings" w:hAnsi="Wingdings"/>
      </w:rPr>
    </w:lvl>
    <w:lvl w:ilvl="3" w:tplc="D5FE22B0">
      <w:start w:val="1"/>
      <w:numFmt w:val="bullet"/>
      <w:lvlText w:val=""/>
      <w:lvlJc w:val="left"/>
      <w:pPr>
        <w:tabs>
          <w:tab w:val="num" w:pos="2880"/>
        </w:tabs>
        <w:ind w:left="2880" w:hanging="360"/>
      </w:pPr>
      <w:rPr>
        <w:rFonts w:ascii="Symbol" w:hAnsi="Symbol"/>
      </w:rPr>
    </w:lvl>
    <w:lvl w:ilvl="4" w:tplc="FF40D304">
      <w:start w:val="1"/>
      <w:numFmt w:val="bullet"/>
      <w:lvlText w:val="o"/>
      <w:lvlJc w:val="left"/>
      <w:pPr>
        <w:tabs>
          <w:tab w:val="num" w:pos="3600"/>
        </w:tabs>
        <w:ind w:left="3600" w:hanging="360"/>
      </w:pPr>
      <w:rPr>
        <w:rFonts w:ascii="Courier New" w:hAnsi="Courier New"/>
      </w:rPr>
    </w:lvl>
    <w:lvl w:ilvl="5" w:tplc="BA18B710">
      <w:start w:val="1"/>
      <w:numFmt w:val="bullet"/>
      <w:lvlText w:val=""/>
      <w:lvlJc w:val="left"/>
      <w:pPr>
        <w:tabs>
          <w:tab w:val="num" w:pos="4320"/>
        </w:tabs>
        <w:ind w:left="4320" w:hanging="360"/>
      </w:pPr>
      <w:rPr>
        <w:rFonts w:ascii="Wingdings" w:hAnsi="Wingdings"/>
      </w:rPr>
    </w:lvl>
    <w:lvl w:ilvl="6" w:tplc="5F467790">
      <w:start w:val="1"/>
      <w:numFmt w:val="bullet"/>
      <w:lvlText w:val=""/>
      <w:lvlJc w:val="left"/>
      <w:pPr>
        <w:tabs>
          <w:tab w:val="num" w:pos="5040"/>
        </w:tabs>
        <w:ind w:left="5040" w:hanging="360"/>
      </w:pPr>
      <w:rPr>
        <w:rFonts w:ascii="Symbol" w:hAnsi="Symbol"/>
      </w:rPr>
    </w:lvl>
    <w:lvl w:ilvl="7" w:tplc="63DECC1E">
      <w:start w:val="1"/>
      <w:numFmt w:val="bullet"/>
      <w:lvlText w:val="o"/>
      <w:lvlJc w:val="left"/>
      <w:pPr>
        <w:tabs>
          <w:tab w:val="num" w:pos="5760"/>
        </w:tabs>
        <w:ind w:left="5760" w:hanging="360"/>
      </w:pPr>
      <w:rPr>
        <w:rFonts w:ascii="Courier New" w:hAnsi="Courier New"/>
      </w:rPr>
    </w:lvl>
    <w:lvl w:ilvl="8" w:tplc="34783556">
      <w:start w:val="1"/>
      <w:numFmt w:val="bullet"/>
      <w:lvlText w:val=""/>
      <w:lvlJc w:val="left"/>
      <w:pPr>
        <w:tabs>
          <w:tab w:val="num" w:pos="6480"/>
        </w:tabs>
        <w:ind w:left="6480" w:hanging="360"/>
      </w:pPr>
      <w:rPr>
        <w:rFonts w:ascii="Wingdings" w:hAnsi="Wingdings"/>
      </w:rPr>
    </w:lvl>
  </w:abstractNum>
  <w:abstractNum w:abstractNumId="96" w15:restartNumberingAfterBreak="0">
    <w:nsid w:val="00000078"/>
    <w:multiLevelType w:val="hybridMultilevel"/>
    <w:tmpl w:val="00000078"/>
    <w:lvl w:ilvl="0" w:tplc="6F14D862">
      <w:start w:val="1"/>
      <w:numFmt w:val="bullet"/>
      <w:lvlText w:val=""/>
      <w:lvlPicBulletId w:val="0"/>
      <w:lvlJc w:val="left"/>
      <w:pPr>
        <w:ind w:left="720" w:hanging="360"/>
      </w:pPr>
      <w:rPr>
        <w:rFonts w:ascii="Symbol" w:hAnsi="Symbol"/>
        <w:sz w:val="27"/>
      </w:rPr>
    </w:lvl>
    <w:lvl w:ilvl="1" w:tplc="CB145E7C">
      <w:start w:val="1"/>
      <w:numFmt w:val="bullet"/>
      <w:lvlText w:val="o"/>
      <w:lvlJc w:val="left"/>
      <w:pPr>
        <w:tabs>
          <w:tab w:val="num" w:pos="1440"/>
        </w:tabs>
        <w:ind w:left="1440" w:hanging="360"/>
      </w:pPr>
      <w:rPr>
        <w:rFonts w:ascii="Courier New" w:hAnsi="Courier New"/>
      </w:rPr>
    </w:lvl>
    <w:lvl w:ilvl="2" w:tplc="543AA012">
      <w:start w:val="1"/>
      <w:numFmt w:val="bullet"/>
      <w:lvlText w:val=""/>
      <w:lvlJc w:val="left"/>
      <w:pPr>
        <w:tabs>
          <w:tab w:val="num" w:pos="2160"/>
        </w:tabs>
        <w:ind w:left="2160" w:hanging="360"/>
      </w:pPr>
      <w:rPr>
        <w:rFonts w:ascii="Wingdings" w:hAnsi="Wingdings"/>
      </w:rPr>
    </w:lvl>
    <w:lvl w:ilvl="3" w:tplc="79D084E6">
      <w:start w:val="1"/>
      <w:numFmt w:val="bullet"/>
      <w:lvlText w:val=""/>
      <w:lvlJc w:val="left"/>
      <w:pPr>
        <w:tabs>
          <w:tab w:val="num" w:pos="2880"/>
        </w:tabs>
        <w:ind w:left="2880" w:hanging="360"/>
      </w:pPr>
      <w:rPr>
        <w:rFonts w:ascii="Symbol" w:hAnsi="Symbol"/>
      </w:rPr>
    </w:lvl>
    <w:lvl w:ilvl="4" w:tplc="D5CA292E">
      <w:start w:val="1"/>
      <w:numFmt w:val="bullet"/>
      <w:lvlText w:val="o"/>
      <w:lvlJc w:val="left"/>
      <w:pPr>
        <w:tabs>
          <w:tab w:val="num" w:pos="3600"/>
        </w:tabs>
        <w:ind w:left="3600" w:hanging="360"/>
      </w:pPr>
      <w:rPr>
        <w:rFonts w:ascii="Courier New" w:hAnsi="Courier New"/>
      </w:rPr>
    </w:lvl>
    <w:lvl w:ilvl="5" w:tplc="485EA4F4">
      <w:start w:val="1"/>
      <w:numFmt w:val="bullet"/>
      <w:lvlText w:val=""/>
      <w:lvlJc w:val="left"/>
      <w:pPr>
        <w:tabs>
          <w:tab w:val="num" w:pos="4320"/>
        </w:tabs>
        <w:ind w:left="4320" w:hanging="360"/>
      </w:pPr>
      <w:rPr>
        <w:rFonts w:ascii="Wingdings" w:hAnsi="Wingdings"/>
      </w:rPr>
    </w:lvl>
    <w:lvl w:ilvl="6" w:tplc="C9E02366">
      <w:start w:val="1"/>
      <w:numFmt w:val="bullet"/>
      <w:lvlText w:val=""/>
      <w:lvlJc w:val="left"/>
      <w:pPr>
        <w:tabs>
          <w:tab w:val="num" w:pos="5040"/>
        </w:tabs>
        <w:ind w:left="5040" w:hanging="360"/>
      </w:pPr>
      <w:rPr>
        <w:rFonts w:ascii="Symbol" w:hAnsi="Symbol"/>
      </w:rPr>
    </w:lvl>
    <w:lvl w:ilvl="7" w:tplc="52DA04EE">
      <w:start w:val="1"/>
      <w:numFmt w:val="bullet"/>
      <w:lvlText w:val="o"/>
      <w:lvlJc w:val="left"/>
      <w:pPr>
        <w:tabs>
          <w:tab w:val="num" w:pos="5760"/>
        </w:tabs>
        <w:ind w:left="5760" w:hanging="360"/>
      </w:pPr>
      <w:rPr>
        <w:rFonts w:ascii="Courier New" w:hAnsi="Courier New"/>
      </w:rPr>
    </w:lvl>
    <w:lvl w:ilvl="8" w:tplc="8F4CF224">
      <w:start w:val="1"/>
      <w:numFmt w:val="bullet"/>
      <w:lvlText w:val=""/>
      <w:lvlJc w:val="left"/>
      <w:pPr>
        <w:tabs>
          <w:tab w:val="num" w:pos="6480"/>
        </w:tabs>
        <w:ind w:left="6480" w:hanging="360"/>
      </w:pPr>
      <w:rPr>
        <w:rFonts w:ascii="Wingdings" w:hAnsi="Wingdings"/>
      </w:rPr>
    </w:lvl>
  </w:abstractNum>
  <w:abstractNum w:abstractNumId="97" w15:restartNumberingAfterBreak="0">
    <w:nsid w:val="00000079"/>
    <w:multiLevelType w:val="hybridMultilevel"/>
    <w:tmpl w:val="00000079"/>
    <w:lvl w:ilvl="0" w:tplc="3536C574">
      <w:start w:val="1"/>
      <w:numFmt w:val="bullet"/>
      <w:lvlText w:val=""/>
      <w:lvlPicBulletId w:val="0"/>
      <w:lvlJc w:val="left"/>
      <w:pPr>
        <w:ind w:left="720" w:hanging="360"/>
      </w:pPr>
      <w:rPr>
        <w:rFonts w:ascii="Symbol" w:hAnsi="Symbol"/>
        <w:sz w:val="27"/>
      </w:rPr>
    </w:lvl>
    <w:lvl w:ilvl="1" w:tplc="886C1244">
      <w:start w:val="1"/>
      <w:numFmt w:val="bullet"/>
      <w:lvlText w:val="o"/>
      <w:lvlJc w:val="left"/>
      <w:pPr>
        <w:tabs>
          <w:tab w:val="num" w:pos="1440"/>
        </w:tabs>
        <w:ind w:left="1440" w:hanging="360"/>
      </w:pPr>
      <w:rPr>
        <w:rFonts w:ascii="Courier New" w:hAnsi="Courier New"/>
      </w:rPr>
    </w:lvl>
    <w:lvl w:ilvl="2" w:tplc="219E0B50">
      <w:start w:val="1"/>
      <w:numFmt w:val="bullet"/>
      <w:lvlText w:val=""/>
      <w:lvlJc w:val="left"/>
      <w:pPr>
        <w:tabs>
          <w:tab w:val="num" w:pos="2160"/>
        </w:tabs>
        <w:ind w:left="2160" w:hanging="360"/>
      </w:pPr>
      <w:rPr>
        <w:rFonts w:ascii="Wingdings" w:hAnsi="Wingdings"/>
      </w:rPr>
    </w:lvl>
    <w:lvl w:ilvl="3" w:tplc="6C28C550">
      <w:start w:val="1"/>
      <w:numFmt w:val="bullet"/>
      <w:lvlText w:val=""/>
      <w:lvlJc w:val="left"/>
      <w:pPr>
        <w:tabs>
          <w:tab w:val="num" w:pos="2880"/>
        </w:tabs>
        <w:ind w:left="2880" w:hanging="360"/>
      </w:pPr>
      <w:rPr>
        <w:rFonts w:ascii="Symbol" w:hAnsi="Symbol"/>
      </w:rPr>
    </w:lvl>
    <w:lvl w:ilvl="4" w:tplc="38BE4E40">
      <w:start w:val="1"/>
      <w:numFmt w:val="bullet"/>
      <w:lvlText w:val="o"/>
      <w:lvlJc w:val="left"/>
      <w:pPr>
        <w:tabs>
          <w:tab w:val="num" w:pos="3600"/>
        </w:tabs>
        <w:ind w:left="3600" w:hanging="360"/>
      </w:pPr>
      <w:rPr>
        <w:rFonts w:ascii="Courier New" w:hAnsi="Courier New"/>
      </w:rPr>
    </w:lvl>
    <w:lvl w:ilvl="5" w:tplc="3D1CA9FA">
      <w:start w:val="1"/>
      <w:numFmt w:val="bullet"/>
      <w:lvlText w:val=""/>
      <w:lvlJc w:val="left"/>
      <w:pPr>
        <w:tabs>
          <w:tab w:val="num" w:pos="4320"/>
        </w:tabs>
        <w:ind w:left="4320" w:hanging="360"/>
      </w:pPr>
      <w:rPr>
        <w:rFonts w:ascii="Wingdings" w:hAnsi="Wingdings"/>
      </w:rPr>
    </w:lvl>
    <w:lvl w:ilvl="6" w:tplc="51408E0C">
      <w:start w:val="1"/>
      <w:numFmt w:val="bullet"/>
      <w:lvlText w:val=""/>
      <w:lvlJc w:val="left"/>
      <w:pPr>
        <w:tabs>
          <w:tab w:val="num" w:pos="5040"/>
        </w:tabs>
        <w:ind w:left="5040" w:hanging="360"/>
      </w:pPr>
      <w:rPr>
        <w:rFonts w:ascii="Symbol" w:hAnsi="Symbol"/>
      </w:rPr>
    </w:lvl>
    <w:lvl w:ilvl="7" w:tplc="E056F88A">
      <w:start w:val="1"/>
      <w:numFmt w:val="bullet"/>
      <w:lvlText w:val="o"/>
      <w:lvlJc w:val="left"/>
      <w:pPr>
        <w:tabs>
          <w:tab w:val="num" w:pos="5760"/>
        </w:tabs>
        <w:ind w:left="5760" w:hanging="360"/>
      </w:pPr>
      <w:rPr>
        <w:rFonts w:ascii="Courier New" w:hAnsi="Courier New"/>
      </w:rPr>
    </w:lvl>
    <w:lvl w:ilvl="8" w:tplc="6CF8F436">
      <w:start w:val="1"/>
      <w:numFmt w:val="bullet"/>
      <w:lvlText w:val=""/>
      <w:lvlJc w:val="left"/>
      <w:pPr>
        <w:tabs>
          <w:tab w:val="num" w:pos="6480"/>
        </w:tabs>
        <w:ind w:left="6480" w:hanging="360"/>
      </w:pPr>
      <w:rPr>
        <w:rFonts w:ascii="Wingdings" w:hAnsi="Wingdings"/>
      </w:rPr>
    </w:lvl>
  </w:abstractNum>
  <w:abstractNum w:abstractNumId="98" w15:restartNumberingAfterBreak="0">
    <w:nsid w:val="00000081"/>
    <w:multiLevelType w:val="hybridMultilevel"/>
    <w:tmpl w:val="00000081"/>
    <w:lvl w:ilvl="0" w:tplc="3A067E80">
      <w:start w:val="1"/>
      <w:numFmt w:val="bullet"/>
      <w:lvlText w:val=""/>
      <w:lvlPicBulletId w:val="0"/>
      <w:lvlJc w:val="left"/>
      <w:pPr>
        <w:ind w:left="720" w:hanging="360"/>
      </w:pPr>
      <w:rPr>
        <w:rFonts w:ascii="Symbol" w:hAnsi="Symbol"/>
        <w:sz w:val="27"/>
      </w:rPr>
    </w:lvl>
    <w:lvl w:ilvl="1" w:tplc="665C508A">
      <w:start w:val="1"/>
      <w:numFmt w:val="bullet"/>
      <w:lvlText w:val="o"/>
      <w:lvlJc w:val="left"/>
      <w:pPr>
        <w:tabs>
          <w:tab w:val="num" w:pos="1440"/>
        </w:tabs>
        <w:ind w:left="1440" w:hanging="360"/>
      </w:pPr>
      <w:rPr>
        <w:rFonts w:ascii="Courier New" w:hAnsi="Courier New"/>
      </w:rPr>
    </w:lvl>
    <w:lvl w:ilvl="2" w:tplc="519AF462">
      <w:start w:val="1"/>
      <w:numFmt w:val="bullet"/>
      <w:lvlText w:val=""/>
      <w:lvlJc w:val="left"/>
      <w:pPr>
        <w:tabs>
          <w:tab w:val="num" w:pos="2160"/>
        </w:tabs>
        <w:ind w:left="2160" w:hanging="360"/>
      </w:pPr>
      <w:rPr>
        <w:rFonts w:ascii="Wingdings" w:hAnsi="Wingdings"/>
      </w:rPr>
    </w:lvl>
    <w:lvl w:ilvl="3" w:tplc="18A0FA22">
      <w:start w:val="1"/>
      <w:numFmt w:val="bullet"/>
      <w:lvlText w:val=""/>
      <w:lvlJc w:val="left"/>
      <w:pPr>
        <w:tabs>
          <w:tab w:val="num" w:pos="2880"/>
        </w:tabs>
        <w:ind w:left="2880" w:hanging="360"/>
      </w:pPr>
      <w:rPr>
        <w:rFonts w:ascii="Symbol" w:hAnsi="Symbol"/>
      </w:rPr>
    </w:lvl>
    <w:lvl w:ilvl="4" w:tplc="9B580AC4">
      <w:start w:val="1"/>
      <w:numFmt w:val="bullet"/>
      <w:lvlText w:val="o"/>
      <w:lvlJc w:val="left"/>
      <w:pPr>
        <w:tabs>
          <w:tab w:val="num" w:pos="3600"/>
        </w:tabs>
        <w:ind w:left="3600" w:hanging="360"/>
      </w:pPr>
      <w:rPr>
        <w:rFonts w:ascii="Courier New" w:hAnsi="Courier New"/>
      </w:rPr>
    </w:lvl>
    <w:lvl w:ilvl="5" w:tplc="69740D30">
      <w:start w:val="1"/>
      <w:numFmt w:val="bullet"/>
      <w:lvlText w:val=""/>
      <w:lvlJc w:val="left"/>
      <w:pPr>
        <w:tabs>
          <w:tab w:val="num" w:pos="4320"/>
        </w:tabs>
        <w:ind w:left="4320" w:hanging="360"/>
      </w:pPr>
      <w:rPr>
        <w:rFonts w:ascii="Wingdings" w:hAnsi="Wingdings"/>
      </w:rPr>
    </w:lvl>
    <w:lvl w:ilvl="6" w:tplc="35AC7938">
      <w:start w:val="1"/>
      <w:numFmt w:val="bullet"/>
      <w:lvlText w:val=""/>
      <w:lvlJc w:val="left"/>
      <w:pPr>
        <w:tabs>
          <w:tab w:val="num" w:pos="5040"/>
        </w:tabs>
        <w:ind w:left="5040" w:hanging="360"/>
      </w:pPr>
      <w:rPr>
        <w:rFonts w:ascii="Symbol" w:hAnsi="Symbol"/>
      </w:rPr>
    </w:lvl>
    <w:lvl w:ilvl="7" w:tplc="CF0A41B8">
      <w:start w:val="1"/>
      <w:numFmt w:val="bullet"/>
      <w:lvlText w:val="o"/>
      <w:lvlJc w:val="left"/>
      <w:pPr>
        <w:tabs>
          <w:tab w:val="num" w:pos="5760"/>
        </w:tabs>
        <w:ind w:left="5760" w:hanging="360"/>
      </w:pPr>
      <w:rPr>
        <w:rFonts w:ascii="Courier New" w:hAnsi="Courier New"/>
      </w:rPr>
    </w:lvl>
    <w:lvl w:ilvl="8" w:tplc="BCF45190">
      <w:start w:val="1"/>
      <w:numFmt w:val="bullet"/>
      <w:lvlText w:val=""/>
      <w:lvlJc w:val="left"/>
      <w:pPr>
        <w:tabs>
          <w:tab w:val="num" w:pos="6480"/>
        </w:tabs>
        <w:ind w:left="6480" w:hanging="360"/>
      </w:pPr>
      <w:rPr>
        <w:rFonts w:ascii="Wingdings" w:hAnsi="Wingdings"/>
      </w:rPr>
    </w:lvl>
  </w:abstractNum>
  <w:abstractNum w:abstractNumId="99" w15:restartNumberingAfterBreak="0">
    <w:nsid w:val="00000082"/>
    <w:multiLevelType w:val="hybridMultilevel"/>
    <w:tmpl w:val="00000082"/>
    <w:lvl w:ilvl="0" w:tplc="5B9E2A7A">
      <w:start w:val="1"/>
      <w:numFmt w:val="bullet"/>
      <w:lvlText w:val=""/>
      <w:lvlPicBulletId w:val="0"/>
      <w:lvlJc w:val="left"/>
      <w:pPr>
        <w:ind w:left="720" w:hanging="360"/>
      </w:pPr>
      <w:rPr>
        <w:rFonts w:ascii="Symbol" w:hAnsi="Symbol"/>
        <w:sz w:val="27"/>
      </w:rPr>
    </w:lvl>
    <w:lvl w:ilvl="1" w:tplc="E4BA5FCA">
      <w:start w:val="1"/>
      <w:numFmt w:val="bullet"/>
      <w:lvlText w:val="o"/>
      <w:lvlJc w:val="left"/>
      <w:pPr>
        <w:tabs>
          <w:tab w:val="num" w:pos="1440"/>
        </w:tabs>
        <w:ind w:left="1440" w:hanging="360"/>
      </w:pPr>
      <w:rPr>
        <w:rFonts w:ascii="Courier New" w:hAnsi="Courier New"/>
      </w:rPr>
    </w:lvl>
    <w:lvl w:ilvl="2" w:tplc="1BAC0F5A">
      <w:start w:val="1"/>
      <w:numFmt w:val="bullet"/>
      <w:lvlText w:val=""/>
      <w:lvlJc w:val="left"/>
      <w:pPr>
        <w:tabs>
          <w:tab w:val="num" w:pos="2160"/>
        </w:tabs>
        <w:ind w:left="2160" w:hanging="360"/>
      </w:pPr>
      <w:rPr>
        <w:rFonts w:ascii="Wingdings" w:hAnsi="Wingdings"/>
      </w:rPr>
    </w:lvl>
    <w:lvl w:ilvl="3" w:tplc="4DAE803E">
      <w:start w:val="1"/>
      <w:numFmt w:val="bullet"/>
      <w:lvlText w:val=""/>
      <w:lvlJc w:val="left"/>
      <w:pPr>
        <w:tabs>
          <w:tab w:val="num" w:pos="2880"/>
        </w:tabs>
        <w:ind w:left="2880" w:hanging="360"/>
      </w:pPr>
      <w:rPr>
        <w:rFonts w:ascii="Symbol" w:hAnsi="Symbol"/>
      </w:rPr>
    </w:lvl>
    <w:lvl w:ilvl="4" w:tplc="2806E84C">
      <w:start w:val="1"/>
      <w:numFmt w:val="bullet"/>
      <w:lvlText w:val="o"/>
      <w:lvlJc w:val="left"/>
      <w:pPr>
        <w:tabs>
          <w:tab w:val="num" w:pos="3600"/>
        </w:tabs>
        <w:ind w:left="3600" w:hanging="360"/>
      </w:pPr>
      <w:rPr>
        <w:rFonts w:ascii="Courier New" w:hAnsi="Courier New"/>
      </w:rPr>
    </w:lvl>
    <w:lvl w:ilvl="5" w:tplc="390AB810">
      <w:start w:val="1"/>
      <w:numFmt w:val="bullet"/>
      <w:lvlText w:val=""/>
      <w:lvlJc w:val="left"/>
      <w:pPr>
        <w:tabs>
          <w:tab w:val="num" w:pos="4320"/>
        </w:tabs>
        <w:ind w:left="4320" w:hanging="360"/>
      </w:pPr>
      <w:rPr>
        <w:rFonts w:ascii="Wingdings" w:hAnsi="Wingdings"/>
      </w:rPr>
    </w:lvl>
    <w:lvl w:ilvl="6" w:tplc="F62A41A4">
      <w:start w:val="1"/>
      <w:numFmt w:val="bullet"/>
      <w:lvlText w:val=""/>
      <w:lvlJc w:val="left"/>
      <w:pPr>
        <w:tabs>
          <w:tab w:val="num" w:pos="5040"/>
        </w:tabs>
        <w:ind w:left="5040" w:hanging="360"/>
      </w:pPr>
      <w:rPr>
        <w:rFonts w:ascii="Symbol" w:hAnsi="Symbol"/>
      </w:rPr>
    </w:lvl>
    <w:lvl w:ilvl="7" w:tplc="9EE8D95E">
      <w:start w:val="1"/>
      <w:numFmt w:val="bullet"/>
      <w:lvlText w:val="o"/>
      <w:lvlJc w:val="left"/>
      <w:pPr>
        <w:tabs>
          <w:tab w:val="num" w:pos="5760"/>
        </w:tabs>
        <w:ind w:left="5760" w:hanging="360"/>
      </w:pPr>
      <w:rPr>
        <w:rFonts w:ascii="Courier New" w:hAnsi="Courier New"/>
      </w:rPr>
    </w:lvl>
    <w:lvl w:ilvl="8" w:tplc="A00C8BB6">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83"/>
    <w:multiLevelType w:val="hybridMultilevel"/>
    <w:tmpl w:val="00000083"/>
    <w:lvl w:ilvl="0" w:tplc="CC28B0CC">
      <w:start w:val="1"/>
      <w:numFmt w:val="bullet"/>
      <w:lvlText w:val=""/>
      <w:lvlPicBulletId w:val="0"/>
      <w:lvlJc w:val="left"/>
      <w:pPr>
        <w:ind w:left="720" w:hanging="360"/>
      </w:pPr>
      <w:rPr>
        <w:rFonts w:ascii="Symbol" w:hAnsi="Symbol"/>
        <w:sz w:val="27"/>
      </w:rPr>
    </w:lvl>
    <w:lvl w:ilvl="1" w:tplc="0E763FB8">
      <w:start w:val="1"/>
      <w:numFmt w:val="bullet"/>
      <w:lvlText w:val="o"/>
      <w:lvlJc w:val="left"/>
      <w:pPr>
        <w:tabs>
          <w:tab w:val="num" w:pos="1440"/>
        </w:tabs>
        <w:ind w:left="1440" w:hanging="360"/>
      </w:pPr>
      <w:rPr>
        <w:rFonts w:ascii="Courier New" w:hAnsi="Courier New"/>
      </w:rPr>
    </w:lvl>
    <w:lvl w:ilvl="2" w:tplc="083A1E0C">
      <w:start w:val="1"/>
      <w:numFmt w:val="bullet"/>
      <w:lvlText w:val=""/>
      <w:lvlJc w:val="left"/>
      <w:pPr>
        <w:tabs>
          <w:tab w:val="num" w:pos="2160"/>
        </w:tabs>
        <w:ind w:left="2160" w:hanging="360"/>
      </w:pPr>
      <w:rPr>
        <w:rFonts w:ascii="Wingdings" w:hAnsi="Wingdings"/>
      </w:rPr>
    </w:lvl>
    <w:lvl w:ilvl="3" w:tplc="FC283552">
      <w:start w:val="1"/>
      <w:numFmt w:val="bullet"/>
      <w:lvlText w:val=""/>
      <w:lvlJc w:val="left"/>
      <w:pPr>
        <w:tabs>
          <w:tab w:val="num" w:pos="2880"/>
        </w:tabs>
        <w:ind w:left="2880" w:hanging="360"/>
      </w:pPr>
      <w:rPr>
        <w:rFonts w:ascii="Symbol" w:hAnsi="Symbol"/>
      </w:rPr>
    </w:lvl>
    <w:lvl w:ilvl="4" w:tplc="DDF0D5B0">
      <w:start w:val="1"/>
      <w:numFmt w:val="bullet"/>
      <w:lvlText w:val="o"/>
      <w:lvlJc w:val="left"/>
      <w:pPr>
        <w:tabs>
          <w:tab w:val="num" w:pos="3600"/>
        </w:tabs>
        <w:ind w:left="3600" w:hanging="360"/>
      </w:pPr>
      <w:rPr>
        <w:rFonts w:ascii="Courier New" w:hAnsi="Courier New"/>
      </w:rPr>
    </w:lvl>
    <w:lvl w:ilvl="5" w:tplc="6784A8A2">
      <w:start w:val="1"/>
      <w:numFmt w:val="bullet"/>
      <w:lvlText w:val=""/>
      <w:lvlJc w:val="left"/>
      <w:pPr>
        <w:tabs>
          <w:tab w:val="num" w:pos="4320"/>
        </w:tabs>
        <w:ind w:left="4320" w:hanging="360"/>
      </w:pPr>
      <w:rPr>
        <w:rFonts w:ascii="Wingdings" w:hAnsi="Wingdings"/>
      </w:rPr>
    </w:lvl>
    <w:lvl w:ilvl="6" w:tplc="D3D64A04">
      <w:start w:val="1"/>
      <w:numFmt w:val="bullet"/>
      <w:lvlText w:val=""/>
      <w:lvlJc w:val="left"/>
      <w:pPr>
        <w:tabs>
          <w:tab w:val="num" w:pos="5040"/>
        </w:tabs>
        <w:ind w:left="5040" w:hanging="360"/>
      </w:pPr>
      <w:rPr>
        <w:rFonts w:ascii="Symbol" w:hAnsi="Symbol"/>
      </w:rPr>
    </w:lvl>
    <w:lvl w:ilvl="7" w:tplc="C980B326">
      <w:start w:val="1"/>
      <w:numFmt w:val="bullet"/>
      <w:lvlText w:val="o"/>
      <w:lvlJc w:val="left"/>
      <w:pPr>
        <w:tabs>
          <w:tab w:val="num" w:pos="5760"/>
        </w:tabs>
        <w:ind w:left="5760" w:hanging="360"/>
      </w:pPr>
      <w:rPr>
        <w:rFonts w:ascii="Courier New" w:hAnsi="Courier New"/>
      </w:rPr>
    </w:lvl>
    <w:lvl w:ilvl="8" w:tplc="6E123D2C">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84"/>
    <w:multiLevelType w:val="hybridMultilevel"/>
    <w:tmpl w:val="00000084"/>
    <w:lvl w:ilvl="0" w:tplc="F4C0FD0C">
      <w:start w:val="1"/>
      <w:numFmt w:val="bullet"/>
      <w:lvlText w:val=""/>
      <w:lvlPicBulletId w:val="0"/>
      <w:lvlJc w:val="left"/>
      <w:pPr>
        <w:ind w:left="720" w:hanging="360"/>
      </w:pPr>
      <w:rPr>
        <w:rFonts w:ascii="Symbol" w:hAnsi="Symbol"/>
        <w:sz w:val="27"/>
      </w:rPr>
    </w:lvl>
    <w:lvl w:ilvl="1" w:tplc="7006F152">
      <w:start w:val="1"/>
      <w:numFmt w:val="bullet"/>
      <w:lvlText w:val="o"/>
      <w:lvlJc w:val="left"/>
      <w:pPr>
        <w:tabs>
          <w:tab w:val="num" w:pos="1440"/>
        </w:tabs>
        <w:ind w:left="1440" w:hanging="360"/>
      </w:pPr>
      <w:rPr>
        <w:rFonts w:ascii="Courier New" w:hAnsi="Courier New"/>
      </w:rPr>
    </w:lvl>
    <w:lvl w:ilvl="2" w:tplc="9A2612C8">
      <w:start w:val="1"/>
      <w:numFmt w:val="bullet"/>
      <w:lvlText w:val=""/>
      <w:lvlJc w:val="left"/>
      <w:pPr>
        <w:tabs>
          <w:tab w:val="num" w:pos="2160"/>
        </w:tabs>
        <w:ind w:left="2160" w:hanging="360"/>
      </w:pPr>
      <w:rPr>
        <w:rFonts w:ascii="Wingdings" w:hAnsi="Wingdings"/>
      </w:rPr>
    </w:lvl>
    <w:lvl w:ilvl="3" w:tplc="DE1ED01A">
      <w:start w:val="1"/>
      <w:numFmt w:val="bullet"/>
      <w:lvlText w:val=""/>
      <w:lvlJc w:val="left"/>
      <w:pPr>
        <w:tabs>
          <w:tab w:val="num" w:pos="2880"/>
        </w:tabs>
        <w:ind w:left="2880" w:hanging="360"/>
      </w:pPr>
      <w:rPr>
        <w:rFonts w:ascii="Symbol" w:hAnsi="Symbol"/>
      </w:rPr>
    </w:lvl>
    <w:lvl w:ilvl="4" w:tplc="F01E74FA">
      <w:start w:val="1"/>
      <w:numFmt w:val="bullet"/>
      <w:lvlText w:val="o"/>
      <w:lvlJc w:val="left"/>
      <w:pPr>
        <w:tabs>
          <w:tab w:val="num" w:pos="3600"/>
        </w:tabs>
        <w:ind w:left="3600" w:hanging="360"/>
      </w:pPr>
      <w:rPr>
        <w:rFonts w:ascii="Courier New" w:hAnsi="Courier New"/>
      </w:rPr>
    </w:lvl>
    <w:lvl w:ilvl="5" w:tplc="FC1E991A">
      <w:start w:val="1"/>
      <w:numFmt w:val="bullet"/>
      <w:lvlText w:val=""/>
      <w:lvlJc w:val="left"/>
      <w:pPr>
        <w:tabs>
          <w:tab w:val="num" w:pos="4320"/>
        </w:tabs>
        <w:ind w:left="4320" w:hanging="360"/>
      </w:pPr>
      <w:rPr>
        <w:rFonts w:ascii="Wingdings" w:hAnsi="Wingdings"/>
      </w:rPr>
    </w:lvl>
    <w:lvl w:ilvl="6" w:tplc="DECA79A0">
      <w:start w:val="1"/>
      <w:numFmt w:val="bullet"/>
      <w:lvlText w:val=""/>
      <w:lvlJc w:val="left"/>
      <w:pPr>
        <w:tabs>
          <w:tab w:val="num" w:pos="5040"/>
        </w:tabs>
        <w:ind w:left="5040" w:hanging="360"/>
      </w:pPr>
      <w:rPr>
        <w:rFonts w:ascii="Symbol" w:hAnsi="Symbol"/>
      </w:rPr>
    </w:lvl>
    <w:lvl w:ilvl="7" w:tplc="6F28F2BC">
      <w:start w:val="1"/>
      <w:numFmt w:val="bullet"/>
      <w:lvlText w:val="o"/>
      <w:lvlJc w:val="left"/>
      <w:pPr>
        <w:tabs>
          <w:tab w:val="num" w:pos="5760"/>
        </w:tabs>
        <w:ind w:left="5760" w:hanging="360"/>
      </w:pPr>
      <w:rPr>
        <w:rFonts w:ascii="Courier New" w:hAnsi="Courier New"/>
      </w:rPr>
    </w:lvl>
    <w:lvl w:ilvl="8" w:tplc="A18A934E">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85"/>
    <w:multiLevelType w:val="hybridMultilevel"/>
    <w:tmpl w:val="00000085"/>
    <w:lvl w:ilvl="0" w:tplc="19843A3A">
      <w:start w:val="1"/>
      <w:numFmt w:val="bullet"/>
      <w:lvlText w:val=""/>
      <w:lvlPicBulletId w:val="0"/>
      <w:lvlJc w:val="left"/>
      <w:pPr>
        <w:ind w:left="720" w:hanging="360"/>
      </w:pPr>
      <w:rPr>
        <w:rFonts w:ascii="Symbol" w:hAnsi="Symbol"/>
        <w:sz w:val="27"/>
      </w:rPr>
    </w:lvl>
    <w:lvl w:ilvl="1" w:tplc="17C41946">
      <w:start w:val="1"/>
      <w:numFmt w:val="bullet"/>
      <w:lvlText w:val="o"/>
      <w:lvlJc w:val="left"/>
      <w:pPr>
        <w:tabs>
          <w:tab w:val="num" w:pos="1440"/>
        </w:tabs>
        <w:ind w:left="1440" w:hanging="360"/>
      </w:pPr>
      <w:rPr>
        <w:rFonts w:ascii="Courier New" w:hAnsi="Courier New"/>
      </w:rPr>
    </w:lvl>
    <w:lvl w:ilvl="2" w:tplc="1A822EC8">
      <w:start w:val="1"/>
      <w:numFmt w:val="bullet"/>
      <w:lvlText w:val=""/>
      <w:lvlJc w:val="left"/>
      <w:pPr>
        <w:tabs>
          <w:tab w:val="num" w:pos="2160"/>
        </w:tabs>
        <w:ind w:left="2160" w:hanging="360"/>
      </w:pPr>
      <w:rPr>
        <w:rFonts w:ascii="Wingdings" w:hAnsi="Wingdings"/>
      </w:rPr>
    </w:lvl>
    <w:lvl w:ilvl="3" w:tplc="13A87064">
      <w:start w:val="1"/>
      <w:numFmt w:val="bullet"/>
      <w:lvlText w:val=""/>
      <w:lvlJc w:val="left"/>
      <w:pPr>
        <w:tabs>
          <w:tab w:val="num" w:pos="2880"/>
        </w:tabs>
        <w:ind w:left="2880" w:hanging="360"/>
      </w:pPr>
      <w:rPr>
        <w:rFonts w:ascii="Symbol" w:hAnsi="Symbol"/>
      </w:rPr>
    </w:lvl>
    <w:lvl w:ilvl="4" w:tplc="070CBAB8">
      <w:start w:val="1"/>
      <w:numFmt w:val="bullet"/>
      <w:lvlText w:val="o"/>
      <w:lvlJc w:val="left"/>
      <w:pPr>
        <w:tabs>
          <w:tab w:val="num" w:pos="3600"/>
        </w:tabs>
        <w:ind w:left="3600" w:hanging="360"/>
      </w:pPr>
      <w:rPr>
        <w:rFonts w:ascii="Courier New" w:hAnsi="Courier New"/>
      </w:rPr>
    </w:lvl>
    <w:lvl w:ilvl="5" w:tplc="CC740A0E">
      <w:start w:val="1"/>
      <w:numFmt w:val="bullet"/>
      <w:lvlText w:val=""/>
      <w:lvlJc w:val="left"/>
      <w:pPr>
        <w:tabs>
          <w:tab w:val="num" w:pos="4320"/>
        </w:tabs>
        <w:ind w:left="4320" w:hanging="360"/>
      </w:pPr>
      <w:rPr>
        <w:rFonts w:ascii="Wingdings" w:hAnsi="Wingdings"/>
      </w:rPr>
    </w:lvl>
    <w:lvl w:ilvl="6" w:tplc="F6AA8CFA">
      <w:start w:val="1"/>
      <w:numFmt w:val="bullet"/>
      <w:lvlText w:val=""/>
      <w:lvlJc w:val="left"/>
      <w:pPr>
        <w:tabs>
          <w:tab w:val="num" w:pos="5040"/>
        </w:tabs>
        <w:ind w:left="5040" w:hanging="360"/>
      </w:pPr>
      <w:rPr>
        <w:rFonts w:ascii="Symbol" w:hAnsi="Symbol"/>
      </w:rPr>
    </w:lvl>
    <w:lvl w:ilvl="7" w:tplc="D2385AEE">
      <w:start w:val="1"/>
      <w:numFmt w:val="bullet"/>
      <w:lvlText w:val="o"/>
      <w:lvlJc w:val="left"/>
      <w:pPr>
        <w:tabs>
          <w:tab w:val="num" w:pos="5760"/>
        </w:tabs>
        <w:ind w:left="5760" w:hanging="360"/>
      </w:pPr>
      <w:rPr>
        <w:rFonts w:ascii="Courier New" w:hAnsi="Courier New"/>
      </w:rPr>
    </w:lvl>
    <w:lvl w:ilvl="8" w:tplc="B1F8ED5A">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86"/>
    <w:multiLevelType w:val="hybridMultilevel"/>
    <w:tmpl w:val="00000086"/>
    <w:lvl w:ilvl="0" w:tplc="0D40CBB6">
      <w:start w:val="1"/>
      <w:numFmt w:val="bullet"/>
      <w:lvlText w:val=""/>
      <w:lvlPicBulletId w:val="0"/>
      <w:lvlJc w:val="left"/>
      <w:pPr>
        <w:ind w:left="720" w:hanging="360"/>
      </w:pPr>
      <w:rPr>
        <w:rFonts w:ascii="Symbol" w:hAnsi="Symbol"/>
        <w:sz w:val="27"/>
      </w:rPr>
    </w:lvl>
    <w:lvl w:ilvl="1" w:tplc="AD38CC94">
      <w:start w:val="1"/>
      <w:numFmt w:val="bullet"/>
      <w:lvlText w:val="o"/>
      <w:lvlJc w:val="left"/>
      <w:pPr>
        <w:tabs>
          <w:tab w:val="num" w:pos="1440"/>
        </w:tabs>
        <w:ind w:left="1440" w:hanging="360"/>
      </w:pPr>
      <w:rPr>
        <w:rFonts w:ascii="Courier New" w:hAnsi="Courier New"/>
      </w:rPr>
    </w:lvl>
    <w:lvl w:ilvl="2" w:tplc="CD468BBA">
      <w:start w:val="1"/>
      <w:numFmt w:val="bullet"/>
      <w:lvlText w:val=""/>
      <w:lvlJc w:val="left"/>
      <w:pPr>
        <w:tabs>
          <w:tab w:val="num" w:pos="2160"/>
        </w:tabs>
        <w:ind w:left="2160" w:hanging="360"/>
      </w:pPr>
      <w:rPr>
        <w:rFonts w:ascii="Wingdings" w:hAnsi="Wingdings"/>
      </w:rPr>
    </w:lvl>
    <w:lvl w:ilvl="3" w:tplc="EF8EB598">
      <w:start w:val="1"/>
      <w:numFmt w:val="bullet"/>
      <w:lvlText w:val=""/>
      <w:lvlJc w:val="left"/>
      <w:pPr>
        <w:tabs>
          <w:tab w:val="num" w:pos="2880"/>
        </w:tabs>
        <w:ind w:left="2880" w:hanging="360"/>
      </w:pPr>
      <w:rPr>
        <w:rFonts w:ascii="Symbol" w:hAnsi="Symbol"/>
      </w:rPr>
    </w:lvl>
    <w:lvl w:ilvl="4" w:tplc="2EA85CAE">
      <w:start w:val="1"/>
      <w:numFmt w:val="bullet"/>
      <w:lvlText w:val="o"/>
      <w:lvlJc w:val="left"/>
      <w:pPr>
        <w:tabs>
          <w:tab w:val="num" w:pos="3600"/>
        </w:tabs>
        <w:ind w:left="3600" w:hanging="360"/>
      </w:pPr>
      <w:rPr>
        <w:rFonts w:ascii="Courier New" w:hAnsi="Courier New"/>
      </w:rPr>
    </w:lvl>
    <w:lvl w:ilvl="5" w:tplc="15B885D6">
      <w:start w:val="1"/>
      <w:numFmt w:val="bullet"/>
      <w:lvlText w:val=""/>
      <w:lvlJc w:val="left"/>
      <w:pPr>
        <w:tabs>
          <w:tab w:val="num" w:pos="4320"/>
        </w:tabs>
        <w:ind w:left="4320" w:hanging="360"/>
      </w:pPr>
      <w:rPr>
        <w:rFonts w:ascii="Wingdings" w:hAnsi="Wingdings"/>
      </w:rPr>
    </w:lvl>
    <w:lvl w:ilvl="6" w:tplc="F5240462">
      <w:start w:val="1"/>
      <w:numFmt w:val="bullet"/>
      <w:lvlText w:val=""/>
      <w:lvlJc w:val="left"/>
      <w:pPr>
        <w:tabs>
          <w:tab w:val="num" w:pos="5040"/>
        </w:tabs>
        <w:ind w:left="5040" w:hanging="360"/>
      </w:pPr>
      <w:rPr>
        <w:rFonts w:ascii="Symbol" w:hAnsi="Symbol"/>
      </w:rPr>
    </w:lvl>
    <w:lvl w:ilvl="7" w:tplc="6226A622">
      <w:start w:val="1"/>
      <w:numFmt w:val="bullet"/>
      <w:lvlText w:val="o"/>
      <w:lvlJc w:val="left"/>
      <w:pPr>
        <w:tabs>
          <w:tab w:val="num" w:pos="5760"/>
        </w:tabs>
        <w:ind w:left="5760" w:hanging="360"/>
      </w:pPr>
      <w:rPr>
        <w:rFonts w:ascii="Courier New" w:hAnsi="Courier New"/>
      </w:rPr>
    </w:lvl>
    <w:lvl w:ilvl="8" w:tplc="0F4AFDAA">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87"/>
    <w:multiLevelType w:val="hybridMultilevel"/>
    <w:tmpl w:val="00000087"/>
    <w:lvl w:ilvl="0" w:tplc="FAD0B3C8">
      <w:start w:val="1"/>
      <w:numFmt w:val="bullet"/>
      <w:lvlText w:val=""/>
      <w:lvlPicBulletId w:val="0"/>
      <w:lvlJc w:val="left"/>
      <w:pPr>
        <w:ind w:left="720" w:hanging="360"/>
      </w:pPr>
      <w:rPr>
        <w:rFonts w:ascii="Symbol" w:hAnsi="Symbol"/>
        <w:sz w:val="27"/>
      </w:rPr>
    </w:lvl>
    <w:lvl w:ilvl="1" w:tplc="A1A0ED9E">
      <w:start w:val="1"/>
      <w:numFmt w:val="bullet"/>
      <w:lvlText w:val="o"/>
      <w:lvlJc w:val="left"/>
      <w:pPr>
        <w:tabs>
          <w:tab w:val="num" w:pos="1440"/>
        </w:tabs>
        <w:ind w:left="1440" w:hanging="360"/>
      </w:pPr>
      <w:rPr>
        <w:rFonts w:ascii="Courier New" w:hAnsi="Courier New"/>
      </w:rPr>
    </w:lvl>
    <w:lvl w:ilvl="2" w:tplc="50A894FC">
      <w:start w:val="1"/>
      <w:numFmt w:val="bullet"/>
      <w:lvlText w:val=""/>
      <w:lvlJc w:val="left"/>
      <w:pPr>
        <w:tabs>
          <w:tab w:val="num" w:pos="2160"/>
        </w:tabs>
        <w:ind w:left="2160" w:hanging="360"/>
      </w:pPr>
      <w:rPr>
        <w:rFonts w:ascii="Wingdings" w:hAnsi="Wingdings"/>
      </w:rPr>
    </w:lvl>
    <w:lvl w:ilvl="3" w:tplc="05001BD2">
      <w:start w:val="1"/>
      <w:numFmt w:val="bullet"/>
      <w:lvlText w:val=""/>
      <w:lvlJc w:val="left"/>
      <w:pPr>
        <w:tabs>
          <w:tab w:val="num" w:pos="2880"/>
        </w:tabs>
        <w:ind w:left="2880" w:hanging="360"/>
      </w:pPr>
      <w:rPr>
        <w:rFonts w:ascii="Symbol" w:hAnsi="Symbol"/>
      </w:rPr>
    </w:lvl>
    <w:lvl w:ilvl="4" w:tplc="9112C22C">
      <w:start w:val="1"/>
      <w:numFmt w:val="bullet"/>
      <w:lvlText w:val="o"/>
      <w:lvlJc w:val="left"/>
      <w:pPr>
        <w:tabs>
          <w:tab w:val="num" w:pos="3600"/>
        </w:tabs>
        <w:ind w:left="3600" w:hanging="360"/>
      </w:pPr>
      <w:rPr>
        <w:rFonts w:ascii="Courier New" w:hAnsi="Courier New"/>
      </w:rPr>
    </w:lvl>
    <w:lvl w:ilvl="5" w:tplc="AB5451CC">
      <w:start w:val="1"/>
      <w:numFmt w:val="bullet"/>
      <w:lvlText w:val=""/>
      <w:lvlJc w:val="left"/>
      <w:pPr>
        <w:tabs>
          <w:tab w:val="num" w:pos="4320"/>
        </w:tabs>
        <w:ind w:left="4320" w:hanging="360"/>
      </w:pPr>
      <w:rPr>
        <w:rFonts w:ascii="Wingdings" w:hAnsi="Wingdings"/>
      </w:rPr>
    </w:lvl>
    <w:lvl w:ilvl="6" w:tplc="94C6F638">
      <w:start w:val="1"/>
      <w:numFmt w:val="bullet"/>
      <w:lvlText w:val=""/>
      <w:lvlJc w:val="left"/>
      <w:pPr>
        <w:tabs>
          <w:tab w:val="num" w:pos="5040"/>
        </w:tabs>
        <w:ind w:left="5040" w:hanging="360"/>
      </w:pPr>
      <w:rPr>
        <w:rFonts w:ascii="Symbol" w:hAnsi="Symbol"/>
      </w:rPr>
    </w:lvl>
    <w:lvl w:ilvl="7" w:tplc="667897AC">
      <w:start w:val="1"/>
      <w:numFmt w:val="bullet"/>
      <w:lvlText w:val="o"/>
      <w:lvlJc w:val="left"/>
      <w:pPr>
        <w:tabs>
          <w:tab w:val="num" w:pos="5760"/>
        </w:tabs>
        <w:ind w:left="5760" w:hanging="360"/>
      </w:pPr>
      <w:rPr>
        <w:rFonts w:ascii="Courier New" w:hAnsi="Courier New"/>
      </w:rPr>
    </w:lvl>
    <w:lvl w:ilvl="8" w:tplc="33080C96">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88"/>
    <w:multiLevelType w:val="hybridMultilevel"/>
    <w:tmpl w:val="00000088"/>
    <w:lvl w:ilvl="0" w:tplc="AF584E1C">
      <w:start w:val="1"/>
      <w:numFmt w:val="bullet"/>
      <w:lvlText w:val=""/>
      <w:lvlPicBulletId w:val="0"/>
      <w:lvlJc w:val="left"/>
      <w:pPr>
        <w:ind w:left="720" w:hanging="360"/>
      </w:pPr>
      <w:rPr>
        <w:rFonts w:ascii="Symbol" w:hAnsi="Symbol"/>
        <w:sz w:val="27"/>
      </w:rPr>
    </w:lvl>
    <w:lvl w:ilvl="1" w:tplc="F1D2AE04">
      <w:start w:val="1"/>
      <w:numFmt w:val="bullet"/>
      <w:lvlText w:val="o"/>
      <w:lvlJc w:val="left"/>
      <w:pPr>
        <w:tabs>
          <w:tab w:val="num" w:pos="1440"/>
        </w:tabs>
        <w:ind w:left="1440" w:hanging="360"/>
      </w:pPr>
      <w:rPr>
        <w:rFonts w:ascii="Courier New" w:hAnsi="Courier New"/>
      </w:rPr>
    </w:lvl>
    <w:lvl w:ilvl="2" w:tplc="5580A65E">
      <w:start w:val="1"/>
      <w:numFmt w:val="bullet"/>
      <w:lvlText w:val=""/>
      <w:lvlJc w:val="left"/>
      <w:pPr>
        <w:tabs>
          <w:tab w:val="num" w:pos="2160"/>
        </w:tabs>
        <w:ind w:left="2160" w:hanging="360"/>
      </w:pPr>
      <w:rPr>
        <w:rFonts w:ascii="Wingdings" w:hAnsi="Wingdings"/>
      </w:rPr>
    </w:lvl>
    <w:lvl w:ilvl="3" w:tplc="ECCA8098">
      <w:start w:val="1"/>
      <w:numFmt w:val="bullet"/>
      <w:lvlText w:val=""/>
      <w:lvlJc w:val="left"/>
      <w:pPr>
        <w:tabs>
          <w:tab w:val="num" w:pos="2880"/>
        </w:tabs>
        <w:ind w:left="2880" w:hanging="360"/>
      </w:pPr>
      <w:rPr>
        <w:rFonts w:ascii="Symbol" w:hAnsi="Symbol"/>
      </w:rPr>
    </w:lvl>
    <w:lvl w:ilvl="4" w:tplc="E32A71D0">
      <w:start w:val="1"/>
      <w:numFmt w:val="bullet"/>
      <w:lvlText w:val="o"/>
      <w:lvlJc w:val="left"/>
      <w:pPr>
        <w:tabs>
          <w:tab w:val="num" w:pos="3600"/>
        </w:tabs>
        <w:ind w:left="3600" w:hanging="360"/>
      </w:pPr>
      <w:rPr>
        <w:rFonts w:ascii="Courier New" w:hAnsi="Courier New"/>
      </w:rPr>
    </w:lvl>
    <w:lvl w:ilvl="5" w:tplc="AC7822AC">
      <w:start w:val="1"/>
      <w:numFmt w:val="bullet"/>
      <w:lvlText w:val=""/>
      <w:lvlJc w:val="left"/>
      <w:pPr>
        <w:tabs>
          <w:tab w:val="num" w:pos="4320"/>
        </w:tabs>
        <w:ind w:left="4320" w:hanging="360"/>
      </w:pPr>
      <w:rPr>
        <w:rFonts w:ascii="Wingdings" w:hAnsi="Wingdings"/>
      </w:rPr>
    </w:lvl>
    <w:lvl w:ilvl="6" w:tplc="AD74E0EC">
      <w:start w:val="1"/>
      <w:numFmt w:val="bullet"/>
      <w:lvlText w:val=""/>
      <w:lvlJc w:val="left"/>
      <w:pPr>
        <w:tabs>
          <w:tab w:val="num" w:pos="5040"/>
        </w:tabs>
        <w:ind w:left="5040" w:hanging="360"/>
      </w:pPr>
      <w:rPr>
        <w:rFonts w:ascii="Symbol" w:hAnsi="Symbol"/>
      </w:rPr>
    </w:lvl>
    <w:lvl w:ilvl="7" w:tplc="41361C24">
      <w:start w:val="1"/>
      <w:numFmt w:val="bullet"/>
      <w:lvlText w:val="o"/>
      <w:lvlJc w:val="left"/>
      <w:pPr>
        <w:tabs>
          <w:tab w:val="num" w:pos="5760"/>
        </w:tabs>
        <w:ind w:left="5760" w:hanging="360"/>
      </w:pPr>
      <w:rPr>
        <w:rFonts w:ascii="Courier New" w:hAnsi="Courier New"/>
      </w:rPr>
    </w:lvl>
    <w:lvl w:ilvl="8" w:tplc="D9E0ECB4">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89"/>
    <w:multiLevelType w:val="hybridMultilevel"/>
    <w:tmpl w:val="00000089"/>
    <w:lvl w:ilvl="0" w:tplc="01C2BA96">
      <w:start w:val="1"/>
      <w:numFmt w:val="bullet"/>
      <w:lvlText w:val=""/>
      <w:lvlPicBulletId w:val="0"/>
      <w:lvlJc w:val="left"/>
      <w:pPr>
        <w:ind w:left="720" w:hanging="360"/>
      </w:pPr>
      <w:rPr>
        <w:rFonts w:ascii="Symbol" w:hAnsi="Symbol"/>
        <w:sz w:val="27"/>
      </w:rPr>
    </w:lvl>
    <w:lvl w:ilvl="1" w:tplc="8ABA742E">
      <w:start w:val="1"/>
      <w:numFmt w:val="bullet"/>
      <w:lvlText w:val="o"/>
      <w:lvlJc w:val="left"/>
      <w:pPr>
        <w:tabs>
          <w:tab w:val="num" w:pos="1440"/>
        </w:tabs>
        <w:ind w:left="1440" w:hanging="360"/>
      </w:pPr>
      <w:rPr>
        <w:rFonts w:ascii="Courier New" w:hAnsi="Courier New"/>
      </w:rPr>
    </w:lvl>
    <w:lvl w:ilvl="2" w:tplc="7CB23C66">
      <w:start w:val="1"/>
      <w:numFmt w:val="bullet"/>
      <w:lvlText w:val=""/>
      <w:lvlJc w:val="left"/>
      <w:pPr>
        <w:tabs>
          <w:tab w:val="num" w:pos="2160"/>
        </w:tabs>
        <w:ind w:left="2160" w:hanging="360"/>
      </w:pPr>
      <w:rPr>
        <w:rFonts w:ascii="Wingdings" w:hAnsi="Wingdings"/>
      </w:rPr>
    </w:lvl>
    <w:lvl w:ilvl="3" w:tplc="9872D2D0">
      <w:start w:val="1"/>
      <w:numFmt w:val="bullet"/>
      <w:lvlText w:val=""/>
      <w:lvlJc w:val="left"/>
      <w:pPr>
        <w:tabs>
          <w:tab w:val="num" w:pos="2880"/>
        </w:tabs>
        <w:ind w:left="2880" w:hanging="360"/>
      </w:pPr>
      <w:rPr>
        <w:rFonts w:ascii="Symbol" w:hAnsi="Symbol"/>
      </w:rPr>
    </w:lvl>
    <w:lvl w:ilvl="4" w:tplc="FCC6BF68">
      <w:start w:val="1"/>
      <w:numFmt w:val="bullet"/>
      <w:lvlText w:val="o"/>
      <w:lvlJc w:val="left"/>
      <w:pPr>
        <w:tabs>
          <w:tab w:val="num" w:pos="3600"/>
        </w:tabs>
        <w:ind w:left="3600" w:hanging="360"/>
      </w:pPr>
      <w:rPr>
        <w:rFonts w:ascii="Courier New" w:hAnsi="Courier New"/>
      </w:rPr>
    </w:lvl>
    <w:lvl w:ilvl="5" w:tplc="6854F2D8">
      <w:start w:val="1"/>
      <w:numFmt w:val="bullet"/>
      <w:lvlText w:val=""/>
      <w:lvlJc w:val="left"/>
      <w:pPr>
        <w:tabs>
          <w:tab w:val="num" w:pos="4320"/>
        </w:tabs>
        <w:ind w:left="4320" w:hanging="360"/>
      </w:pPr>
      <w:rPr>
        <w:rFonts w:ascii="Wingdings" w:hAnsi="Wingdings"/>
      </w:rPr>
    </w:lvl>
    <w:lvl w:ilvl="6" w:tplc="DE6C996A">
      <w:start w:val="1"/>
      <w:numFmt w:val="bullet"/>
      <w:lvlText w:val=""/>
      <w:lvlJc w:val="left"/>
      <w:pPr>
        <w:tabs>
          <w:tab w:val="num" w:pos="5040"/>
        </w:tabs>
        <w:ind w:left="5040" w:hanging="360"/>
      </w:pPr>
      <w:rPr>
        <w:rFonts w:ascii="Symbol" w:hAnsi="Symbol"/>
      </w:rPr>
    </w:lvl>
    <w:lvl w:ilvl="7" w:tplc="F4FC01E4">
      <w:start w:val="1"/>
      <w:numFmt w:val="bullet"/>
      <w:lvlText w:val="o"/>
      <w:lvlJc w:val="left"/>
      <w:pPr>
        <w:tabs>
          <w:tab w:val="num" w:pos="5760"/>
        </w:tabs>
        <w:ind w:left="5760" w:hanging="360"/>
      </w:pPr>
      <w:rPr>
        <w:rFonts w:ascii="Courier New" w:hAnsi="Courier New"/>
      </w:rPr>
    </w:lvl>
    <w:lvl w:ilvl="8" w:tplc="DDBCFA22">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8A"/>
    <w:multiLevelType w:val="hybridMultilevel"/>
    <w:tmpl w:val="0000008A"/>
    <w:lvl w:ilvl="0" w:tplc="AD38C0E8">
      <w:start w:val="1"/>
      <w:numFmt w:val="bullet"/>
      <w:lvlText w:val=""/>
      <w:lvlJc w:val="left"/>
      <w:pPr>
        <w:ind w:left="720" w:hanging="360"/>
      </w:pPr>
      <w:rPr>
        <w:rFonts w:ascii="Symbol" w:hAnsi="Symbol"/>
        <w:b w:val="0"/>
        <w:bCs w:val="0"/>
      </w:rPr>
    </w:lvl>
    <w:lvl w:ilvl="1" w:tplc="240642E8">
      <w:start w:val="1"/>
      <w:numFmt w:val="bullet"/>
      <w:lvlText w:val="o"/>
      <w:lvlJc w:val="left"/>
      <w:pPr>
        <w:tabs>
          <w:tab w:val="num" w:pos="1440"/>
        </w:tabs>
        <w:ind w:left="1440" w:hanging="360"/>
      </w:pPr>
      <w:rPr>
        <w:rFonts w:ascii="Courier New" w:hAnsi="Courier New"/>
      </w:rPr>
    </w:lvl>
    <w:lvl w:ilvl="2" w:tplc="4D621EFC">
      <w:start w:val="1"/>
      <w:numFmt w:val="bullet"/>
      <w:lvlText w:val=""/>
      <w:lvlJc w:val="left"/>
      <w:pPr>
        <w:tabs>
          <w:tab w:val="num" w:pos="2160"/>
        </w:tabs>
        <w:ind w:left="2160" w:hanging="360"/>
      </w:pPr>
      <w:rPr>
        <w:rFonts w:ascii="Wingdings" w:hAnsi="Wingdings"/>
      </w:rPr>
    </w:lvl>
    <w:lvl w:ilvl="3" w:tplc="F3105120">
      <w:start w:val="1"/>
      <w:numFmt w:val="bullet"/>
      <w:lvlText w:val=""/>
      <w:lvlJc w:val="left"/>
      <w:pPr>
        <w:tabs>
          <w:tab w:val="num" w:pos="2880"/>
        </w:tabs>
        <w:ind w:left="2880" w:hanging="360"/>
      </w:pPr>
      <w:rPr>
        <w:rFonts w:ascii="Symbol" w:hAnsi="Symbol"/>
      </w:rPr>
    </w:lvl>
    <w:lvl w:ilvl="4" w:tplc="8E3286D0">
      <w:start w:val="1"/>
      <w:numFmt w:val="bullet"/>
      <w:lvlText w:val="o"/>
      <w:lvlJc w:val="left"/>
      <w:pPr>
        <w:tabs>
          <w:tab w:val="num" w:pos="3600"/>
        </w:tabs>
        <w:ind w:left="3600" w:hanging="360"/>
      </w:pPr>
      <w:rPr>
        <w:rFonts w:ascii="Courier New" w:hAnsi="Courier New"/>
      </w:rPr>
    </w:lvl>
    <w:lvl w:ilvl="5" w:tplc="57E6A0D0">
      <w:start w:val="1"/>
      <w:numFmt w:val="bullet"/>
      <w:lvlText w:val=""/>
      <w:lvlJc w:val="left"/>
      <w:pPr>
        <w:tabs>
          <w:tab w:val="num" w:pos="4320"/>
        </w:tabs>
        <w:ind w:left="4320" w:hanging="360"/>
      </w:pPr>
      <w:rPr>
        <w:rFonts w:ascii="Wingdings" w:hAnsi="Wingdings"/>
      </w:rPr>
    </w:lvl>
    <w:lvl w:ilvl="6" w:tplc="C11AA636">
      <w:start w:val="1"/>
      <w:numFmt w:val="bullet"/>
      <w:lvlText w:val=""/>
      <w:lvlJc w:val="left"/>
      <w:pPr>
        <w:tabs>
          <w:tab w:val="num" w:pos="5040"/>
        </w:tabs>
        <w:ind w:left="5040" w:hanging="360"/>
      </w:pPr>
      <w:rPr>
        <w:rFonts w:ascii="Symbol" w:hAnsi="Symbol"/>
      </w:rPr>
    </w:lvl>
    <w:lvl w:ilvl="7" w:tplc="13B2DC60">
      <w:start w:val="1"/>
      <w:numFmt w:val="bullet"/>
      <w:lvlText w:val="o"/>
      <w:lvlJc w:val="left"/>
      <w:pPr>
        <w:tabs>
          <w:tab w:val="num" w:pos="5760"/>
        </w:tabs>
        <w:ind w:left="5760" w:hanging="360"/>
      </w:pPr>
      <w:rPr>
        <w:rFonts w:ascii="Courier New" w:hAnsi="Courier New"/>
      </w:rPr>
    </w:lvl>
    <w:lvl w:ilvl="8" w:tplc="EB50213A">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8B"/>
    <w:multiLevelType w:val="hybridMultilevel"/>
    <w:tmpl w:val="0000008B"/>
    <w:lvl w:ilvl="0" w:tplc="B0B21A54">
      <w:start w:val="1"/>
      <w:numFmt w:val="bullet"/>
      <w:lvlText w:val=""/>
      <w:lvlPicBulletId w:val="0"/>
      <w:lvlJc w:val="left"/>
      <w:pPr>
        <w:ind w:left="720" w:hanging="360"/>
      </w:pPr>
      <w:rPr>
        <w:rFonts w:ascii="Symbol" w:hAnsi="Symbol"/>
        <w:sz w:val="27"/>
      </w:rPr>
    </w:lvl>
    <w:lvl w:ilvl="1" w:tplc="4E86C820">
      <w:start w:val="1"/>
      <w:numFmt w:val="bullet"/>
      <w:lvlText w:val="o"/>
      <w:lvlJc w:val="left"/>
      <w:pPr>
        <w:tabs>
          <w:tab w:val="num" w:pos="1440"/>
        </w:tabs>
        <w:ind w:left="1440" w:hanging="360"/>
      </w:pPr>
      <w:rPr>
        <w:rFonts w:ascii="Courier New" w:hAnsi="Courier New"/>
      </w:rPr>
    </w:lvl>
    <w:lvl w:ilvl="2" w:tplc="FE34CB52">
      <w:start w:val="1"/>
      <w:numFmt w:val="bullet"/>
      <w:lvlText w:val=""/>
      <w:lvlJc w:val="left"/>
      <w:pPr>
        <w:tabs>
          <w:tab w:val="num" w:pos="2160"/>
        </w:tabs>
        <w:ind w:left="2160" w:hanging="360"/>
      </w:pPr>
      <w:rPr>
        <w:rFonts w:ascii="Wingdings" w:hAnsi="Wingdings"/>
      </w:rPr>
    </w:lvl>
    <w:lvl w:ilvl="3" w:tplc="C1324FAE">
      <w:start w:val="1"/>
      <w:numFmt w:val="bullet"/>
      <w:lvlText w:val=""/>
      <w:lvlJc w:val="left"/>
      <w:pPr>
        <w:tabs>
          <w:tab w:val="num" w:pos="2880"/>
        </w:tabs>
        <w:ind w:left="2880" w:hanging="360"/>
      </w:pPr>
      <w:rPr>
        <w:rFonts w:ascii="Symbol" w:hAnsi="Symbol"/>
      </w:rPr>
    </w:lvl>
    <w:lvl w:ilvl="4" w:tplc="40D6A3EE">
      <w:start w:val="1"/>
      <w:numFmt w:val="bullet"/>
      <w:lvlText w:val="o"/>
      <w:lvlJc w:val="left"/>
      <w:pPr>
        <w:tabs>
          <w:tab w:val="num" w:pos="3600"/>
        </w:tabs>
        <w:ind w:left="3600" w:hanging="360"/>
      </w:pPr>
      <w:rPr>
        <w:rFonts w:ascii="Courier New" w:hAnsi="Courier New"/>
      </w:rPr>
    </w:lvl>
    <w:lvl w:ilvl="5" w:tplc="66462280">
      <w:start w:val="1"/>
      <w:numFmt w:val="bullet"/>
      <w:lvlText w:val=""/>
      <w:lvlJc w:val="left"/>
      <w:pPr>
        <w:tabs>
          <w:tab w:val="num" w:pos="4320"/>
        </w:tabs>
        <w:ind w:left="4320" w:hanging="360"/>
      </w:pPr>
      <w:rPr>
        <w:rFonts w:ascii="Wingdings" w:hAnsi="Wingdings"/>
      </w:rPr>
    </w:lvl>
    <w:lvl w:ilvl="6" w:tplc="E7265AD4">
      <w:start w:val="1"/>
      <w:numFmt w:val="bullet"/>
      <w:lvlText w:val=""/>
      <w:lvlJc w:val="left"/>
      <w:pPr>
        <w:tabs>
          <w:tab w:val="num" w:pos="5040"/>
        </w:tabs>
        <w:ind w:left="5040" w:hanging="360"/>
      </w:pPr>
      <w:rPr>
        <w:rFonts w:ascii="Symbol" w:hAnsi="Symbol"/>
      </w:rPr>
    </w:lvl>
    <w:lvl w:ilvl="7" w:tplc="F15A9322">
      <w:start w:val="1"/>
      <w:numFmt w:val="bullet"/>
      <w:lvlText w:val="o"/>
      <w:lvlJc w:val="left"/>
      <w:pPr>
        <w:tabs>
          <w:tab w:val="num" w:pos="5760"/>
        </w:tabs>
        <w:ind w:left="5760" w:hanging="360"/>
      </w:pPr>
      <w:rPr>
        <w:rFonts w:ascii="Courier New" w:hAnsi="Courier New"/>
      </w:rPr>
    </w:lvl>
    <w:lvl w:ilvl="8" w:tplc="FA1CAD7C">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8C"/>
    <w:multiLevelType w:val="hybridMultilevel"/>
    <w:tmpl w:val="0000008C"/>
    <w:lvl w:ilvl="0" w:tplc="DE643CD6">
      <w:start w:val="1"/>
      <w:numFmt w:val="bullet"/>
      <w:lvlText w:val=""/>
      <w:lvlJc w:val="left"/>
      <w:pPr>
        <w:ind w:left="720" w:hanging="360"/>
      </w:pPr>
      <w:rPr>
        <w:rFonts w:ascii="Symbol" w:hAnsi="Symbol"/>
        <w:b w:val="0"/>
        <w:bCs w:val="0"/>
      </w:rPr>
    </w:lvl>
    <w:lvl w:ilvl="1" w:tplc="394C80D8">
      <w:start w:val="1"/>
      <w:numFmt w:val="bullet"/>
      <w:lvlText w:val="o"/>
      <w:lvlJc w:val="left"/>
      <w:pPr>
        <w:tabs>
          <w:tab w:val="num" w:pos="1440"/>
        </w:tabs>
        <w:ind w:left="1440" w:hanging="360"/>
      </w:pPr>
      <w:rPr>
        <w:rFonts w:ascii="Courier New" w:hAnsi="Courier New"/>
      </w:rPr>
    </w:lvl>
    <w:lvl w:ilvl="2" w:tplc="3FCCFC06">
      <w:start w:val="1"/>
      <w:numFmt w:val="bullet"/>
      <w:lvlText w:val=""/>
      <w:lvlJc w:val="left"/>
      <w:pPr>
        <w:tabs>
          <w:tab w:val="num" w:pos="2160"/>
        </w:tabs>
        <w:ind w:left="2160" w:hanging="360"/>
      </w:pPr>
      <w:rPr>
        <w:rFonts w:ascii="Wingdings" w:hAnsi="Wingdings"/>
      </w:rPr>
    </w:lvl>
    <w:lvl w:ilvl="3" w:tplc="FDA4424A">
      <w:start w:val="1"/>
      <w:numFmt w:val="bullet"/>
      <w:lvlText w:val=""/>
      <w:lvlJc w:val="left"/>
      <w:pPr>
        <w:tabs>
          <w:tab w:val="num" w:pos="2880"/>
        </w:tabs>
        <w:ind w:left="2880" w:hanging="360"/>
      </w:pPr>
      <w:rPr>
        <w:rFonts w:ascii="Symbol" w:hAnsi="Symbol"/>
      </w:rPr>
    </w:lvl>
    <w:lvl w:ilvl="4" w:tplc="9FCCCDE6">
      <w:start w:val="1"/>
      <w:numFmt w:val="bullet"/>
      <w:lvlText w:val="o"/>
      <w:lvlJc w:val="left"/>
      <w:pPr>
        <w:tabs>
          <w:tab w:val="num" w:pos="3600"/>
        </w:tabs>
        <w:ind w:left="3600" w:hanging="360"/>
      </w:pPr>
      <w:rPr>
        <w:rFonts w:ascii="Courier New" w:hAnsi="Courier New"/>
      </w:rPr>
    </w:lvl>
    <w:lvl w:ilvl="5" w:tplc="733434EA">
      <w:start w:val="1"/>
      <w:numFmt w:val="bullet"/>
      <w:lvlText w:val=""/>
      <w:lvlJc w:val="left"/>
      <w:pPr>
        <w:tabs>
          <w:tab w:val="num" w:pos="4320"/>
        </w:tabs>
        <w:ind w:left="4320" w:hanging="360"/>
      </w:pPr>
      <w:rPr>
        <w:rFonts w:ascii="Wingdings" w:hAnsi="Wingdings"/>
      </w:rPr>
    </w:lvl>
    <w:lvl w:ilvl="6" w:tplc="59F0D742">
      <w:start w:val="1"/>
      <w:numFmt w:val="bullet"/>
      <w:lvlText w:val=""/>
      <w:lvlJc w:val="left"/>
      <w:pPr>
        <w:tabs>
          <w:tab w:val="num" w:pos="5040"/>
        </w:tabs>
        <w:ind w:left="5040" w:hanging="360"/>
      </w:pPr>
      <w:rPr>
        <w:rFonts w:ascii="Symbol" w:hAnsi="Symbol"/>
      </w:rPr>
    </w:lvl>
    <w:lvl w:ilvl="7" w:tplc="AEB4B816">
      <w:start w:val="1"/>
      <w:numFmt w:val="bullet"/>
      <w:lvlText w:val="o"/>
      <w:lvlJc w:val="left"/>
      <w:pPr>
        <w:tabs>
          <w:tab w:val="num" w:pos="5760"/>
        </w:tabs>
        <w:ind w:left="5760" w:hanging="360"/>
      </w:pPr>
      <w:rPr>
        <w:rFonts w:ascii="Courier New" w:hAnsi="Courier New"/>
      </w:rPr>
    </w:lvl>
    <w:lvl w:ilvl="8" w:tplc="DD4657C6">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8D"/>
    <w:multiLevelType w:val="hybridMultilevel"/>
    <w:tmpl w:val="0000008D"/>
    <w:lvl w:ilvl="0" w:tplc="B746A5D8">
      <w:start w:val="1"/>
      <w:numFmt w:val="bullet"/>
      <w:lvlText w:val=""/>
      <w:lvlPicBulletId w:val="0"/>
      <w:lvlJc w:val="left"/>
      <w:pPr>
        <w:ind w:left="720" w:hanging="360"/>
      </w:pPr>
      <w:rPr>
        <w:rFonts w:ascii="Symbol" w:hAnsi="Symbol"/>
        <w:sz w:val="27"/>
      </w:rPr>
    </w:lvl>
    <w:lvl w:ilvl="1" w:tplc="BF082F54">
      <w:start w:val="1"/>
      <w:numFmt w:val="bullet"/>
      <w:lvlText w:val="o"/>
      <w:lvlJc w:val="left"/>
      <w:pPr>
        <w:tabs>
          <w:tab w:val="num" w:pos="1440"/>
        </w:tabs>
        <w:ind w:left="1440" w:hanging="360"/>
      </w:pPr>
      <w:rPr>
        <w:rFonts w:ascii="Courier New" w:hAnsi="Courier New"/>
      </w:rPr>
    </w:lvl>
    <w:lvl w:ilvl="2" w:tplc="3A5EB402">
      <w:start w:val="1"/>
      <w:numFmt w:val="bullet"/>
      <w:lvlText w:val=""/>
      <w:lvlJc w:val="left"/>
      <w:pPr>
        <w:tabs>
          <w:tab w:val="num" w:pos="2160"/>
        </w:tabs>
        <w:ind w:left="2160" w:hanging="360"/>
      </w:pPr>
      <w:rPr>
        <w:rFonts w:ascii="Wingdings" w:hAnsi="Wingdings"/>
      </w:rPr>
    </w:lvl>
    <w:lvl w:ilvl="3" w:tplc="220EEE9A">
      <w:start w:val="1"/>
      <w:numFmt w:val="bullet"/>
      <w:lvlText w:val=""/>
      <w:lvlJc w:val="left"/>
      <w:pPr>
        <w:tabs>
          <w:tab w:val="num" w:pos="2880"/>
        </w:tabs>
        <w:ind w:left="2880" w:hanging="360"/>
      </w:pPr>
      <w:rPr>
        <w:rFonts w:ascii="Symbol" w:hAnsi="Symbol"/>
      </w:rPr>
    </w:lvl>
    <w:lvl w:ilvl="4" w:tplc="224E6B54">
      <w:start w:val="1"/>
      <w:numFmt w:val="bullet"/>
      <w:lvlText w:val="o"/>
      <w:lvlJc w:val="left"/>
      <w:pPr>
        <w:tabs>
          <w:tab w:val="num" w:pos="3600"/>
        </w:tabs>
        <w:ind w:left="3600" w:hanging="360"/>
      </w:pPr>
      <w:rPr>
        <w:rFonts w:ascii="Courier New" w:hAnsi="Courier New"/>
      </w:rPr>
    </w:lvl>
    <w:lvl w:ilvl="5" w:tplc="D6341A52">
      <w:start w:val="1"/>
      <w:numFmt w:val="bullet"/>
      <w:lvlText w:val=""/>
      <w:lvlJc w:val="left"/>
      <w:pPr>
        <w:tabs>
          <w:tab w:val="num" w:pos="4320"/>
        </w:tabs>
        <w:ind w:left="4320" w:hanging="360"/>
      </w:pPr>
      <w:rPr>
        <w:rFonts w:ascii="Wingdings" w:hAnsi="Wingdings"/>
      </w:rPr>
    </w:lvl>
    <w:lvl w:ilvl="6" w:tplc="4120E740">
      <w:start w:val="1"/>
      <w:numFmt w:val="bullet"/>
      <w:lvlText w:val=""/>
      <w:lvlJc w:val="left"/>
      <w:pPr>
        <w:tabs>
          <w:tab w:val="num" w:pos="5040"/>
        </w:tabs>
        <w:ind w:left="5040" w:hanging="360"/>
      </w:pPr>
      <w:rPr>
        <w:rFonts w:ascii="Symbol" w:hAnsi="Symbol"/>
      </w:rPr>
    </w:lvl>
    <w:lvl w:ilvl="7" w:tplc="26947296">
      <w:start w:val="1"/>
      <w:numFmt w:val="bullet"/>
      <w:lvlText w:val="o"/>
      <w:lvlJc w:val="left"/>
      <w:pPr>
        <w:tabs>
          <w:tab w:val="num" w:pos="5760"/>
        </w:tabs>
        <w:ind w:left="5760" w:hanging="360"/>
      </w:pPr>
      <w:rPr>
        <w:rFonts w:ascii="Courier New" w:hAnsi="Courier New"/>
      </w:rPr>
    </w:lvl>
    <w:lvl w:ilvl="8" w:tplc="81563BE0">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8E"/>
    <w:multiLevelType w:val="hybridMultilevel"/>
    <w:tmpl w:val="0000008E"/>
    <w:lvl w:ilvl="0" w:tplc="FDF89C0C">
      <w:start w:val="1"/>
      <w:numFmt w:val="bullet"/>
      <w:lvlText w:val=""/>
      <w:lvlPicBulletId w:val="0"/>
      <w:lvlJc w:val="left"/>
      <w:pPr>
        <w:ind w:left="720" w:hanging="360"/>
      </w:pPr>
      <w:rPr>
        <w:rFonts w:ascii="Symbol" w:hAnsi="Symbol"/>
        <w:sz w:val="27"/>
      </w:rPr>
    </w:lvl>
    <w:lvl w:ilvl="1" w:tplc="09D0C3A4">
      <w:start w:val="1"/>
      <w:numFmt w:val="bullet"/>
      <w:lvlText w:val="o"/>
      <w:lvlJc w:val="left"/>
      <w:pPr>
        <w:tabs>
          <w:tab w:val="num" w:pos="1440"/>
        </w:tabs>
        <w:ind w:left="1440" w:hanging="360"/>
      </w:pPr>
      <w:rPr>
        <w:rFonts w:ascii="Courier New" w:hAnsi="Courier New"/>
      </w:rPr>
    </w:lvl>
    <w:lvl w:ilvl="2" w:tplc="0BE8281C">
      <w:start w:val="1"/>
      <w:numFmt w:val="bullet"/>
      <w:lvlText w:val=""/>
      <w:lvlJc w:val="left"/>
      <w:pPr>
        <w:tabs>
          <w:tab w:val="num" w:pos="2160"/>
        </w:tabs>
        <w:ind w:left="2160" w:hanging="360"/>
      </w:pPr>
      <w:rPr>
        <w:rFonts w:ascii="Wingdings" w:hAnsi="Wingdings"/>
      </w:rPr>
    </w:lvl>
    <w:lvl w:ilvl="3" w:tplc="18A00714">
      <w:start w:val="1"/>
      <w:numFmt w:val="bullet"/>
      <w:lvlText w:val=""/>
      <w:lvlJc w:val="left"/>
      <w:pPr>
        <w:tabs>
          <w:tab w:val="num" w:pos="2880"/>
        </w:tabs>
        <w:ind w:left="2880" w:hanging="360"/>
      </w:pPr>
      <w:rPr>
        <w:rFonts w:ascii="Symbol" w:hAnsi="Symbol"/>
      </w:rPr>
    </w:lvl>
    <w:lvl w:ilvl="4" w:tplc="CC1A85AA">
      <w:start w:val="1"/>
      <w:numFmt w:val="bullet"/>
      <w:lvlText w:val="o"/>
      <w:lvlJc w:val="left"/>
      <w:pPr>
        <w:tabs>
          <w:tab w:val="num" w:pos="3600"/>
        </w:tabs>
        <w:ind w:left="3600" w:hanging="360"/>
      </w:pPr>
      <w:rPr>
        <w:rFonts w:ascii="Courier New" w:hAnsi="Courier New"/>
      </w:rPr>
    </w:lvl>
    <w:lvl w:ilvl="5" w:tplc="59E4F010">
      <w:start w:val="1"/>
      <w:numFmt w:val="bullet"/>
      <w:lvlText w:val=""/>
      <w:lvlJc w:val="left"/>
      <w:pPr>
        <w:tabs>
          <w:tab w:val="num" w:pos="4320"/>
        </w:tabs>
        <w:ind w:left="4320" w:hanging="360"/>
      </w:pPr>
      <w:rPr>
        <w:rFonts w:ascii="Wingdings" w:hAnsi="Wingdings"/>
      </w:rPr>
    </w:lvl>
    <w:lvl w:ilvl="6" w:tplc="3470F660">
      <w:start w:val="1"/>
      <w:numFmt w:val="bullet"/>
      <w:lvlText w:val=""/>
      <w:lvlJc w:val="left"/>
      <w:pPr>
        <w:tabs>
          <w:tab w:val="num" w:pos="5040"/>
        </w:tabs>
        <w:ind w:left="5040" w:hanging="360"/>
      </w:pPr>
      <w:rPr>
        <w:rFonts w:ascii="Symbol" w:hAnsi="Symbol"/>
      </w:rPr>
    </w:lvl>
    <w:lvl w:ilvl="7" w:tplc="5D18E42C">
      <w:start w:val="1"/>
      <w:numFmt w:val="bullet"/>
      <w:lvlText w:val="o"/>
      <w:lvlJc w:val="left"/>
      <w:pPr>
        <w:tabs>
          <w:tab w:val="num" w:pos="5760"/>
        </w:tabs>
        <w:ind w:left="5760" w:hanging="360"/>
      </w:pPr>
      <w:rPr>
        <w:rFonts w:ascii="Courier New" w:hAnsi="Courier New"/>
      </w:rPr>
    </w:lvl>
    <w:lvl w:ilvl="8" w:tplc="2B0E31A6">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8F"/>
    <w:multiLevelType w:val="hybridMultilevel"/>
    <w:tmpl w:val="0000008F"/>
    <w:lvl w:ilvl="0" w:tplc="57889460">
      <w:start w:val="1"/>
      <w:numFmt w:val="bullet"/>
      <w:lvlText w:val=""/>
      <w:lvlPicBulletId w:val="0"/>
      <w:lvlJc w:val="left"/>
      <w:pPr>
        <w:ind w:left="720" w:hanging="360"/>
      </w:pPr>
      <w:rPr>
        <w:rFonts w:ascii="Symbol" w:hAnsi="Symbol"/>
        <w:sz w:val="27"/>
      </w:rPr>
    </w:lvl>
    <w:lvl w:ilvl="1" w:tplc="93E67AFE">
      <w:start w:val="1"/>
      <w:numFmt w:val="bullet"/>
      <w:lvlText w:val="o"/>
      <w:lvlJc w:val="left"/>
      <w:pPr>
        <w:tabs>
          <w:tab w:val="num" w:pos="1440"/>
        </w:tabs>
        <w:ind w:left="1440" w:hanging="360"/>
      </w:pPr>
      <w:rPr>
        <w:rFonts w:ascii="Courier New" w:hAnsi="Courier New"/>
      </w:rPr>
    </w:lvl>
    <w:lvl w:ilvl="2" w:tplc="CD34BC1A">
      <w:start w:val="1"/>
      <w:numFmt w:val="bullet"/>
      <w:lvlText w:val=""/>
      <w:lvlJc w:val="left"/>
      <w:pPr>
        <w:tabs>
          <w:tab w:val="num" w:pos="2160"/>
        </w:tabs>
        <w:ind w:left="2160" w:hanging="360"/>
      </w:pPr>
      <w:rPr>
        <w:rFonts w:ascii="Wingdings" w:hAnsi="Wingdings"/>
      </w:rPr>
    </w:lvl>
    <w:lvl w:ilvl="3" w:tplc="A67A0BB2">
      <w:start w:val="1"/>
      <w:numFmt w:val="bullet"/>
      <w:lvlText w:val=""/>
      <w:lvlJc w:val="left"/>
      <w:pPr>
        <w:tabs>
          <w:tab w:val="num" w:pos="2880"/>
        </w:tabs>
        <w:ind w:left="2880" w:hanging="360"/>
      </w:pPr>
      <w:rPr>
        <w:rFonts w:ascii="Symbol" w:hAnsi="Symbol"/>
      </w:rPr>
    </w:lvl>
    <w:lvl w:ilvl="4" w:tplc="28828114">
      <w:start w:val="1"/>
      <w:numFmt w:val="bullet"/>
      <w:lvlText w:val="o"/>
      <w:lvlJc w:val="left"/>
      <w:pPr>
        <w:tabs>
          <w:tab w:val="num" w:pos="3600"/>
        </w:tabs>
        <w:ind w:left="3600" w:hanging="360"/>
      </w:pPr>
      <w:rPr>
        <w:rFonts w:ascii="Courier New" w:hAnsi="Courier New"/>
      </w:rPr>
    </w:lvl>
    <w:lvl w:ilvl="5" w:tplc="8460DA3C">
      <w:start w:val="1"/>
      <w:numFmt w:val="bullet"/>
      <w:lvlText w:val=""/>
      <w:lvlJc w:val="left"/>
      <w:pPr>
        <w:tabs>
          <w:tab w:val="num" w:pos="4320"/>
        </w:tabs>
        <w:ind w:left="4320" w:hanging="360"/>
      </w:pPr>
      <w:rPr>
        <w:rFonts w:ascii="Wingdings" w:hAnsi="Wingdings"/>
      </w:rPr>
    </w:lvl>
    <w:lvl w:ilvl="6" w:tplc="DCD0D94A">
      <w:start w:val="1"/>
      <w:numFmt w:val="bullet"/>
      <w:lvlText w:val=""/>
      <w:lvlJc w:val="left"/>
      <w:pPr>
        <w:tabs>
          <w:tab w:val="num" w:pos="5040"/>
        </w:tabs>
        <w:ind w:left="5040" w:hanging="360"/>
      </w:pPr>
      <w:rPr>
        <w:rFonts w:ascii="Symbol" w:hAnsi="Symbol"/>
      </w:rPr>
    </w:lvl>
    <w:lvl w:ilvl="7" w:tplc="6C904F12">
      <w:start w:val="1"/>
      <w:numFmt w:val="bullet"/>
      <w:lvlText w:val="o"/>
      <w:lvlJc w:val="left"/>
      <w:pPr>
        <w:tabs>
          <w:tab w:val="num" w:pos="5760"/>
        </w:tabs>
        <w:ind w:left="5760" w:hanging="360"/>
      </w:pPr>
      <w:rPr>
        <w:rFonts w:ascii="Courier New" w:hAnsi="Courier New"/>
      </w:rPr>
    </w:lvl>
    <w:lvl w:ilvl="8" w:tplc="F21E319A">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90"/>
    <w:multiLevelType w:val="hybridMultilevel"/>
    <w:tmpl w:val="00000090"/>
    <w:lvl w:ilvl="0" w:tplc="1284D812">
      <w:start w:val="1"/>
      <w:numFmt w:val="bullet"/>
      <w:lvlText w:val=""/>
      <w:lvlJc w:val="left"/>
      <w:pPr>
        <w:ind w:left="720" w:hanging="360"/>
      </w:pPr>
      <w:rPr>
        <w:rFonts w:ascii="Symbol" w:hAnsi="Symbol"/>
        <w:b w:val="0"/>
        <w:bCs w:val="0"/>
      </w:rPr>
    </w:lvl>
    <w:lvl w:ilvl="1" w:tplc="A96AC700">
      <w:start w:val="1"/>
      <w:numFmt w:val="bullet"/>
      <w:lvlText w:val="o"/>
      <w:lvlJc w:val="left"/>
      <w:pPr>
        <w:tabs>
          <w:tab w:val="num" w:pos="1440"/>
        </w:tabs>
        <w:ind w:left="1440" w:hanging="360"/>
      </w:pPr>
      <w:rPr>
        <w:rFonts w:ascii="Courier New" w:hAnsi="Courier New"/>
      </w:rPr>
    </w:lvl>
    <w:lvl w:ilvl="2" w:tplc="D2DCC68C">
      <w:start w:val="1"/>
      <w:numFmt w:val="bullet"/>
      <w:lvlText w:val=""/>
      <w:lvlJc w:val="left"/>
      <w:pPr>
        <w:tabs>
          <w:tab w:val="num" w:pos="2160"/>
        </w:tabs>
        <w:ind w:left="2160" w:hanging="360"/>
      </w:pPr>
      <w:rPr>
        <w:rFonts w:ascii="Wingdings" w:hAnsi="Wingdings"/>
      </w:rPr>
    </w:lvl>
    <w:lvl w:ilvl="3" w:tplc="798420D8">
      <w:start w:val="1"/>
      <w:numFmt w:val="bullet"/>
      <w:lvlText w:val=""/>
      <w:lvlJc w:val="left"/>
      <w:pPr>
        <w:tabs>
          <w:tab w:val="num" w:pos="2880"/>
        </w:tabs>
        <w:ind w:left="2880" w:hanging="360"/>
      </w:pPr>
      <w:rPr>
        <w:rFonts w:ascii="Symbol" w:hAnsi="Symbol"/>
      </w:rPr>
    </w:lvl>
    <w:lvl w:ilvl="4" w:tplc="439C37E0">
      <w:start w:val="1"/>
      <w:numFmt w:val="bullet"/>
      <w:lvlText w:val="o"/>
      <w:lvlJc w:val="left"/>
      <w:pPr>
        <w:tabs>
          <w:tab w:val="num" w:pos="3600"/>
        </w:tabs>
        <w:ind w:left="3600" w:hanging="360"/>
      </w:pPr>
      <w:rPr>
        <w:rFonts w:ascii="Courier New" w:hAnsi="Courier New"/>
      </w:rPr>
    </w:lvl>
    <w:lvl w:ilvl="5" w:tplc="FE4C623E">
      <w:start w:val="1"/>
      <w:numFmt w:val="bullet"/>
      <w:lvlText w:val=""/>
      <w:lvlJc w:val="left"/>
      <w:pPr>
        <w:tabs>
          <w:tab w:val="num" w:pos="4320"/>
        </w:tabs>
        <w:ind w:left="4320" w:hanging="360"/>
      </w:pPr>
      <w:rPr>
        <w:rFonts w:ascii="Wingdings" w:hAnsi="Wingdings"/>
      </w:rPr>
    </w:lvl>
    <w:lvl w:ilvl="6" w:tplc="5C3E0FB4">
      <w:start w:val="1"/>
      <w:numFmt w:val="bullet"/>
      <w:lvlText w:val=""/>
      <w:lvlJc w:val="left"/>
      <w:pPr>
        <w:tabs>
          <w:tab w:val="num" w:pos="5040"/>
        </w:tabs>
        <w:ind w:left="5040" w:hanging="360"/>
      </w:pPr>
      <w:rPr>
        <w:rFonts w:ascii="Symbol" w:hAnsi="Symbol"/>
      </w:rPr>
    </w:lvl>
    <w:lvl w:ilvl="7" w:tplc="EA86CB3C">
      <w:start w:val="1"/>
      <w:numFmt w:val="bullet"/>
      <w:lvlText w:val="o"/>
      <w:lvlJc w:val="left"/>
      <w:pPr>
        <w:tabs>
          <w:tab w:val="num" w:pos="5760"/>
        </w:tabs>
        <w:ind w:left="5760" w:hanging="360"/>
      </w:pPr>
      <w:rPr>
        <w:rFonts w:ascii="Courier New" w:hAnsi="Courier New"/>
      </w:rPr>
    </w:lvl>
    <w:lvl w:ilvl="8" w:tplc="6CFA3818">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91"/>
    <w:multiLevelType w:val="hybridMultilevel"/>
    <w:tmpl w:val="00000091"/>
    <w:lvl w:ilvl="0" w:tplc="CC2EA85A">
      <w:start w:val="1"/>
      <w:numFmt w:val="bullet"/>
      <w:lvlText w:val=""/>
      <w:lvlPicBulletId w:val="0"/>
      <w:lvlJc w:val="left"/>
      <w:pPr>
        <w:ind w:left="720" w:hanging="360"/>
      </w:pPr>
      <w:rPr>
        <w:rFonts w:ascii="Symbol" w:hAnsi="Symbol"/>
        <w:sz w:val="27"/>
      </w:rPr>
    </w:lvl>
    <w:lvl w:ilvl="1" w:tplc="13A63E8C">
      <w:start w:val="1"/>
      <w:numFmt w:val="bullet"/>
      <w:lvlText w:val="o"/>
      <w:lvlJc w:val="left"/>
      <w:pPr>
        <w:tabs>
          <w:tab w:val="num" w:pos="1440"/>
        </w:tabs>
        <w:ind w:left="1440" w:hanging="360"/>
      </w:pPr>
      <w:rPr>
        <w:rFonts w:ascii="Courier New" w:hAnsi="Courier New"/>
      </w:rPr>
    </w:lvl>
    <w:lvl w:ilvl="2" w:tplc="E9085BAE">
      <w:start w:val="1"/>
      <w:numFmt w:val="bullet"/>
      <w:lvlText w:val=""/>
      <w:lvlJc w:val="left"/>
      <w:pPr>
        <w:tabs>
          <w:tab w:val="num" w:pos="2160"/>
        </w:tabs>
        <w:ind w:left="2160" w:hanging="360"/>
      </w:pPr>
      <w:rPr>
        <w:rFonts w:ascii="Wingdings" w:hAnsi="Wingdings"/>
      </w:rPr>
    </w:lvl>
    <w:lvl w:ilvl="3" w:tplc="A21447A4">
      <w:start w:val="1"/>
      <w:numFmt w:val="bullet"/>
      <w:lvlText w:val=""/>
      <w:lvlJc w:val="left"/>
      <w:pPr>
        <w:tabs>
          <w:tab w:val="num" w:pos="2880"/>
        </w:tabs>
        <w:ind w:left="2880" w:hanging="360"/>
      </w:pPr>
      <w:rPr>
        <w:rFonts w:ascii="Symbol" w:hAnsi="Symbol"/>
      </w:rPr>
    </w:lvl>
    <w:lvl w:ilvl="4" w:tplc="E152BCF6">
      <w:start w:val="1"/>
      <w:numFmt w:val="bullet"/>
      <w:lvlText w:val="o"/>
      <w:lvlJc w:val="left"/>
      <w:pPr>
        <w:tabs>
          <w:tab w:val="num" w:pos="3600"/>
        </w:tabs>
        <w:ind w:left="3600" w:hanging="360"/>
      </w:pPr>
      <w:rPr>
        <w:rFonts w:ascii="Courier New" w:hAnsi="Courier New"/>
      </w:rPr>
    </w:lvl>
    <w:lvl w:ilvl="5" w:tplc="A9B40D72">
      <w:start w:val="1"/>
      <w:numFmt w:val="bullet"/>
      <w:lvlText w:val=""/>
      <w:lvlJc w:val="left"/>
      <w:pPr>
        <w:tabs>
          <w:tab w:val="num" w:pos="4320"/>
        </w:tabs>
        <w:ind w:left="4320" w:hanging="360"/>
      </w:pPr>
      <w:rPr>
        <w:rFonts w:ascii="Wingdings" w:hAnsi="Wingdings"/>
      </w:rPr>
    </w:lvl>
    <w:lvl w:ilvl="6" w:tplc="29AE57EA">
      <w:start w:val="1"/>
      <w:numFmt w:val="bullet"/>
      <w:lvlText w:val=""/>
      <w:lvlJc w:val="left"/>
      <w:pPr>
        <w:tabs>
          <w:tab w:val="num" w:pos="5040"/>
        </w:tabs>
        <w:ind w:left="5040" w:hanging="360"/>
      </w:pPr>
      <w:rPr>
        <w:rFonts w:ascii="Symbol" w:hAnsi="Symbol"/>
      </w:rPr>
    </w:lvl>
    <w:lvl w:ilvl="7" w:tplc="24A4091C">
      <w:start w:val="1"/>
      <w:numFmt w:val="bullet"/>
      <w:lvlText w:val="o"/>
      <w:lvlJc w:val="left"/>
      <w:pPr>
        <w:tabs>
          <w:tab w:val="num" w:pos="5760"/>
        </w:tabs>
        <w:ind w:left="5760" w:hanging="360"/>
      </w:pPr>
      <w:rPr>
        <w:rFonts w:ascii="Courier New" w:hAnsi="Courier New"/>
      </w:rPr>
    </w:lvl>
    <w:lvl w:ilvl="8" w:tplc="D8360FAC">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92"/>
    <w:multiLevelType w:val="hybridMultilevel"/>
    <w:tmpl w:val="00000092"/>
    <w:lvl w:ilvl="0" w:tplc="B5DA093A">
      <w:start w:val="1"/>
      <w:numFmt w:val="bullet"/>
      <w:lvlText w:val=""/>
      <w:lvlPicBulletId w:val="0"/>
      <w:lvlJc w:val="left"/>
      <w:pPr>
        <w:ind w:left="720" w:hanging="360"/>
      </w:pPr>
      <w:rPr>
        <w:rFonts w:ascii="Symbol" w:hAnsi="Symbol"/>
        <w:sz w:val="27"/>
      </w:rPr>
    </w:lvl>
    <w:lvl w:ilvl="1" w:tplc="7A8A9518">
      <w:start w:val="1"/>
      <w:numFmt w:val="bullet"/>
      <w:lvlText w:val="o"/>
      <w:lvlJc w:val="left"/>
      <w:pPr>
        <w:tabs>
          <w:tab w:val="num" w:pos="1440"/>
        </w:tabs>
        <w:ind w:left="1440" w:hanging="360"/>
      </w:pPr>
      <w:rPr>
        <w:rFonts w:ascii="Courier New" w:hAnsi="Courier New"/>
      </w:rPr>
    </w:lvl>
    <w:lvl w:ilvl="2" w:tplc="646ABF72">
      <w:start w:val="1"/>
      <w:numFmt w:val="bullet"/>
      <w:lvlText w:val=""/>
      <w:lvlJc w:val="left"/>
      <w:pPr>
        <w:tabs>
          <w:tab w:val="num" w:pos="2160"/>
        </w:tabs>
        <w:ind w:left="2160" w:hanging="360"/>
      </w:pPr>
      <w:rPr>
        <w:rFonts w:ascii="Wingdings" w:hAnsi="Wingdings"/>
      </w:rPr>
    </w:lvl>
    <w:lvl w:ilvl="3" w:tplc="0E0C474A">
      <w:start w:val="1"/>
      <w:numFmt w:val="bullet"/>
      <w:lvlText w:val=""/>
      <w:lvlJc w:val="left"/>
      <w:pPr>
        <w:tabs>
          <w:tab w:val="num" w:pos="2880"/>
        </w:tabs>
        <w:ind w:left="2880" w:hanging="360"/>
      </w:pPr>
      <w:rPr>
        <w:rFonts w:ascii="Symbol" w:hAnsi="Symbol"/>
      </w:rPr>
    </w:lvl>
    <w:lvl w:ilvl="4" w:tplc="6B807C9C">
      <w:start w:val="1"/>
      <w:numFmt w:val="bullet"/>
      <w:lvlText w:val="o"/>
      <w:lvlJc w:val="left"/>
      <w:pPr>
        <w:tabs>
          <w:tab w:val="num" w:pos="3600"/>
        </w:tabs>
        <w:ind w:left="3600" w:hanging="360"/>
      </w:pPr>
      <w:rPr>
        <w:rFonts w:ascii="Courier New" w:hAnsi="Courier New"/>
      </w:rPr>
    </w:lvl>
    <w:lvl w:ilvl="5" w:tplc="FE187C0E">
      <w:start w:val="1"/>
      <w:numFmt w:val="bullet"/>
      <w:lvlText w:val=""/>
      <w:lvlJc w:val="left"/>
      <w:pPr>
        <w:tabs>
          <w:tab w:val="num" w:pos="4320"/>
        </w:tabs>
        <w:ind w:left="4320" w:hanging="360"/>
      </w:pPr>
      <w:rPr>
        <w:rFonts w:ascii="Wingdings" w:hAnsi="Wingdings"/>
      </w:rPr>
    </w:lvl>
    <w:lvl w:ilvl="6" w:tplc="8B9C7D1C">
      <w:start w:val="1"/>
      <w:numFmt w:val="bullet"/>
      <w:lvlText w:val=""/>
      <w:lvlJc w:val="left"/>
      <w:pPr>
        <w:tabs>
          <w:tab w:val="num" w:pos="5040"/>
        </w:tabs>
        <w:ind w:left="5040" w:hanging="360"/>
      </w:pPr>
      <w:rPr>
        <w:rFonts w:ascii="Symbol" w:hAnsi="Symbol"/>
      </w:rPr>
    </w:lvl>
    <w:lvl w:ilvl="7" w:tplc="FCF02D8C">
      <w:start w:val="1"/>
      <w:numFmt w:val="bullet"/>
      <w:lvlText w:val="o"/>
      <w:lvlJc w:val="left"/>
      <w:pPr>
        <w:tabs>
          <w:tab w:val="num" w:pos="5760"/>
        </w:tabs>
        <w:ind w:left="5760" w:hanging="360"/>
      </w:pPr>
      <w:rPr>
        <w:rFonts w:ascii="Courier New" w:hAnsi="Courier New"/>
      </w:rPr>
    </w:lvl>
    <w:lvl w:ilvl="8" w:tplc="E2EC1D18">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93"/>
    <w:multiLevelType w:val="hybridMultilevel"/>
    <w:tmpl w:val="00000093"/>
    <w:lvl w:ilvl="0" w:tplc="A7D88570">
      <w:start w:val="1"/>
      <w:numFmt w:val="bullet"/>
      <w:lvlText w:val=""/>
      <w:lvlPicBulletId w:val="0"/>
      <w:lvlJc w:val="left"/>
      <w:pPr>
        <w:ind w:left="720" w:hanging="360"/>
      </w:pPr>
      <w:rPr>
        <w:rFonts w:ascii="Symbol" w:hAnsi="Symbol"/>
        <w:sz w:val="27"/>
      </w:rPr>
    </w:lvl>
    <w:lvl w:ilvl="1" w:tplc="8910B716">
      <w:start w:val="1"/>
      <w:numFmt w:val="bullet"/>
      <w:lvlText w:val="o"/>
      <w:lvlJc w:val="left"/>
      <w:pPr>
        <w:tabs>
          <w:tab w:val="num" w:pos="1440"/>
        </w:tabs>
        <w:ind w:left="1440" w:hanging="360"/>
      </w:pPr>
      <w:rPr>
        <w:rFonts w:ascii="Courier New" w:hAnsi="Courier New"/>
      </w:rPr>
    </w:lvl>
    <w:lvl w:ilvl="2" w:tplc="425882B8">
      <w:start w:val="1"/>
      <w:numFmt w:val="bullet"/>
      <w:lvlText w:val=""/>
      <w:lvlJc w:val="left"/>
      <w:pPr>
        <w:tabs>
          <w:tab w:val="num" w:pos="2160"/>
        </w:tabs>
        <w:ind w:left="2160" w:hanging="360"/>
      </w:pPr>
      <w:rPr>
        <w:rFonts w:ascii="Wingdings" w:hAnsi="Wingdings"/>
      </w:rPr>
    </w:lvl>
    <w:lvl w:ilvl="3" w:tplc="44FC0AB4">
      <w:start w:val="1"/>
      <w:numFmt w:val="bullet"/>
      <w:lvlText w:val=""/>
      <w:lvlJc w:val="left"/>
      <w:pPr>
        <w:tabs>
          <w:tab w:val="num" w:pos="2880"/>
        </w:tabs>
        <w:ind w:left="2880" w:hanging="360"/>
      </w:pPr>
      <w:rPr>
        <w:rFonts w:ascii="Symbol" w:hAnsi="Symbol"/>
      </w:rPr>
    </w:lvl>
    <w:lvl w:ilvl="4" w:tplc="05BEB84A">
      <w:start w:val="1"/>
      <w:numFmt w:val="bullet"/>
      <w:lvlText w:val="o"/>
      <w:lvlJc w:val="left"/>
      <w:pPr>
        <w:tabs>
          <w:tab w:val="num" w:pos="3600"/>
        </w:tabs>
        <w:ind w:left="3600" w:hanging="360"/>
      </w:pPr>
      <w:rPr>
        <w:rFonts w:ascii="Courier New" w:hAnsi="Courier New"/>
      </w:rPr>
    </w:lvl>
    <w:lvl w:ilvl="5" w:tplc="A300B7B8">
      <w:start w:val="1"/>
      <w:numFmt w:val="bullet"/>
      <w:lvlText w:val=""/>
      <w:lvlJc w:val="left"/>
      <w:pPr>
        <w:tabs>
          <w:tab w:val="num" w:pos="4320"/>
        </w:tabs>
        <w:ind w:left="4320" w:hanging="360"/>
      </w:pPr>
      <w:rPr>
        <w:rFonts w:ascii="Wingdings" w:hAnsi="Wingdings"/>
      </w:rPr>
    </w:lvl>
    <w:lvl w:ilvl="6" w:tplc="A1829046">
      <w:start w:val="1"/>
      <w:numFmt w:val="bullet"/>
      <w:lvlText w:val=""/>
      <w:lvlJc w:val="left"/>
      <w:pPr>
        <w:tabs>
          <w:tab w:val="num" w:pos="5040"/>
        </w:tabs>
        <w:ind w:left="5040" w:hanging="360"/>
      </w:pPr>
      <w:rPr>
        <w:rFonts w:ascii="Symbol" w:hAnsi="Symbol"/>
      </w:rPr>
    </w:lvl>
    <w:lvl w:ilvl="7" w:tplc="648A8EB6">
      <w:start w:val="1"/>
      <w:numFmt w:val="bullet"/>
      <w:lvlText w:val="o"/>
      <w:lvlJc w:val="left"/>
      <w:pPr>
        <w:tabs>
          <w:tab w:val="num" w:pos="5760"/>
        </w:tabs>
        <w:ind w:left="5760" w:hanging="360"/>
      </w:pPr>
      <w:rPr>
        <w:rFonts w:ascii="Courier New" w:hAnsi="Courier New"/>
      </w:rPr>
    </w:lvl>
    <w:lvl w:ilvl="8" w:tplc="6744176C">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94"/>
    <w:multiLevelType w:val="hybridMultilevel"/>
    <w:tmpl w:val="00000094"/>
    <w:lvl w:ilvl="0" w:tplc="0C5EBCAA">
      <w:start w:val="1"/>
      <w:numFmt w:val="bullet"/>
      <w:lvlText w:val=""/>
      <w:lvlPicBulletId w:val="0"/>
      <w:lvlJc w:val="left"/>
      <w:pPr>
        <w:ind w:left="720" w:hanging="360"/>
      </w:pPr>
      <w:rPr>
        <w:rFonts w:ascii="Symbol" w:hAnsi="Symbol"/>
        <w:sz w:val="27"/>
      </w:rPr>
    </w:lvl>
    <w:lvl w:ilvl="1" w:tplc="758CE98C">
      <w:start w:val="1"/>
      <w:numFmt w:val="bullet"/>
      <w:lvlText w:val="o"/>
      <w:lvlJc w:val="left"/>
      <w:pPr>
        <w:tabs>
          <w:tab w:val="num" w:pos="1440"/>
        </w:tabs>
        <w:ind w:left="1440" w:hanging="360"/>
      </w:pPr>
      <w:rPr>
        <w:rFonts w:ascii="Courier New" w:hAnsi="Courier New"/>
      </w:rPr>
    </w:lvl>
    <w:lvl w:ilvl="2" w:tplc="3692E3C4">
      <w:start w:val="1"/>
      <w:numFmt w:val="bullet"/>
      <w:lvlText w:val=""/>
      <w:lvlJc w:val="left"/>
      <w:pPr>
        <w:tabs>
          <w:tab w:val="num" w:pos="2160"/>
        </w:tabs>
        <w:ind w:left="2160" w:hanging="360"/>
      </w:pPr>
      <w:rPr>
        <w:rFonts w:ascii="Wingdings" w:hAnsi="Wingdings"/>
      </w:rPr>
    </w:lvl>
    <w:lvl w:ilvl="3" w:tplc="8B5A92D2">
      <w:start w:val="1"/>
      <w:numFmt w:val="bullet"/>
      <w:lvlText w:val=""/>
      <w:lvlJc w:val="left"/>
      <w:pPr>
        <w:tabs>
          <w:tab w:val="num" w:pos="2880"/>
        </w:tabs>
        <w:ind w:left="2880" w:hanging="360"/>
      </w:pPr>
      <w:rPr>
        <w:rFonts w:ascii="Symbol" w:hAnsi="Symbol"/>
      </w:rPr>
    </w:lvl>
    <w:lvl w:ilvl="4" w:tplc="121AC8C0">
      <w:start w:val="1"/>
      <w:numFmt w:val="bullet"/>
      <w:lvlText w:val="o"/>
      <w:lvlJc w:val="left"/>
      <w:pPr>
        <w:tabs>
          <w:tab w:val="num" w:pos="3600"/>
        </w:tabs>
        <w:ind w:left="3600" w:hanging="360"/>
      </w:pPr>
      <w:rPr>
        <w:rFonts w:ascii="Courier New" w:hAnsi="Courier New"/>
      </w:rPr>
    </w:lvl>
    <w:lvl w:ilvl="5" w:tplc="E46A657A">
      <w:start w:val="1"/>
      <w:numFmt w:val="bullet"/>
      <w:lvlText w:val=""/>
      <w:lvlJc w:val="left"/>
      <w:pPr>
        <w:tabs>
          <w:tab w:val="num" w:pos="4320"/>
        </w:tabs>
        <w:ind w:left="4320" w:hanging="360"/>
      </w:pPr>
      <w:rPr>
        <w:rFonts w:ascii="Wingdings" w:hAnsi="Wingdings"/>
      </w:rPr>
    </w:lvl>
    <w:lvl w:ilvl="6" w:tplc="60CAB218">
      <w:start w:val="1"/>
      <w:numFmt w:val="bullet"/>
      <w:lvlText w:val=""/>
      <w:lvlJc w:val="left"/>
      <w:pPr>
        <w:tabs>
          <w:tab w:val="num" w:pos="5040"/>
        </w:tabs>
        <w:ind w:left="5040" w:hanging="360"/>
      </w:pPr>
      <w:rPr>
        <w:rFonts w:ascii="Symbol" w:hAnsi="Symbol"/>
      </w:rPr>
    </w:lvl>
    <w:lvl w:ilvl="7" w:tplc="CD361002">
      <w:start w:val="1"/>
      <w:numFmt w:val="bullet"/>
      <w:lvlText w:val="o"/>
      <w:lvlJc w:val="left"/>
      <w:pPr>
        <w:tabs>
          <w:tab w:val="num" w:pos="5760"/>
        </w:tabs>
        <w:ind w:left="5760" w:hanging="360"/>
      </w:pPr>
      <w:rPr>
        <w:rFonts w:ascii="Courier New" w:hAnsi="Courier New"/>
      </w:rPr>
    </w:lvl>
    <w:lvl w:ilvl="8" w:tplc="7A2AFCD8">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95"/>
    <w:multiLevelType w:val="hybridMultilevel"/>
    <w:tmpl w:val="00000095"/>
    <w:lvl w:ilvl="0" w:tplc="70B66F78">
      <w:start w:val="1"/>
      <w:numFmt w:val="bullet"/>
      <w:lvlText w:val=""/>
      <w:lvlPicBulletId w:val="0"/>
      <w:lvlJc w:val="left"/>
      <w:pPr>
        <w:ind w:left="720" w:hanging="360"/>
      </w:pPr>
      <w:rPr>
        <w:rFonts w:ascii="Symbol" w:hAnsi="Symbol"/>
        <w:sz w:val="27"/>
      </w:rPr>
    </w:lvl>
    <w:lvl w:ilvl="1" w:tplc="AB7893A8">
      <w:start w:val="1"/>
      <w:numFmt w:val="bullet"/>
      <w:lvlText w:val="o"/>
      <w:lvlJc w:val="left"/>
      <w:pPr>
        <w:tabs>
          <w:tab w:val="num" w:pos="1440"/>
        </w:tabs>
        <w:ind w:left="1440" w:hanging="360"/>
      </w:pPr>
      <w:rPr>
        <w:rFonts w:ascii="Courier New" w:hAnsi="Courier New"/>
      </w:rPr>
    </w:lvl>
    <w:lvl w:ilvl="2" w:tplc="1FCE78E8">
      <w:start w:val="1"/>
      <w:numFmt w:val="bullet"/>
      <w:lvlText w:val=""/>
      <w:lvlJc w:val="left"/>
      <w:pPr>
        <w:tabs>
          <w:tab w:val="num" w:pos="2160"/>
        </w:tabs>
        <w:ind w:left="2160" w:hanging="360"/>
      </w:pPr>
      <w:rPr>
        <w:rFonts w:ascii="Wingdings" w:hAnsi="Wingdings"/>
      </w:rPr>
    </w:lvl>
    <w:lvl w:ilvl="3" w:tplc="B7524DDE">
      <w:start w:val="1"/>
      <w:numFmt w:val="bullet"/>
      <w:lvlText w:val=""/>
      <w:lvlJc w:val="left"/>
      <w:pPr>
        <w:tabs>
          <w:tab w:val="num" w:pos="2880"/>
        </w:tabs>
        <w:ind w:left="2880" w:hanging="360"/>
      </w:pPr>
      <w:rPr>
        <w:rFonts w:ascii="Symbol" w:hAnsi="Symbol"/>
      </w:rPr>
    </w:lvl>
    <w:lvl w:ilvl="4" w:tplc="B622BEC8">
      <w:start w:val="1"/>
      <w:numFmt w:val="bullet"/>
      <w:lvlText w:val="o"/>
      <w:lvlJc w:val="left"/>
      <w:pPr>
        <w:tabs>
          <w:tab w:val="num" w:pos="3600"/>
        </w:tabs>
        <w:ind w:left="3600" w:hanging="360"/>
      </w:pPr>
      <w:rPr>
        <w:rFonts w:ascii="Courier New" w:hAnsi="Courier New"/>
      </w:rPr>
    </w:lvl>
    <w:lvl w:ilvl="5" w:tplc="9C980852">
      <w:start w:val="1"/>
      <w:numFmt w:val="bullet"/>
      <w:lvlText w:val=""/>
      <w:lvlJc w:val="left"/>
      <w:pPr>
        <w:tabs>
          <w:tab w:val="num" w:pos="4320"/>
        </w:tabs>
        <w:ind w:left="4320" w:hanging="360"/>
      </w:pPr>
      <w:rPr>
        <w:rFonts w:ascii="Wingdings" w:hAnsi="Wingdings"/>
      </w:rPr>
    </w:lvl>
    <w:lvl w:ilvl="6" w:tplc="86586684">
      <w:start w:val="1"/>
      <w:numFmt w:val="bullet"/>
      <w:lvlText w:val=""/>
      <w:lvlJc w:val="left"/>
      <w:pPr>
        <w:tabs>
          <w:tab w:val="num" w:pos="5040"/>
        </w:tabs>
        <w:ind w:left="5040" w:hanging="360"/>
      </w:pPr>
      <w:rPr>
        <w:rFonts w:ascii="Symbol" w:hAnsi="Symbol"/>
      </w:rPr>
    </w:lvl>
    <w:lvl w:ilvl="7" w:tplc="42041400">
      <w:start w:val="1"/>
      <w:numFmt w:val="bullet"/>
      <w:lvlText w:val="o"/>
      <w:lvlJc w:val="left"/>
      <w:pPr>
        <w:tabs>
          <w:tab w:val="num" w:pos="5760"/>
        </w:tabs>
        <w:ind w:left="5760" w:hanging="360"/>
      </w:pPr>
      <w:rPr>
        <w:rFonts w:ascii="Courier New" w:hAnsi="Courier New"/>
      </w:rPr>
    </w:lvl>
    <w:lvl w:ilvl="8" w:tplc="82CEA7BE">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96"/>
    <w:multiLevelType w:val="hybridMultilevel"/>
    <w:tmpl w:val="00000096"/>
    <w:lvl w:ilvl="0" w:tplc="D0F620D0">
      <w:start w:val="1"/>
      <w:numFmt w:val="bullet"/>
      <w:lvlText w:val=""/>
      <w:lvlPicBulletId w:val="0"/>
      <w:lvlJc w:val="left"/>
      <w:pPr>
        <w:ind w:left="720" w:hanging="360"/>
      </w:pPr>
      <w:rPr>
        <w:rFonts w:ascii="Symbol" w:hAnsi="Symbol"/>
        <w:sz w:val="27"/>
      </w:rPr>
    </w:lvl>
    <w:lvl w:ilvl="1" w:tplc="56847C20">
      <w:start w:val="1"/>
      <w:numFmt w:val="bullet"/>
      <w:lvlText w:val="o"/>
      <w:lvlJc w:val="left"/>
      <w:pPr>
        <w:tabs>
          <w:tab w:val="num" w:pos="1440"/>
        </w:tabs>
        <w:ind w:left="1440" w:hanging="360"/>
      </w:pPr>
      <w:rPr>
        <w:rFonts w:ascii="Courier New" w:hAnsi="Courier New"/>
      </w:rPr>
    </w:lvl>
    <w:lvl w:ilvl="2" w:tplc="4822CF8A">
      <w:start w:val="1"/>
      <w:numFmt w:val="bullet"/>
      <w:lvlText w:val=""/>
      <w:lvlJc w:val="left"/>
      <w:pPr>
        <w:tabs>
          <w:tab w:val="num" w:pos="2160"/>
        </w:tabs>
        <w:ind w:left="2160" w:hanging="360"/>
      </w:pPr>
      <w:rPr>
        <w:rFonts w:ascii="Wingdings" w:hAnsi="Wingdings"/>
      </w:rPr>
    </w:lvl>
    <w:lvl w:ilvl="3" w:tplc="85EAEC5E">
      <w:start w:val="1"/>
      <w:numFmt w:val="bullet"/>
      <w:lvlText w:val=""/>
      <w:lvlJc w:val="left"/>
      <w:pPr>
        <w:tabs>
          <w:tab w:val="num" w:pos="2880"/>
        </w:tabs>
        <w:ind w:left="2880" w:hanging="360"/>
      </w:pPr>
      <w:rPr>
        <w:rFonts w:ascii="Symbol" w:hAnsi="Symbol"/>
      </w:rPr>
    </w:lvl>
    <w:lvl w:ilvl="4" w:tplc="881C26BC">
      <w:start w:val="1"/>
      <w:numFmt w:val="bullet"/>
      <w:lvlText w:val="o"/>
      <w:lvlJc w:val="left"/>
      <w:pPr>
        <w:tabs>
          <w:tab w:val="num" w:pos="3600"/>
        </w:tabs>
        <w:ind w:left="3600" w:hanging="360"/>
      </w:pPr>
      <w:rPr>
        <w:rFonts w:ascii="Courier New" w:hAnsi="Courier New"/>
      </w:rPr>
    </w:lvl>
    <w:lvl w:ilvl="5" w:tplc="75B620C6">
      <w:start w:val="1"/>
      <w:numFmt w:val="bullet"/>
      <w:lvlText w:val=""/>
      <w:lvlJc w:val="left"/>
      <w:pPr>
        <w:tabs>
          <w:tab w:val="num" w:pos="4320"/>
        </w:tabs>
        <w:ind w:left="4320" w:hanging="360"/>
      </w:pPr>
      <w:rPr>
        <w:rFonts w:ascii="Wingdings" w:hAnsi="Wingdings"/>
      </w:rPr>
    </w:lvl>
    <w:lvl w:ilvl="6" w:tplc="A14C48F2">
      <w:start w:val="1"/>
      <w:numFmt w:val="bullet"/>
      <w:lvlText w:val=""/>
      <w:lvlJc w:val="left"/>
      <w:pPr>
        <w:tabs>
          <w:tab w:val="num" w:pos="5040"/>
        </w:tabs>
        <w:ind w:left="5040" w:hanging="360"/>
      </w:pPr>
      <w:rPr>
        <w:rFonts w:ascii="Symbol" w:hAnsi="Symbol"/>
      </w:rPr>
    </w:lvl>
    <w:lvl w:ilvl="7" w:tplc="C2943C42">
      <w:start w:val="1"/>
      <w:numFmt w:val="bullet"/>
      <w:lvlText w:val="o"/>
      <w:lvlJc w:val="left"/>
      <w:pPr>
        <w:tabs>
          <w:tab w:val="num" w:pos="5760"/>
        </w:tabs>
        <w:ind w:left="5760" w:hanging="360"/>
      </w:pPr>
      <w:rPr>
        <w:rFonts w:ascii="Courier New" w:hAnsi="Courier New"/>
      </w:rPr>
    </w:lvl>
    <w:lvl w:ilvl="8" w:tplc="192CF558">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97"/>
    <w:multiLevelType w:val="hybridMultilevel"/>
    <w:tmpl w:val="00000097"/>
    <w:lvl w:ilvl="0" w:tplc="AB5424E8">
      <w:start w:val="1"/>
      <w:numFmt w:val="bullet"/>
      <w:lvlText w:val=""/>
      <w:lvlPicBulletId w:val="0"/>
      <w:lvlJc w:val="left"/>
      <w:pPr>
        <w:ind w:left="720" w:hanging="360"/>
      </w:pPr>
      <w:rPr>
        <w:rFonts w:ascii="Symbol" w:hAnsi="Symbol"/>
        <w:sz w:val="27"/>
      </w:rPr>
    </w:lvl>
    <w:lvl w:ilvl="1" w:tplc="4DA04D04">
      <w:start w:val="1"/>
      <w:numFmt w:val="bullet"/>
      <w:lvlText w:val="o"/>
      <w:lvlJc w:val="left"/>
      <w:pPr>
        <w:tabs>
          <w:tab w:val="num" w:pos="1440"/>
        </w:tabs>
        <w:ind w:left="1440" w:hanging="360"/>
      </w:pPr>
      <w:rPr>
        <w:rFonts w:ascii="Courier New" w:hAnsi="Courier New"/>
      </w:rPr>
    </w:lvl>
    <w:lvl w:ilvl="2" w:tplc="EEF4C044">
      <w:start w:val="1"/>
      <w:numFmt w:val="bullet"/>
      <w:lvlText w:val=""/>
      <w:lvlJc w:val="left"/>
      <w:pPr>
        <w:tabs>
          <w:tab w:val="num" w:pos="2160"/>
        </w:tabs>
        <w:ind w:left="2160" w:hanging="360"/>
      </w:pPr>
      <w:rPr>
        <w:rFonts w:ascii="Wingdings" w:hAnsi="Wingdings"/>
      </w:rPr>
    </w:lvl>
    <w:lvl w:ilvl="3" w:tplc="614623AC">
      <w:start w:val="1"/>
      <w:numFmt w:val="bullet"/>
      <w:lvlText w:val=""/>
      <w:lvlJc w:val="left"/>
      <w:pPr>
        <w:tabs>
          <w:tab w:val="num" w:pos="2880"/>
        </w:tabs>
        <w:ind w:left="2880" w:hanging="360"/>
      </w:pPr>
      <w:rPr>
        <w:rFonts w:ascii="Symbol" w:hAnsi="Symbol"/>
      </w:rPr>
    </w:lvl>
    <w:lvl w:ilvl="4" w:tplc="0900C40E">
      <w:start w:val="1"/>
      <w:numFmt w:val="bullet"/>
      <w:lvlText w:val="o"/>
      <w:lvlJc w:val="left"/>
      <w:pPr>
        <w:tabs>
          <w:tab w:val="num" w:pos="3600"/>
        </w:tabs>
        <w:ind w:left="3600" w:hanging="360"/>
      </w:pPr>
      <w:rPr>
        <w:rFonts w:ascii="Courier New" w:hAnsi="Courier New"/>
      </w:rPr>
    </w:lvl>
    <w:lvl w:ilvl="5" w:tplc="EFBA44E0">
      <w:start w:val="1"/>
      <w:numFmt w:val="bullet"/>
      <w:lvlText w:val=""/>
      <w:lvlJc w:val="left"/>
      <w:pPr>
        <w:tabs>
          <w:tab w:val="num" w:pos="4320"/>
        </w:tabs>
        <w:ind w:left="4320" w:hanging="360"/>
      </w:pPr>
      <w:rPr>
        <w:rFonts w:ascii="Wingdings" w:hAnsi="Wingdings"/>
      </w:rPr>
    </w:lvl>
    <w:lvl w:ilvl="6" w:tplc="B7C0D1D0">
      <w:start w:val="1"/>
      <w:numFmt w:val="bullet"/>
      <w:lvlText w:val=""/>
      <w:lvlJc w:val="left"/>
      <w:pPr>
        <w:tabs>
          <w:tab w:val="num" w:pos="5040"/>
        </w:tabs>
        <w:ind w:left="5040" w:hanging="360"/>
      </w:pPr>
      <w:rPr>
        <w:rFonts w:ascii="Symbol" w:hAnsi="Symbol"/>
      </w:rPr>
    </w:lvl>
    <w:lvl w:ilvl="7" w:tplc="C2B6387C">
      <w:start w:val="1"/>
      <w:numFmt w:val="bullet"/>
      <w:lvlText w:val="o"/>
      <w:lvlJc w:val="left"/>
      <w:pPr>
        <w:tabs>
          <w:tab w:val="num" w:pos="5760"/>
        </w:tabs>
        <w:ind w:left="5760" w:hanging="360"/>
      </w:pPr>
      <w:rPr>
        <w:rFonts w:ascii="Courier New" w:hAnsi="Courier New"/>
      </w:rPr>
    </w:lvl>
    <w:lvl w:ilvl="8" w:tplc="6B1685B4">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98"/>
    <w:multiLevelType w:val="hybridMultilevel"/>
    <w:tmpl w:val="00000098"/>
    <w:lvl w:ilvl="0" w:tplc="EE04C07E">
      <w:start w:val="1"/>
      <w:numFmt w:val="bullet"/>
      <w:lvlText w:val=""/>
      <w:lvlPicBulletId w:val="0"/>
      <w:lvlJc w:val="left"/>
      <w:pPr>
        <w:ind w:left="720" w:hanging="360"/>
      </w:pPr>
      <w:rPr>
        <w:rFonts w:ascii="Symbol" w:hAnsi="Symbol"/>
        <w:sz w:val="27"/>
      </w:rPr>
    </w:lvl>
    <w:lvl w:ilvl="1" w:tplc="12F235AC">
      <w:start w:val="1"/>
      <w:numFmt w:val="bullet"/>
      <w:lvlText w:val="o"/>
      <w:lvlJc w:val="left"/>
      <w:pPr>
        <w:tabs>
          <w:tab w:val="num" w:pos="1440"/>
        </w:tabs>
        <w:ind w:left="1440" w:hanging="360"/>
      </w:pPr>
      <w:rPr>
        <w:rFonts w:ascii="Courier New" w:hAnsi="Courier New"/>
      </w:rPr>
    </w:lvl>
    <w:lvl w:ilvl="2" w:tplc="76C02888">
      <w:start w:val="1"/>
      <w:numFmt w:val="bullet"/>
      <w:lvlText w:val=""/>
      <w:lvlJc w:val="left"/>
      <w:pPr>
        <w:tabs>
          <w:tab w:val="num" w:pos="2160"/>
        </w:tabs>
        <w:ind w:left="2160" w:hanging="360"/>
      </w:pPr>
      <w:rPr>
        <w:rFonts w:ascii="Wingdings" w:hAnsi="Wingdings"/>
      </w:rPr>
    </w:lvl>
    <w:lvl w:ilvl="3" w:tplc="6B147740">
      <w:start w:val="1"/>
      <w:numFmt w:val="bullet"/>
      <w:lvlText w:val=""/>
      <w:lvlJc w:val="left"/>
      <w:pPr>
        <w:tabs>
          <w:tab w:val="num" w:pos="2880"/>
        </w:tabs>
        <w:ind w:left="2880" w:hanging="360"/>
      </w:pPr>
      <w:rPr>
        <w:rFonts w:ascii="Symbol" w:hAnsi="Symbol"/>
      </w:rPr>
    </w:lvl>
    <w:lvl w:ilvl="4" w:tplc="48764FF0">
      <w:start w:val="1"/>
      <w:numFmt w:val="bullet"/>
      <w:lvlText w:val="o"/>
      <w:lvlJc w:val="left"/>
      <w:pPr>
        <w:tabs>
          <w:tab w:val="num" w:pos="3600"/>
        </w:tabs>
        <w:ind w:left="3600" w:hanging="360"/>
      </w:pPr>
      <w:rPr>
        <w:rFonts w:ascii="Courier New" w:hAnsi="Courier New"/>
      </w:rPr>
    </w:lvl>
    <w:lvl w:ilvl="5" w:tplc="FA46DF64">
      <w:start w:val="1"/>
      <w:numFmt w:val="bullet"/>
      <w:lvlText w:val=""/>
      <w:lvlJc w:val="left"/>
      <w:pPr>
        <w:tabs>
          <w:tab w:val="num" w:pos="4320"/>
        </w:tabs>
        <w:ind w:left="4320" w:hanging="360"/>
      </w:pPr>
      <w:rPr>
        <w:rFonts w:ascii="Wingdings" w:hAnsi="Wingdings"/>
      </w:rPr>
    </w:lvl>
    <w:lvl w:ilvl="6" w:tplc="A3347ACC">
      <w:start w:val="1"/>
      <w:numFmt w:val="bullet"/>
      <w:lvlText w:val=""/>
      <w:lvlJc w:val="left"/>
      <w:pPr>
        <w:tabs>
          <w:tab w:val="num" w:pos="5040"/>
        </w:tabs>
        <w:ind w:left="5040" w:hanging="360"/>
      </w:pPr>
      <w:rPr>
        <w:rFonts w:ascii="Symbol" w:hAnsi="Symbol"/>
      </w:rPr>
    </w:lvl>
    <w:lvl w:ilvl="7" w:tplc="7270C068">
      <w:start w:val="1"/>
      <w:numFmt w:val="bullet"/>
      <w:lvlText w:val="o"/>
      <w:lvlJc w:val="left"/>
      <w:pPr>
        <w:tabs>
          <w:tab w:val="num" w:pos="5760"/>
        </w:tabs>
        <w:ind w:left="5760" w:hanging="360"/>
      </w:pPr>
      <w:rPr>
        <w:rFonts w:ascii="Courier New" w:hAnsi="Courier New"/>
      </w:rPr>
    </w:lvl>
    <w:lvl w:ilvl="8" w:tplc="E066260C">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99"/>
    <w:multiLevelType w:val="hybridMultilevel"/>
    <w:tmpl w:val="00000099"/>
    <w:lvl w:ilvl="0" w:tplc="C8145F9E">
      <w:start w:val="1"/>
      <w:numFmt w:val="bullet"/>
      <w:lvlText w:val=""/>
      <w:lvlPicBulletId w:val="0"/>
      <w:lvlJc w:val="left"/>
      <w:pPr>
        <w:ind w:left="720" w:hanging="360"/>
      </w:pPr>
      <w:rPr>
        <w:rFonts w:ascii="Symbol" w:hAnsi="Symbol"/>
        <w:sz w:val="27"/>
      </w:rPr>
    </w:lvl>
    <w:lvl w:ilvl="1" w:tplc="B14AE794">
      <w:start w:val="1"/>
      <w:numFmt w:val="bullet"/>
      <w:lvlText w:val="o"/>
      <w:lvlJc w:val="left"/>
      <w:pPr>
        <w:tabs>
          <w:tab w:val="num" w:pos="1440"/>
        </w:tabs>
        <w:ind w:left="1440" w:hanging="360"/>
      </w:pPr>
      <w:rPr>
        <w:rFonts w:ascii="Courier New" w:hAnsi="Courier New"/>
      </w:rPr>
    </w:lvl>
    <w:lvl w:ilvl="2" w:tplc="94FE5CD4">
      <w:start w:val="1"/>
      <w:numFmt w:val="bullet"/>
      <w:lvlText w:val=""/>
      <w:lvlJc w:val="left"/>
      <w:pPr>
        <w:tabs>
          <w:tab w:val="num" w:pos="2160"/>
        </w:tabs>
        <w:ind w:left="2160" w:hanging="360"/>
      </w:pPr>
      <w:rPr>
        <w:rFonts w:ascii="Wingdings" w:hAnsi="Wingdings"/>
      </w:rPr>
    </w:lvl>
    <w:lvl w:ilvl="3" w:tplc="B1DCC9CC">
      <w:start w:val="1"/>
      <w:numFmt w:val="bullet"/>
      <w:lvlText w:val=""/>
      <w:lvlJc w:val="left"/>
      <w:pPr>
        <w:tabs>
          <w:tab w:val="num" w:pos="2880"/>
        </w:tabs>
        <w:ind w:left="2880" w:hanging="360"/>
      </w:pPr>
      <w:rPr>
        <w:rFonts w:ascii="Symbol" w:hAnsi="Symbol"/>
      </w:rPr>
    </w:lvl>
    <w:lvl w:ilvl="4" w:tplc="2306F776">
      <w:start w:val="1"/>
      <w:numFmt w:val="bullet"/>
      <w:lvlText w:val="o"/>
      <w:lvlJc w:val="left"/>
      <w:pPr>
        <w:tabs>
          <w:tab w:val="num" w:pos="3600"/>
        </w:tabs>
        <w:ind w:left="3600" w:hanging="360"/>
      </w:pPr>
      <w:rPr>
        <w:rFonts w:ascii="Courier New" w:hAnsi="Courier New"/>
      </w:rPr>
    </w:lvl>
    <w:lvl w:ilvl="5" w:tplc="F3B04812">
      <w:start w:val="1"/>
      <w:numFmt w:val="bullet"/>
      <w:lvlText w:val=""/>
      <w:lvlJc w:val="left"/>
      <w:pPr>
        <w:tabs>
          <w:tab w:val="num" w:pos="4320"/>
        </w:tabs>
        <w:ind w:left="4320" w:hanging="360"/>
      </w:pPr>
      <w:rPr>
        <w:rFonts w:ascii="Wingdings" w:hAnsi="Wingdings"/>
      </w:rPr>
    </w:lvl>
    <w:lvl w:ilvl="6" w:tplc="4F1C4728">
      <w:start w:val="1"/>
      <w:numFmt w:val="bullet"/>
      <w:lvlText w:val=""/>
      <w:lvlJc w:val="left"/>
      <w:pPr>
        <w:tabs>
          <w:tab w:val="num" w:pos="5040"/>
        </w:tabs>
        <w:ind w:left="5040" w:hanging="360"/>
      </w:pPr>
      <w:rPr>
        <w:rFonts w:ascii="Symbol" w:hAnsi="Symbol"/>
      </w:rPr>
    </w:lvl>
    <w:lvl w:ilvl="7" w:tplc="2B245486">
      <w:start w:val="1"/>
      <w:numFmt w:val="bullet"/>
      <w:lvlText w:val="o"/>
      <w:lvlJc w:val="left"/>
      <w:pPr>
        <w:tabs>
          <w:tab w:val="num" w:pos="5760"/>
        </w:tabs>
        <w:ind w:left="5760" w:hanging="360"/>
      </w:pPr>
      <w:rPr>
        <w:rFonts w:ascii="Courier New" w:hAnsi="Courier New"/>
      </w:rPr>
    </w:lvl>
    <w:lvl w:ilvl="8" w:tplc="04A80E58">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9A"/>
    <w:multiLevelType w:val="hybridMultilevel"/>
    <w:tmpl w:val="0000009A"/>
    <w:lvl w:ilvl="0" w:tplc="0DF0107E">
      <w:start w:val="1"/>
      <w:numFmt w:val="bullet"/>
      <w:lvlText w:val=""/>
      <w:lvlPicBulletId w:val="0"/>
      <w:lvlJc w:val="left"/>
      <w:pPr>
        <w:ind w:left="720" w:hanging="360"/>
      </w:pPr>
      <w:rPr>
        <w:rFonts w:ascii="Symbol" w:hAnsi="Symbol"/>
        <w:sz w:val="27"/>
      </w:rPr>
    </w:lvl>
    <w:lvl w:ilvl="1" w:tplc="1922844A">
      <w:start w:val="1"/>
      <w:numFmt w:val="bullet"/>
      <w:lvlText w:val="o"/>
      <w:lvlJc w:val="left"/>
      <w:pPr>
        <w:tabs>
          <w:tab w:val="num" w:pos="1440"/>
        </w:tabs>
        <w:ind w:left="1440" w:hanging="360"/>
      </w:pPr>
      <w:rPr>
        <w:rFonts w:ascii="Courier New" w:hAnsi="Courier New"/>
      </w:rPr>
    </w:lvl>
    <w:lvl w:ilvl="2" w:tplc="82161F0E">
      <w:start w:val="1"/>
      <w:numFmt w:val="bullet"/>
      <w:lvlText w:val=""/>
      <w:lvlJc w:val="left"/>
      <w:pPr>
        <w:tabs>
          <w:tab w:val="num" w:pos="2160"/>
        </w:tabs>
        <w:ind w:left="2160" w:hanging="360"/>
      </w:pPr>
      <w:rPr>
        <w:rFonts w:ascii="Wingdings" w:hAnsi="Wingdings"/>
      </w:rPr>
    </w:lvl>
    <w:lvl w:ilvl="3" w:tplc="CEFE810C">
      <w:start w:val="1"/>
      <w:numFmt w:val="bullet"/>
      <w:lvlText w:val=""/>
      <w:lvlJc w:val="left"/>
      <w:pPr>
        <w:tabs>
          <w:tab w:val="num" w:pos="2880"/>
        </w:tabs>
        <w:ind w:left="2880" w:hanging="360"/>
      </w:pPr>
      <w:rPr>
        <w:rFonts w:ascii="Symbol" w:hAnsi="Symbol"/>
      </w:rPr>
    </w:lvl>
    <w:lvl w:ilvl="4" w:tplc="1CF44396">
      <w:start w:val="1"/>
      <w:numFmt w:val="bullet"/>
      <w:lvlText w:val="o"/>
      <w:lvlJc w:val="left"/>
      <w:pPr>
        <w:tabs>
          <w:tab w:val="num" w:pos="3600"/>
        </w:tabs>
        <w:ind w:left="3600" w:hanging="360"/>
      </w:pPr>
      <w:rPr>
        <w:rFonts w:ascii="Courier New" w:hAnsi="Courier New"/>
      </w:rPr>
    </w:lvl>
    <w:lvl w:ilvl="5" w:tplc="5CC0A8E0">
      <w:start w:val="1"/>
      <w:numFmt w:val="bullet"/>
      <w:lvlText w:val=""/>
      <w:lvlJc w:val="left"/>
      <w:pPr>
        <w:tabs>
          <w:tab w:val="num" w:pos="4320"/>
        </w:tabs>
        <w:ind w:left="4320" w:hanging="360"/>
      </w:pPr>
      <w:rPr>
        <w:rFonts w:ascii="Wingdings" w:hAnsi="Wingdings"/>
      </w:rPr>
    </w:lvl>
    <w:lvl w:ilvl="6" w:tplc="29B4445E">
      <w:start w:val="1"/>
      <w:numFmt w:val="bullet"/>
      <w:lvlText w:val=""/>
      <w:lvlJc w:val="left"/>
      <w:pPr>
        <w:tabs>
          <w:tab w:val="num" w:pos="5040"/>
        </w:tabs>
        <w:ind w:left="5040" w:hanging="360"/>
      </w:pPr>
      <w:rPr>
        <w:rFonts w:ascii="Symbol" w:hAnsi="Symbol"/>
      </w:rPr>
    </w:lvl>
    <w:lvl w:ilvl="7" w:tplc="57C6C954">
      <w:start w:val="1"/>
      <w:numFmt w:val="bullet"/>
      <w:lvlText w:val="o"/>
      <w:lvlJc w:val="left"/>
      <w:pPr>
        <w:tabs>
          <w:tab w:val="num" w:pos="5760"/>
        </w:tabs>
        <w:ind w:left="5760" w:hanging="360"/>
      </w:pPr>
      <w:rPr>
        <w:rFonts w:ascii="Courier New" w:hAnsi="Courier New"/>
      </w:rPr>
    </w:lvl>
    <w:lvl w:ilvl="8" w:tplc="408A7494">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9B"/>
    <w:multiLevelType w:val="hybridMultilevel"/>
    <w:tmpl w:val="0000009B"/>
    <w:lvl w:ilvl="0" w:tplc="A3B262F6">
      <w:start w:val="1"/>
      <w:numFmt w:val="bullet"/>
      <w:lvlText w:val=""/>
      <w:lvlPicBulletId w:val="0"/>
      <w:lvlJc w:val="left"/>
      <w:pPr>
        <w:ind w:left="720" w:hanging="360"/>
      </w:pPr>
      <w:rPr>
        <w:rFonts w:ascii="Symbol" w:hAnsi="Symbol"/>
        <w:sz w:val="27"/>
      </w:rPr>
    </w:lvl>
    <w:lvl w:ilvl="1" w:tplc="F2DA2780">
      <w:start w:val="1"/>
      <w:numFmt w:val="bullet"/>
      <w:lvlText w:val="o"/>
      <w:lvlJc w:val="left"/>
      <w:pPr>
        <w:tabs>
          <w:tab w:val="num" w:pos="1440"/>
        </w:tabs>
        <w:ind w:left="1440" w:hanging="360"/>
      </w:pPr>
      <w:rPr>
        <w:rFonts w:ascii="Courier New" w:hAnsi="Courier New"/>
      </w:rPr>
    </w:lvl>
    <w:lvl w:ilvl="2" w:tplc="BD921702">
      <w:start w:val="1"/>
      <w:numFmt w:val="bullet"/>
      <w:lvlText w:val=""/>
      <w:lvlJc w:val="left"/>
      <w:pPr>
        <w:tabs>
          <w:tab w:val="num" w:pos="2160"/>
        </w:tabs>
        <w:ind w:left="2160" w:hanging="360"/>
      </w:pPr>
      <w:rPr>
        <w:rFonts w:ascii="Wingdings" w:hAnsi="Wingdings"/>
      </w:rPr>
    </w:lvl>
    <w:lvl w:ilvl="3" w:tplc="E9809A14">
      <w:start w:val="1"/>
      <w:numFmt w:val="bullet"/>
      <w:lvlText w:val=""/>
      <w:lvlJc w:val="left"/>
      <w:pPr>
        <w:tabs>
          <w:tab w:val="num" w:pos="2880"/>
        </w:tabs>
        <w:ind w:left="2880" w:hanging="360"/>
      </w:pPr>
      <w:rPr>
        <w:rFonts w:ascii="Symbol" w:hAnsi="Symbol"/>
      </w:rPr>
    </w:lvl>
    <w:lvl w:ilvl="4" w:tplc="5F0A9150">
      <w:start w:val="1"/>
      <w:numFmt w:val="bullet"/>
      <w:lvlText w:val="o"/>
      <w:lvlJc w:val="left"/>
      <w:pPr>
        <w:tabs>
          <w:tab w:val="num" w:pos="3600"/>
        </w:tabs>
        <w:ind w:left="3600" w:hanging="360"/>
      </w:pPr>
      <w:rPr>
        <w:rFonts w:ascii="Courier New" w:hAnsi="Courier New"/>
      </w:rPr>
    </w:lvl>
    <w:lvl w:ilvl="5" w:tplc="14263DD2">
      <w:start w:val="1"/>
      <w:numFmt w:val="bullet"/>
      <w:lvlText w:val=""/>
      <w:lvlJc w:val="left"/>
      <w:pPr>
        <w:tabs>
          <w:tab w:val="num" w:pos="4320"/>
        </w:tabs>
        <w:ind w:left="4320" w:hanging="360"/>
      </w:pPr>
      <w:rPr>
        <w:rFonts w:ascii="Wingdings" w:hAnsi="Wingdings"/>
      </w:rPr>
    </w:lvl>
    <w:lvl w:ilvl="6" w:tplc="0C185876">
      <w:start w:val="1"/>
      <w:numFmt w:val="bullet"/>
      <w:lvlText w:val=""/>
      <w:lvlJc w:val="left"/>
      <w:pPr>
        <w:tabs>
          <w:tab w:val="num" w:pos="5040"/>
        </w:tabs>
        <w:ind w:left="5040" w:hanging="360"/>
      </w:pPr>
      <w:rPr>
        <w:rFonts w:ascii="Symbol" w:hAnsi="Symbol"/>
      </w:rPr>
    </w:lvl>
    <w:lvl w:ilvl="7" w:tplc="2B5A61E6">
      <w:start w:val="1"/>
      <w:numFmt w:val="bullet"/>
      <w:lvlText w:val="o"/>
      <w:lvlJc w:val="left"/>
      <w:pPr>
        <w:tabs>
          <w:tab w:val="num" w:pos="5760"/>
        </w:tabs>
        <w:ind w:left="5760" w:hanging="360"/>
      </w:pPr>
      <w:rPr>
        <w:rFonts w:ascii="Courier New" w:hAnsi="Courier New"/>
      </w:rPr>
    </w:lvl>
    <w:lvl w:ilvl="8" w:tplc="3E3E4662">
      <w:start w:val="1"/>
      <w:numFmt w:val="bullet"/>
      <w:lvlText w:val=""/>
      <w:lvlJc w:val="left"/>
      <w:pPr>
        <w:tabs>
          <w:tab w:val="num" w:pos="6480"/>
        </w:tabs>
        <w:ind w:left="6480" w:hanging="360"/>
      </w:pPr>
      <w:rPr>
        <w:rFonts w:ascii="Wingdings" w:hAnsi="Wingdings"/>
      </w:rPr>
    </w:lvl>
  </w:abstractNum>
  <w:abstractNum w:abstractNumId="125"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1BA541D2"/>
    <w:multiLevelType w:val="hybridMultilevel"/>
    <w:tmpl w:val="A5A06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3AEF35CB"/>
    <w:multiLevelType w:val="hybridMultilevel"/>
    <w:tmpl w:val="DBA4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44B10886"/>
    <w:multiLevelType w:val="hybridMultilevel"/>
    <w:tmpl w:val="74BA9C5A"/>
    <w:lvl w:ilvl="0" w:tplc="19DEC61C">
      <w:numFmt w:val="bullet"/>
      <w:lvlText w:val=""/>
      <w:lvlJc w:val="left"/>
      <w:pPr>
        <w:ind w:left="477" w:hanging="358"/>
      </w:pPr>
      <w:rPr>
        <w:rFonts w:ascii="Symbol" w:eastAsia="Symbol" w:hAnsi="Symbol" w:cs="Symbol" w:hint="default"/>
        <w:w w:val="100"/>
        <w:sz w:val="24"/>
        <w:szCs w:val="24"/>
        <w:lang w:val="en-GB" w:eastAsia="en-US" w:bidi="ar-SA"/>
      </w:rPr>
    </w:lvl>
    <w:lvl w:ilvl="1" w:tplc="94D2AA6A">
      <w:numFmt w:val="bullet"/>
      <w:lvlText w:val="•"/>
      <w:lvlJc w:val="left"/>
      <w:pPr>
        <w:ind w:left="1464" w:hanging="358"/>
      </w:pPr>
      <w:rPr>
        <w:rFonts w:hint="default"/>
        <w:lang w:val="en-GB" w:eastAsia="en-US" w:bidi="ar-SA"/>
      </w:rPr>
    </w:lvl>
    <w:lvl w:ilvl="2" w:tplc="59E286EA">
      <w:numFmt w:val="bullet"/>
      <w:lvlText w:val="•"/>
      <w:lvlJc w:val="left"/>
      <w:pPr>
        <w:ind w:left="2448" w:hanging="358"/>
      </w:pPr>
      <w:rPr>
        <w:rFonts w:hint="default"/>
        <w:lang w:val="en-GB" w:eastAsia="en-US" w:bidi="ar-SA"/>
      </w:rPr>
    </w:lvl>
    <w:lvl w:ilvl="3" w:tplc="4BC67D52">
      <w:numFmt w:val="bullet"/>
      <w:lvlText w:val="•"/>
      <w:lvlJc w:val="left"/>
      <w:pPr>
        <w:ind w:left="3432" w:hanging="358"/>
      </w:pPr>
      <w:rPr>
        <w:rFonts w:hint="default"/>
        <w:lang w:val="en-GB" w:eastAsia="en-US" w:bidi="ar-SA"/>
      </w:rPr>
    </w:lvl>
    <w:lvl w:ilvl="4" w:tplc="449EC6CE">
      <w:numFmt w:val="bullet"/>
      <w:lvlText w:val="•"/>
      <w:lvlJc w:val="left"/>
      <w:pPr>
        <w:ind w:left="4416" w:hanging="358"/>
      </w:pPr>
      <w:rPr>
        <w:rFonts w:hint="default"/>
        <w:lang w:val="en-GB" w:eastAsia="en-US" w:bidi="ar-SA"/>
      </w:rPr>
    </w:lvl>
    <w:lvl w:ilvl="5" w:tplc="76FADF5E">
      <w:numFmt w:val="bullet"/>
      <w:lvlText w:val="•"/>
      <w:lvlJc w:val="left"/>
      <w:pPr>
        <w:ind w:left="5400" w:hanging="358"/>
      </w:pPr>
      <w:rPr>
        <w:rFonts w:hint="default"/>
        <w:lang w:val="en-GB" w:eastAsia="en-US" w:bidi="ar-SA"/>
      </w:rPr>
    </w:lvl>
    <w:lvl w:ilvl="6" w:tplc="A5EA8ECA">
      <w:numFmt w:val="bullet"/>
      <w:lvlText w:val="•"/>
      <w:lvlJc w:val="left"/>
      <w:pPr>
        <w:ind w:left="6384" w:hanging="358"/>
      </w:pPr>
      <w:rPr>
        <w:rFonts w:hint="default"/>
        <w:lang w:val="en-GB" w:eastAsia="en-US" w:bidi="ar-SA"/>
      </w:rPr>
    </w:lvl>
    <w:lvl w:ilvl="7" w:tplc="3D5A3876">
      <w:numFmt w:val="bullet"/>
      <w:lvlText w:val="•"/>
      <w:lvlJc w:val="left"/>
      <w:pPr>
        <w:ind w:left="7368" w:hanging="358"/>
      </w:pPr>
      <w:rPr>
        <w:rFonts w:hint="default"/>
        <w:lang w:val="en-GB" w:eastAsia="en-US" w:bidi="ar-SA"/>
      </w:rPr>
    </w:lvl>
    <w:lvl w:ilvl="8" w:tplc="983A5AF8">
      <w:numFmt w:val="bullet"/>
      <w:lvlText w:val="•"/>
      <w:lvlJc w:val="left"/>
      <w:pPr>
        <w:ind w:left="8352" w:hanging="358"/>
      </w:pPr>
      <w:rPr>
        <w:rFonts w:hint="default"/>
        <w:lang w:val="en-GB" w:eastAsia="en-US" w:bidi="ar-SA"/>
      </w:rPr>
    </w:lvl>
  </w:abstractNum>
  <w:abstractNum w:abstractNumId="133" w15:restartNumberingAfterBreak="0">
    <w:nsid w:val="4E5A21C8"/>
    <w:multiLevelType w:val="multilevel"/>
    <w:tmpl w:val="373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0A51959"/>
    <w:multiLevelType w:val="hybridMultilevel"/>
    <w:tmpl w:val="5BFE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0032F57"/>
    <w:multiLevelType w:val="hybridMultilevel"/>
    <w:tmpl w:val="B6BE4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A8B2EFF"/>
    <w:multiLevelType w:val="hybridMultilevel"/>
    <w:tmpl w:val="6C0A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1"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784237">
    <w:abstractNumId w:val="0"/>
  </w:num>
  <w:num w:numId="2" w16cid:durableId="1069888118">
    <w:abstractNumId w:val="1"/>
  </w:num>
  <w:num w:numId="3" w16cid:durableId="306512957">
    <w:abstractNumId w:val="2"/>
  </w:num>
  <w:num w:numId="4" w16cid:durableId="1272318537">
    <w:abstractNumId w:val="3"/>
  </w:num>
  <w:num w:numId="5" w16cid:durableId="254050055">
    <w:abstractNumId w:val="4"/>
  </w:num>
  <w:num w:numId="6" w16cid:durableId="1370373154">
    <w:abstractNumId w:val="5"/>
  </w:num>
  <w:num w:numId="7" w16cid:durableId="1512992334">
    <w:abstractNumId w:val="6"/>
  </w:num>
  <w:num w:numId="8" w16cid:durableId="99760717">
    <w:abstractNumId w:val="7"/>
  </w:num>
  <w:num w:numId="9" w16cid:durableId="631011529">
    <w:abstractNumId w:val="8"/>
  </w:num>
  <w:num w:numId="10" w16cid:durableId="872108516">
    <w:abstractNumId w:val="9"/>
  </w:num>
  <w:num w:numId="11" w16cid:durableId="451704074">
    <w:abstractNumId w:val="10"/>
  </w:num>
  <w:num w:numId="12" w16cid:durableId="1583366763">
    <w:abstractNumId w:val="11"/>
  </w:num>
  <w:num w:numId="13" w16cid:durableId="1214854681">
    <w:abstractNumId w:val="12"/>
  </w:num>
  <w:num w:numId="14" w16cid:durableId="1992781856">
    <w:abstractNumId w:val="13"/>
  </w:num>
  <w:num w:numId="15" w16cid:durableId="1348672378">
    <w:abstractNumId w:val="14"/>
  </w:num>
  <w:num w:numId="16" w16cid:durableId="66924136">
    <w:abstractNumId w:val="15"/>
  </w:num>
  <w:num w:numId="17" w16cid:durableId="1813407504">
    <w:abstractNumId w:val="16"/>
  </w:num>
  <w:num w:numId="18" w16cid:durableId="437867550">
    <w:abstractNumId w:val="17"/>
  </w:num>
  <w:num w:numId="19" w16cid:durableId="1376155351">
    <w:abstractNumId w:val="18"/>
  </w:num>
  <w:num w:numId="20" w16cid:durableId="1687557348">
    <w:abstractNumId w:val="19"/>
  </w:num>
  <w:num w:numId="21" w16cid:durableId="2080318944">
    <w:abstractNumId w:val="20"/>
  </w:num>
  <w:num w:numId="22" w16cid:durableId="1292248548">
    <w:abstractNumId w:val="21"/>
  </w:num>
  <w:num w:numId="23" w16cid:durableId="2131705508">
    <w:abstractNumId w:val="22"/>
  </w:num>
  <w:num w:numId="24" w16cid:durableId="650715579">
    <w:abstractNumId w:val="23"/>
  </w:num>
  <w:num w:numId="25" w16cid:durableId="1943801080">
    <w:abstractNumId w:val="24"/>
  </w:num>
  <w:num w:numId="26" w16cid:durableId="749892250">
    <w:abstractNumId w:val="25"/>
  </w:num>
  <w:num w:numId="27" w16cid:durableId="1844274513">
    <w:abstractNumId w:val="26"/>
  </w:num>
  <w:num w:numId="28" w16cid:durableId="2048066692">
    <w:abstractNumId w:val="27"/>
  </w:num>
  <w:num w:numId="29" w16cid:durableId="1353385102">
    <w:abstractNumId w:val="28"/>
  </w:num>
  <w:num w:numId="30" w16cid:durableId="1283877843">
    <w:abstractNumId w:val="29"/>
  </w:num>
  <w:num w:numId="31" w16cid:durableId="547256184">
    <w:abstractNumId w:val="30"/>
  </w:num>
  <w:num w:numId="32" w16cid:durableId="897864569">
    <w:abstractNumId w:val="31"/>
  </w:num>
  <w:num w:numId="33" w16cid:durableId="1647315672">
    <w:abstractNumId w:val="32"/>
  </w:num>
  <w:num w:numId="34" w16cid:durableId="155341137">
    <w:abstractNumId w:val="33"/>
  </w:num>
  <w:num w:numId="35" w16cid:durableId="1982496285">
    <w:abstractNumId w:val="34"/>
  </w:num>
  <w:num w:numId="36" w16cid:durableId="1779789106">
    <w:abstractNumId w:val="35"/>
  </w:num>
  <w:num w:numId="37" w16cid:durableId="678385352">
    <w:abstractNumId w:val="36"/>
  </w:num>
  <w:num w:numId="38" w16cid:durableId="1677809195">
    <w:abstractNumId w:val="37"/>
  </w:num>
  <w:num w:numId="39" w16cid:durableId="1029376832">
    <w:abstractNumId w:val="38"/>
  </w:num>
  <w:num w:numId="40" w16cid:durableId="2002156461">
    <w:abstractNumId w:val="39"/>
  </w:num>
  <w:num w:numId="41" w16cid:durableId="609629713">
    <w:abstractNumId w:val="40"/>
  </w:num>
  <w:num w:numId="42" w16cid:durableId="165679548">
    <w:abstractNumId w:val="41"/>
  </w:num>
  <w:num w:numId="43" w16cid:durableId="380327838">
    <w:abstractNumId w:val="42"/>
  </w:num>
  <w:num w:numId="44" w16cid:durableId="471214663">
    <w:abstractNumId w:val="43"/>
  </w:num>
  <w:num w:numId="45" w16cid:durableId="353924649">
    <w:abstractNumId w:val="44"/>
  </w:num>
  <w:num w:numId="46" w16cid:durableId="1042092979">
    <w:abstractNumId w:val="45"/>
  </w:num>
  <w:num w:numId="47" w16cid:durableId="1833524710">
    <w:abstractNumId w:val="46"/>
  </w:num>
  <w:num w:numId="48" w16cid:durableId="1002976544">
    <w:abstractNumId w:val="47"/>
  </w:num>
  <w:num w:numId="49" w16cid:durableId="1023940768">
    <w:abstractNumId w:val="48"/>
  </w:num>
  <w:num w:numId="50" w16cid:durableId="2055345626">
    <w:abstractNumId w:val="49"/>
  </w:num>
  <w:num w:numId="51" w16cid:durableId="441609136">
    <w:abstractNumId w:val="50"/>
  </w:num>
  <w:num w:numId="52" w16cid:durableId="230041157">
    <w:abstractNumId w:val="51"/>
  </w:num>
  <w:num w:numId="53" w16cid:durableId="923534814">
    <w:abstractNumId w:val="52"/>
  </w:num>
  <w:num w:numId="54" w16cid:durableId="2095201651">
    <w:abstractNumId w:val="53"/>
  </w:num>
  <w:num w:numId="55" w16cid:durableId="1278685178">
    <w:abstractNumId w:val="54"/>
  </w:num>
  <w:num w:numId="56" w16cid:durableId="2066875898">
    <w:abstractNumId w:val="55"/>
  </w:num>
  <w:num w:numId="57" w16cid:durableId="1030450011">
    <w:abstractNumId w:val="56"/>
  </w:num>
  <w:num w:numId="58" w16cid:durableId="560480498">
    <w:abstractNumId w:val="57"/>
  </w:num>
  <w:num w:numId="59" w16cid:durableId="1182209496">
    <w:abstractNumId w:val="58"/>
  </w:num>
  <w:num w:numId="60" w16cid:durableId="1391926610">
    <w:abstractNumId w:val="59"/>
  </w:num>
  <w:num w:numId="61" w16cid:durableId="1399403861">
    <w:abstractNumId w:val="60"/>
  </w:num>
  <w:num w:numId="62" w16cid:durableId="627706340">
    <w:abstractNumId w:val="61"/>
  </w:num>
  <w:num w:numId="63" w16cid:durableId="1793328932">
    <w:abstractNumId w:val="62"/>
  </w:num>
  <w:num w:numId="64" w16cid:durableId="908880280">
    <w:abstractNumId w:val="63"/>
  </w:num>
  <w:num w:numId="65" w16cid:durableId="44182917">
    <w:abstractNumId w:val="64"/>
  </w:num>
  <w:num w:numId="66" w16cid:durableId="1733845599">
    <w:abstractNumId w:val="65"/>
  </w:num>
  <w:num w:numId="67" w16cid:durableId="894194900">
    <w:abstractNumId w:val="66"/>
  </w:num>
  <w:num w:numId="68" w16cid:durableId="1790007561">
    <w:abstractNumId w:val="67"/>
  </w:num>
  <w:num w:numId="69" w16cid:durableId="778378987">
    <w:abstractNumId w:val="68"/>
  </w:num>
  <w:num w:numId="70" w16cid:durableId="804394533">
    <w:abstractNumId w:val="69"/>
  </w:num>
  <w:num w:numId="71" w16cid:durableId="543450019">
    <w:abstractNumId w:val="70"/>
  </w:num>
  <w:num w:numId="72" w16cid:durableId="1389181264">
    <w:abstractNumId w:val="71"/>
  </w:num>
  <w:num w:numId="73" w16cid:durableId="299842931">
    <w:abstractNumId w:val="72"/>
  </w:num>
  <w:num w:numId="74" w16cid:durableId="823858880">
    <w:abstractNumId w:val="73"/>
  </w:num>
  <w:num w:numId="75" w16cid:durableId="1173957591">
    <w:abstractNumId w:val="74"/>
  </w:num>
  <w:num w:numId="76" w16cid:durableId="1873419807">
    <w:abstractNumId w:val="75"/>
  </w:num>
  <w:num w:numId="77" w16cid:durableId="1087924697">
    <w:abstractNumId w:val="76"/>
  </w:num>
  <w:num w:numId="78" w16cid:durableId="982852729">
    <w:abstractNumId w:val="77"/>
  </w:num>
  <w:num w:numId="79" w16cid:durableId="1972978651">
    <w:abstractNumId w:val="78"/>
  </w:num>
  <w:num w:numId="80" w16cid:durableId="1681271515">
    <w:abstractNumId w:val="79"/>
  </w:num>
  <w:num w:numId="81" w16cid:durableId="1087385895">
    <w:abstractNumId w:val="80"/>
  </w:num>
  <w:num w:numId="82" w16cid:durableId="1621261491">
    <w:abstractNumId w:val="81"/>
  </w:num>
  <w:num w:numId="83" w16cid:durableId="309672562">
    <w:abstractNumId w:val="82"/>
  </w:num>
  <w:num w:numId="84" w16cid:durableId="1283800389">
    <w:abstractNumId w:val="83"/>
  </w:num>
  <w:num w:numId="85" w16cid:durableId="175585779">
    <w:abstractNumId w:val="84"/>
  </w:num>
  <w:num w:numId="86" w16cid:durableId="1149438175">
    <w:abstractNumId w:val="85"/>
  </w:num>
  <w:num w:numId="87" w16cid:durableId="31156147">
    <w:abstractNumId w:val="86"/>
  </w:num>
  <w:num w:numId="88" w16cid:durableId="458381316">
    <w:abstractNumId w:val="87"/>
  </w:num>
  <w:num w:numId="89" w16cid:durableId="841161460">
    <w:abstractNumId w:val="88"/>
  </w:num>
  <w:num w:numId="90" w16cid:durableId="747732152">
    <w:abstractNumId w:val="89"/>
  </w:num>
  <w:num w:numId="91" w16cid:durableId="33165288">
    <w:abstractNumId w:val="90"/>
  </w:num>
  <w:num w:numId="92" w16cid:durableId="1710690379">
    <w:abstractNumId w:val="91"/>
  </w:num>
  <w:num w:numId="93" w16cid:durableId="101070802">
    <w:abstractNumId w:val="92"/>
  </w:num>
  <w:num w:numId="94" w16cid:durableId="1018894651">
    <w:abstractNumId w:val="93"/>
  </w:num>
  <w:num w:numId="95" w16cid:durableId="514609646">
    <w:abstractNumId w:val="94"/>
  </w:num>
  <w:num w:numId="96" w16cid:durableId="205528044">
    <w:abstractNumId w:val="95"/>
  </w:num>
  <w:num w:numId="97" w16cid:durableId="1801804058">
    <w:abstractNumId w:val="96"/>
  </w:num>
  <w:num w:numId="98" w16cid:durableId="574315132">
    <w:abstractNumId w:val="97"/>
  </w:num>
  <w:num w:numId="99" w16cid:durableId="63450492">
    <w:abstractNumId w:val="98"/>
  </w:num>
  <w:num w:numId="100" w16cid:durableId="758794585">
    <w:abstractNumId w:val="99"/>
  </w:num>
  <w:num w:numId="101" w16cid:durableId="1018696622">
    <w:abstractNumId w:val="100"/>
  </w:num>
  <w:num w:numId="102" w16cid:durableId="665863490">
    <w:abstractNumId w:val="101"/>
  </w:num>
  <w:num w:numId="103" w16cid:durableId="454065163">
    <w:abstractNumId w:val="102"/>
  </w:num>
  <w:num w:numId="104" w16cid:durableId="1852447514">
    <w:abstractNumId w:val="103"/>
  </w:num>
  <w:num w:numId="105" w16cid:durableId="2026665500">
    <w:abstractNumId w:val="104"/>
  </w:num>
  <w:num w:numId="106" w16cid:durableId="1910574678">
    <w:abstractNumId w:val="105"/>
  </w:num>
  <w:num w:numId="107" w16cid:durableId="1156186765">
    <w:abstractNumId w:val="106"/>
  </w:num>
  <w:num w:numId="108" w16cid:durableId="535385197">
    <w:abstractNumId w:val="107"/>
  </w:num>
  <w:num w:numId="109" w16cid:durableId="882787729">
    <w:abstractNumId w:val="108"/>
  </w:num>
  <w:num w:numId="110" w16cid:durableId="110053384">
    <w:abstractNumId w:val="109"/>
  </w:num>
  <w:num w:numId="111" w16cid:durableId="891383877">
    <w:abstractNumId w:val="110"/>
  </w:num>
  <w:num w:numId="112" w16cid:durableId="1050569697">
    <w:abstractNumId w:val="111"/>
  </w:num>
  <w:num w:numId="113" w16cid:durableId="1587223002">
    <w:abstractNumId w:val="112"/>
  </w:num>
  <w:num w:numId="114" w16cid:durableId="1316571243">
    <w:abstractNumId w:val="113"/>
  </w:num>
  <w:num w:numId="115" w16cid:durableId="976027965">
    <w:abstractNumId w:val="114"/>
  </w:num>
  <w:num w:numId="116" w16cid:durableId="2063094851">
    <w:abstractNumId w:val="115"/>
  </w:num>
  <w:num w:numId="117" w16cid:durableId="1822888051">
    <w:abstractNumId w:val="116"/>
  </w:num>
  <w:num w:numId="118" w16cid:durableId="2107728162">
    <w:abstractNumId w:val="117"/>
  </w:num>
  <w:num w:numId="119" w16cid:durableId="1284459582">
    <w:abstractNumId w:val="118"/>
  </w:num>
  <w:num w:numId="120" w16cid:durableId="181170451">
    <w:abstractNumId w:val="119"/>
  </w:num>
  <w:num w:numId="121" w16cid:durableId="347875126">
    <w:abstractNumId w:val="120"/>
  </w:num>
  <w:num w:numId="122" w16cid:durableId="752966936">
    <w:abstractNumId w:val="121"/>
  </w:num>
  <w:num w:numId="123" w16cid:durableId="124323342">
    <w:abstractNumId w:val="122"/>
  </w:num>
  <w:num w:numId="124" w16cid:durableId="880169142">
    <w:abstractNumId w:val="123"/>
  </w:num>
  <w:num w:numId="125" w16cid:durableId="916864346">
    <w:abstractNumId w:val="124"/>
  </w:num>
  <w:num w:numId="126" w16cid:durableId="1772430758">
    <w:abstractNumId w:val="139"/>
  </w:num>
  <w:num w:numId="127" w16cid:durableId="281159805">
    <w:abstractNumId w:val="126"/>
  </w:num>
  <w:num w:numId="128" w16cid:durableId="1698385389">
    <w:abstractNumId w:val="140"/>
  </w:num>
  <w:num w:numId="129" w16cid:durableId="1020426768">
    <w:abstractNumId w:val="132"/>
  </w:num>
  <w:num w:numId="130" w16cid:durableId="683943249">
    <w:abstractNumId w:val="131"/>
  </w:num>
  <w:num w:numId="131" w16cid:durableId="805465275">
    <w:abstractNumId w:val="136"/>
  </w:num>
  <w:num w:numId="132" w16cid:durableId="1917351219">
    <w:abstractNumId w:val="128"/>
  </w:num>
  <w:num w:numId="133" w16cid:durableId="1033312947">
    <w:abstractNumId w:val="125"/>
  </w:num>
  <w:num w:numId="134" w16cid:durableId="2058779940">
    <w:abstractNumId w:val="129"/>
  </w:num>
  <w:num w:numId="135" w16cid:durableId="1847594256">
    <w:abstractNumId w:val="142"/>
  </w:num>
  <w:num w:numId="136" w16cid:durableId="837765923">
    <w:abstractNumId w:val="135"/>
  </w:num>
  <w:num w:numId="137" w16cid:durableId="636253994">
    <w:abstractNumId w:val="141"/>
  </w:num>
  <w:num w:numId="138" w16cid:durableId="1897037250">
    <w:abstractNumId w:val="133"/>
  </w:num>
  <w:num w:numId="139" w16cid:durableId="1649749327">
    <w:abstractNumId w:val="130"/>
  </w:num>
  <w:num w:numId="140" w16cid:durableId="834539207">
    <w:abstractNumId w:val="134"/>
  </w:num>
  <w:num w:numId="141" w16cid:durableId="1264723545">
    <w:abstractNumId w:val="138"/>
  </w:num>
  <w:num w:numId="142" w16cid:durableId="1885750494">
    <w:abstractNumId w:val="127"/>
  </w:num>
  <w:num w:numId="143" w16cid:durableId="1468358990">
    <w:abstractNumId w:val="137"/>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2AD"/>
    <w:rsid w:val="00003C3B"/>
    <w:rsid w:val="0000609B"/>
    <w:rsid w:val="0000790A"/>
    <w:rsid w:val="00027356"/>
    <w:rsid w:val="00046883"/>
    <w:rsid w:val="0004703F"/>
    <w:rsid w:val="0005149B"/>
    <w:rsid w:val="00052D18"/>
    <w:rsid w:val="00064984"/>
    <w:rsid w:val="0008436F"/>
    <w:rsid w:val="0008583F"/>
    <w:rsid w:val="00093735"/>
    <w:rsid w:val="00095156"/>
    <w:rsid w:val="00097CB3"/>
    <w:rsid w:val="000A30E8"/>
    <w:rsid w:val="000A7E6B"/>
    <w:rsid w:val="000B1B0A"/>
    <w:rsid w:val="000C1374"/>
    <w:rsid w:val="000C17D8"/>
    <w:rsid w:val="000C2297"/>
    <w:rsid w:val="000D6DFA"/>
    <w:rsid w:val="000E183C"/>
    <w:rsid w:val="000E2B4B"/>
    <w:rsid w:val="000E4025"/>
    <w:rsid w:val="000E451E"/>
    <w:rsid w:val="000F3F13"/>
    <w:rsid w:val="00112514"/>
    <w:rsid w:val="001233E5"/>
    <w:rsid w:val="00124EBC"/>
    <w:rsid w:val="0013081B"/>
    <w:rsid w:val="00130F19"/>
    <w:rsid w:val="00133B3B"/>
    <w:rsid w:val="001452C3"/>
    <w:rsid w:val="00150622"/>
    <w:rsid w:val="00152016"/>
    <w:rsid w:val="001538E2"/>
    <w:rsid w:val="00157B34"/>
    <w:rsid w:val="00165A97"/>
    <w:rsid w:val="00170EC7"/>
    <w:rsid w:val="001762CF"/>
    <w:rsid w:val="00182BB0"/>
    <w:rsid w:val="00184B48"/>
    <w:rsid w:val="00185081"/>
    <w:rsid w:val="001976AA"/>
    <w:rsid w:val="001A5B3E"/>
    <w:rsid w:val="001B3B65"/>
    <w:rsid w:val="001C277D"/>
    <w:rsid w:val="0020417C"/>
    <w:rsid w:val="00205E8E"/>
    <w:rsid w:val="0021326E"/>
    <w:rsid w:val="00222DD1"/>
    <w:rsid w:val="00227315"/>
    <w:rsid w:val="002370B1"/>
    <w:rsid w:val="00244C44"/>
    <w:rsid w:val="00250354"/>
    <w:rsid w:val="00250C5E"/>
    <w:rsid w:val="00270E58"/>
    <w:rsid w:val="00275398"/>
    <w:rsid w:val="00285066"/>
    <w:rsid w:val="00297416"/>
    <w:rsid w:val="002A28A6"/>
    <w:rsid w:val="002B5335"/>
    <w:rsid w:val="002B6E4E"/>
    <w:rsid w:val="002C30D0"/>
    <w:rsid w:val="002C48F1"/>
    <w:rsid w:val="002C5F71"/>
    <w:rsid w:val="002D562A"/>
    <w:rsid w:val="002E2F3A"/>
    <w:rsid w:val="002E5ACD"/>
    <w:rsid w:val="002E7D22"/>
    <w:rsid w:val="00303CD5"/>
    <w:rsid w:val="003058D8"/>
    <w:rsid w:val="00314419"/>
    <w:rsid w:val="0031498C"/>
    <w:rsid w:val="003207FD"/>
    <w:rsid w:val="003246DC"/>
    <w:rsid w:val="00326280"/>
    <w:rsid w:val="00330713"/>
    <w:rsid w:val="003344B6"/>
    <w:rsid w:val="00341DEC"/>
    <w:rsid w:val="00342FB8"/>
    <w:rsid w:val="0034444C"/>
    <w:rsid w:val="00351F3A"/>
    <w:rsid w:val="00362ECD"/>
    <w:rsid w:val="00364D5E"/>
    <w:rsid w:val="003656EF"/>
    <w:rsid w:val="00374E3A"/>
    <w:rsid w:val="00374F90"/>
    <w:rsid w:val="0037718D"/>
    <w:rsid w:val="003935EE"/>
    <w:rsid w:val="003976CB"/>
    <w:rsid w:val="003C1D2F"/>
    <w:rsid w:val="003D3A74"/>
    <w:rsid w:val="003D4367"/>
    <w:rsid w:val="003E0F46"/>
    <w:rsid w:val="003E148E"/>
    <w:rsid w:val="003F0430"/>
    <w:rsid w:val="00402CF5"/>
    <w:rsid w:val="00405F71"/>
    <w:rsid w:val="00421398"/>
    <w:rsid w:val="00423926"/>
    <w:rsid w:val="00437A2D"/>
    <w:rsid w:val="00437D7B"/>
    <w:rsid w:val="004407BB"/>
    <w:rsid w:val="00441AD4"/>
    <w:rsid w:val="00461A50"/>
    <w:rsid w:val="0046383F"/>
    <w:rsid w:val="00471FAD"/>
    <w:rsid w:val="00476C62"/>
    <w:rsid w:val="0048027D"/>
    <w:rsid w:val="00487DB5"/>
    <w:rsid w:val="0049428B"/>
    <w:rsid w:val="00494AC8"/>
    <w:rsid w:val="004A0D38"/>
    <w:rsid w:val="004A13E1"/>
    <w:rsid w:val="004A443A"/>
    <w:rsid w:val="004B0971"/>
    <w:rsid w:val="004C066B"/>
    <w:rsid w:val="004C10E7"/>
    <w:rsid w:val="004C7272"/>
    <w:rsid w:val="004C7671"/>
    <w:rsid w:val="004D1F69"/>
    <w:rsid w:val="004D3A04"/>
    <w:rsid w:val="004D6FD0"/>
    <w:rsid w:val="004E1EE6"/>
    <w:rsid w:val="004F7FAD"/>
    <w:rsid w:val="00512B3D"/>
    <w:rsid w:val="00516F97"/>
    <w:rsid w:val="00526960"/>
    <w:rsid w:val="0052794B"/>
    <w:rsid w:val="00530173"/>
    <w:rsid w:val="00540DCE"/>
    <w:rsid w:val="0054137E"/>
    <w:rsid w:val="00546768"/>
    <w:rsid w:val="00556846"/>
    <w:rsid w:val="00556BF6"/>
    <w:rsid w:val="00562547"/>
    <w:rsid w:val="0057102E"/>
    <w:rsid w:val="0058336F"/>
    <w:rsid w:val="00585CC9"/>
    <w:rsid w:val="00591730"/>
    <w:rsid w:val="005A2E09"/>
    <w:rsid w:val="005A75A1"/>
    <w:rsid w:val="005B0D26"/>
    <w:rsid w:val="005B233C"/>
    <w:rsid w:val="005B2FD0"/>
    <w:rsid w:val="005C2132"/>
    <w:rsid w:val="005C4253"/>
    <w:rsid w:val="005C7BF6"/>
    <w:rsid w:val="005F138F"/>
    <w:rsid w:val="005F775C"/>
    <w:rsid w:val="006001BE"/>
    <w:rsid w:val="00600C74"/>
    <w:rsid w:val="00603F1A"/>
    <w:rsid w:val="006060D2"/>
    <w:rsid w:val="00622DC3"/>
    <w:rsid w:val="0062730F"/>
    <w:rsid w:val="0063157A"/>
    <w:rsid w:val="0063351E"/>
    <w:rsid w:val="00636A7F"/>
    <w:rsid w:val="00643F47"/>
    <w:rsid w:val="00646E76"/>
    <w:rsid w:val="00654954"/>
    <w:rsid w:val="00655B5E"/>
    <w:rsid w:val="006608E5"/>
    <w:rsid w:val="00661D15"/>
    <w:rsid w:val="006643A1"/>
    <w:rsid w:val="006716F7"/>
    <w:rsid w:val="00673297"/>
    <w:rsid w:val="006931AE"/>
    <w:rsid w:val="00694EE0"/>
    <w:rsid w:val="006A6D49"/>
    <w:rsid w:val="006B2B84"/>
    <w:rsid w:val="006B5D5D"/>
    <w:rsid w:val="006C38A3"/>
    <w:rsid w:val="006D6604"/>
    <w:rsid w:val="006E0F55"/>
    <w:rsid w:val="006E12CF"/>
    <w:rsid w:val="006E4B88"/>
    <w:rsid w:val="006F5878"/>
    <w:rsid w:val="006F7774"/>
    <w:rsid w:val="0070042F"/>
    <w:rsid w:val="00701D01"/>
    <w:rsid w:val="00713C03"/>
    <w:rsid w:val="007165A0"/>
    <w:rsid w:val="00716EDA"/>
    <w:rsid w:val="0072002B"/>
    <w:rsid w:val="00730FE7"/>
    <w:rsid w:val="00732CF6"/>
    <w:rsid w:val="00734F55"/>
    <w:rsid w:val="00737A2C"/>
    <w:rsid w:val="00737CC5"/>
    <w:rsid w:val="007402B4"/>
    <w:rsid w:val="00744994"/>
    <w:rsid w:val="007562A4"/>
    <w:rsid w:val="007575B6"/>
    <w:rsid w:val="00774CF4"/>
    <w:rsid w:val="0077564C"/>
    <w:rsid w:val="00776C8F"/>
    <w:rsid w:val="00782325"/>
    <w:rsid w:val="00783148"/>
    <w:rsid w:val="007A07DE"/>
    <w:rsid w:val="007A7745"/>
    <w:rsid w:val="007C0E91"/>
    <w:rsid w:val="007D094E"/>
    <w:rsid w:val="007D5425"/>
    <w:rsid w:val="007E3AC1"/>
    <w:rsid w:val="007E45CC"/>
    <w:rsid w:val="007E4889"/>
    <w:rsid w:val="007E6ADE"/>
    <w:rsid w:val="007E6C3A"/>
    <w:rsid w:val="007F15C3"/>
    <w:rsid w:val="007F3C4C"/>
    <w:rsid w:val="007F476E"/>
    <w:rsid w:val="00801F79"/>
    <w:rsid w:val="00803EA0"/>
    <w:rsid w:val="008063DA"/>
    <w:rsid w:val="0081760E"/>
    <w:rsid w:val="008179F4"/>
    <w:rsid w:val="00820FE9"/>
    <w:rsid w:val="008227CA"/>
    <w:rsid w:val="00824670"/>
    <w:rsid w:val="0082533D"/>
    <w:rsid w:val="00826255"/>
    <w:rsid w:val="008265C0"/>
    <w:rsid w:val="008323B3"/>
    <w:rsid w:val="00832B20"/>
    <w:rsid w:val="00840902"/>
    <w:rsid w:val="0084182F"/>
    <w:rsid w:val="00845101"/>
    <w:rsid w:val="00864BD8"/>
    <w:rsid w:val="00871D19"/>
    <w:rsid w:val="00874BAA"/>
    <w:rsid w:val="00875281"/>
    <w:rsid w:val="00880694"/>
    <w:rsid w:val="00891F2A"/>
    <w:rsid w:val="00897A0B"/>
    <w:rsid w:val="00897D57"/>
    <w:rsid w:val="008A362C"/>
    <w:rsid w:val="008A48D2"/>
    <w:rsid w:val="008A4BDD"/>
    <w:rsid w:val="008B3F05"/>
    <w:rsid w:val="008B663C"/>
    <w:rsid w:val="008C6C04"/>
    <w:rsid w:val="008D230E"/>
    <w:rsid w:val="008E0AA6"/>
    <w:rsid w:val="008E51F1"/>
    <w:rsid w:val="008F0F62"/>
    <w:rsid w:val="008F1A93"/>
    <w:rsid w:val="00903101"/>
    <w:rsid w:val="00905E02"/>
    <w:rsid w:val="00907601"/>
    <w:rsid w:val="009124D6"/>
    <w:rsid w:val="0091759B"/>
    <w:rsid w:val="009202C4"/>
    <w:rsid w:val="00921834"/>
    <w:rsid w:val="00922FCA"/>
    <w:rsid w:val="0092408C"/>
    <w:rsid w:val="009337BD"/>
    <w:rsid w:val="0093662E"/>
    <w:rsid w:val="00937ADE"/>
    <w:rsid w:val="0094434A"/>
    <w:rsid w:val="00966F86"/>
    <w:rsid w:val="00967F58"/>
    <w:rsid w:val="009703FE"/>
    <w:rsid w:val="00972279"/>
    <w:rsid w:val="009836D0"/>
    <w:rsid w:val="0098640A"/>
    <w:rsid w:val="009A1B3E"/>
    <w:rsid w:val="009A6CDA"/>
    <w:rsid w:val="009B1922"/>
    <w:rsid w:val="009B718E"/>
    <w:rsid w:val="009C17F2"/>
    <w:rsid w:val="009C2676"/>
    <w:rsid w:val="009C321B"/>
    <w:rsid w:val="009C3FB6"/>
    <w:rsid w:val="009D04EB"/>
    <w:rsid w:val="009E0DCD"/>
    <w:rsid w:val="009F1C2A"/>
    <w:rsid w:val="009F1EE0"/>
    <w:rsid w:val="009F556E"/>
    <w:rsid w:val="00A03270"/>
    <w:rsid w:val="00A13B6F"/>
    <w:rsid w:val="00A36C0E"/>
    <w:rsid w:val="00A526C5"/>
    <w:rsid w:val="00A52E71"/>
    <w:rsid w:val="00A53903"/>
    <w:rsid w:val="00A5772D"/>
    <w:rsid w:val="00A60492"/>
    <w:rsid w:val="00A610E5"/>
    <w:rsid w:val="00A61574"/>
    <w:rsid w:val="00A677E1"/>
    <w:rsid w:val="00A831DC"/>
    <w:rsid w:val="00A8751F"/>
    <w:rsid w:val="00AA4E07"/>
    <w:rsid w:val="00AA769D"/>
    <w:rsid w:val="00AB0269"/>
    <w:rsid w:val="00AB0735"/>
    <w:rsid w:val="00AB2C61"/>
    <w:rsid w:val="00AB6815"/>
    <w:rsid w:val="00AC2A6A"/>
    <w:rsid w:val="00AC73E7"/>
    <w:rsid w:val="00AD097B"/>
    <w:rsid w:val="00AD5794"/>
    <w:rsid w:val="00AD5BFC"/>
    <w:rsid w:val="00AE0B28"/>
    <w:rsid w:val="00AE2DA3"/>
    <w:rsid w:val="00AF1D3D"/>
    <w:rsid w:val="00AF54E7"/>
    <w:rsid w:val="00B007BB"/>
    <w:rsid w:val="00B06F3E"/>
    <w:rsid w:val="00B10B3A"/>
    <w:rsid w:val="00B1205F"/>
    <w:rsid w:val="00B172B9"/>
    <w:rsid w:val="00B24D4E"/>
    <w:rsid w:val="00B30CBC"/>
    <w:rsid w:val="00B31A5C"/>
    <w:rsid w:val="00B44EF4"/>
    <w:rsid w:val="00B467B8"/>
    <w:rsid w:val="00B54A30"/>
    <w:rsid w:val="00B56F1A"/>
    <w:rsid w:val="00B57BF0"/>
    <w:rsid w:val="00B60A44"/>
    <w:rsid w:val="00B66302"/>
    <w:rsid w:val="00B701B6"/>
    <w:rsid w:val="00B706F4"/>
    <w:rsid w:val="00B71759"/>
    <w:rsid w:val="00B73E80"/>
    <w:rsid w:val="00B83770"/>
    <w:rsid w:val="00B85661"/>
    <w:rsid w:val="00B85B43"/>
    <w:rsid w:val="00B90536"/>
    <w:rsid w:val="00B956EE"/>
    <w:rsid w:val="00B9716C"/>
    <w:rsid w:val="00B97539"/>
    <w:rsid w:val="00BA142E"/>
    <w:rsid w:val="00BA1A4D"/>
    <w:rsid w:val="00BA5164"/>
    <w:rsid w:val="00BA7040"/>
    <w:rsid w:val="00BA74CE"/>
    <w:rsid w:val="00BB2EB5"/>
    <w:rsid w:val="00BC0A7A"/>
    <w:rsid w:val="00BC127E"/>
    <w:rsid w:val="00BD4075"/>
    <w:rsid w:val="00BE19E3"/>
    <w:rsid w:val="00BE35EB"/>
    <w:rsid w:val="00BF05FD"/>
    <w:rsid w:val="00BF0DDB"/>
    <w:rsid w:val="00BF1E47"/>
    <w:rsid w:val="00BF3FD0"/>
    <w:rsid w:val="00BF5FA7"/>
    <w:rsid w:val="00BF6DD3"/>
    <w:rsid w:val="00C103D9"/>
    <w:rsid w:val="00C20490"/>
    <w:rsid w:val="00C22287"/>
    <w:rsid w:val="00C26817"/>
    <w:rsid w:val="00C27778"/>
    <w:rsid w:val="00C3194E"/>
    <w:rsid w:val="00C32575"/>
    <w:rsid w:val="00C41BD8"/>
    <w:rsid w:val="00C52640"/>
    <w:rsid w:val="00C56818"/>
    <w:rsid w:val="00C57267"/>
    <w:rsid w:val="00C648D3"/>
    <w:rsid w:val="00C65917"/>
    <w:rsid w:val="00C65E17"/>
    <w:rsid w:val="00C81255"/>
    <w:rsid w:val="00C829C1"/>
    <w:rsid w:val="00CA3598"/>
    <w:rsid w:val="00CA559B"/>
    <w:rsid w:val="00CA7416"/>
    <w:rsid w:val="00CB0449"/>
    <w:rsid w:val="00CB7DAA"/>
    <w:rsid w:val="00CD422B"/>
    <w:rsid w:val="00CD6F4B"/>
    <w:rsid w:val="00CE0790"/>
    <w:rsid w:val="00CE1D28"/>
    <w:rsid w:val="00CE6404"/>
    <w:rsid w:val="00CE7CD6"/>
    <w:rsid w:val="00CF0B1A"/>
    <w:rsid w:val="00CF0F89"/>
    <w:rsid w:val="00CF5D6E"/>
    <w:rsid w:val="00D00998"/>
    <w:rsid w:val="00D05CC8"/>
    <w:rsid w:val="00D1316D"/>
    <w:rsid w:val="00D1653B"/>
    <w:rsid w:val="00D40026"/>
    <w:rsid w:val="00D51860"/>
    <w:rsid w:val="00D62951"/>
    <w:rsid w:val="00D62EC5"/>
    <w:rsid w:val="00D72033"/>
    <w:rsid w:val="00D7485F"/>
    <w:rsid w:val="00D91B7F"/>
    <w:rsid w:val="00D92AD9"/>
    <w:rsid w:val="00DA044E"/>
    <w:rsid w:val="00DA1165"/>
    <w:rsid w:val="00DA3775"/>
    <w:rsid w:val="00DC2C66"/>
    <w:rsid w:val="00DC34E5"/>
    <w:rsid w:val="00DD0898"/>
    <w:rsid w:val="00DD2CE7"/>
    <w:rsid w:val="00DD4918"/>
    <w:rsid w:val="00DD491A"/>
    <w:rsid w:val="00DF4782"/>
    <w:rsid w:val="00DF6921"/>
    <w:rsid w:val="00DF7368"/>
    <w:rsid w:val="00E06BAF"/>
    <w:rsid w:val="00E52BF6"/>
    <w:rsid w:val="00E556ED"/>
    <w:rsid w:val="00E6059C"/>
    <w:rsid w:val="00E65810"/>
    <w:rsid w:val="00E67624"/>
    <w:rsid w:val="00E73C5E"/>
    <w:rsid w:val="00E73FD9"/>
    <w:rsid w:val="00E75F6C"/>
    <w:rsid w:val="00E7737C"/>
    <w:rsid w:val="00E8516D"/>
    <w:rsid w:val="00E92A4B"/>
    <w:rsid w:val="00E94231"/>
    <w:rsid w:val="00E94370"/>
    <w:rsid w:val="00EA1473"/>
    <w:rsid w:val="00EA1AFF"/>
    <w:rsid w:val="00EB0227"/>
    <w:rsid w:val="00ED3DD5"/>
    <w:rsid w:val="00EF0F6C"/>
    <w:rsid w:val="00EF0FCD"/>
    <w:rsid w:val="00EF25F8"/>
    <w:rsid w:val="00EF6DBE"/>
    <w:rsid w:val="00EF7B12"/>
    <w:rsid w:val="00EF7DEA"/>
    <w:rsid w:val="00EF7FEE"/>
    <w:rsid w:val="00F075B2"/>
    <w:rsid w:val="00F07627"/>
    <w:rsid w:val="00F07B94"/>
    <w:rsid w:val="00F103CA"/>
    <w:rsid w:val="00F124F7"/>
    <w:rsid w:val="00F12C2D"/>
    <w:rsid w:val="00F131ED"/>
    <w:rsid w:val="00F21AA9"/>
    <w:rsid w:val="00F309B2"/>
    <w:rsid w:val="00F32B9C"/>
    <w:rsid w:val="00F473E0"/>
    <w:rsid w:val="00F56A10"/>
    <w:rsid w:val="00F56A4D"/>
    <w:rsid w:val="00F77248"/>
    <w:rsid w:val="00F81732"/>
    <w:rsid w:val="00F81B5B"/>
    <w:rsid w:val="00FA02AD"/>
    <w:rsid w:val="00FA15D8"/>
    <w:rsid w:val="00FA7911"/>
    <w:rsid w:val="00FB0D34"/>
    <w:rsid w:val="00FB28BE"/>
    <w:rsid w:val="00FC09D5"/>
    <w:rsid w:val="00FC4E6A"/>
    <w:rsid w:val="00FD3531"/>
    <w:rsid w:val="00FD7EAC"/>
    <w:rsid w:val="00FE0FD1"/>
    <w:rsid w:val="00FE44BD"/>
    <w:rsid w:val="00FF3F5A"/>
    <w:rsid w:val="00FF64A9"/>
    <w:rsid w:val="00FF79C6"/>
    <w:rsid w:val="00FF7B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C244B"/>
  <w15:docId w15:val="{991A70B9-8B12-45EC-9B25-ADC91029B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28B"/>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paragraph" w:customStyle="1" w:styleId="1bodycopy10pt">
    <w:name w:val="1 body copy 10pt"/>
    <w:basedOn w:val="Normal"/>
    <w:link w:val="1bodycopy10ptChar"/>
    <w:qFormat/>
    <w:rsid w:val="007D5425"/>
    <w:pPr>
      <w:spacing w:after="120"/>
    </w:pPr>
    <w:rPr>
      <w:rFonts w:eastAsia="MS Mincho" w:cs="Times New Roman"/>
      <w:szCs w:val="24"/>
    </w:rPr>
  </w:style>
  <w:style w:type="character" w:customStyle="1" w:styleId="1bodycopy10ptChar">
    <w:name w:val="1 body copy 10pt Char"/>
    <w:link w:val="1bodycopy10pt"/>
    <w:rsid w:val="007D5425"/>
    <w:rPr>
      <w:rFonts w:ascii="Arial" w:eastAsia="MS Mincho" w:hAnsi="Arial"/>
      <w:szCs w:val="24"/>
    </w:rPr>
  </w:style>
  <w:style w:type="paragraph" w:customStyle="1" w:styleId="Subheadwithpointer">
    <w:name w:val="Subhead with pointer"/>
    <w:basedOn w:val="Normal"/>
    <w:next w:val="Normal"/>
    <w:link w:val="SubheadwithpointerChar"/>
    <w:rsid w:val="007D5425"/>
    <w:pPr>
      <w:numPr>
        <w:numId w:val="126"/>
      </w:numPr>
      <w:spacing w:before="120" w:after="120"/>
      <w:ind w:right="850"/>
    </w:pPr>
    <w:rPr>
      <w:rFonts w:eastAsia="MS Mincho"/>
      <w:b/>
      <w:bCs/>
      <w:color w:val="12263F"/>
      <w:sz w:val="32"/>
      <w:szCs w:val="32"/>
    </w:rPr>
  </w:style>
  <w:style w:type="paragraph" w:customStyle="1" w:styleId="1bodycopy11pt">
    <w:name w:val="1 body copy 11pt"/>
    <w:autoRedefine/>
    <w:rsid w:val="007D54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7D5425"/>
    <w:rPr>
      <w:rFonts w:ascii="Arial" w:eastAsia="MS Mincho" w:hAnsi="Arial" w:cs="Arial"/>
      <w:b/>
      <w:bCs/>
      <w:color w:val="12263F"/>
      <w:sz w:val="32"/>
      <w:szCs w:val="32"/>
    </w:rPr>
  </w:style>
  <w:style w:type="paragraph" w:styleId="TOC1">
    <w:name w:val="toc 1"/>
    <w:basedOn w:val="Normal"/>
    <w:next w:val="Normal"/>
    <w:autoRedefine/>
    <w:uiPriority w:val="39"/>
    <w:unhideWhenUsed/>
    <w:rsid w:val="00871D19"/>
    <w:pPr>
      <w:spacing w:after="100"/>
    </w:pPr>
  </w:style>
  <w:style w:type="paragraph" w:styleId="TOC3">
    <w:name w:val="toc 3"/>
    <w:basedOn w:val="Normal"/>
    <w:next w:val="Normal"/>
    <w:autoRedefine/>
    <w:uiPriority w:val="39"/>
    <w:unhideWhenUsed/>
    <w:rsid w:val="009F1C2A"/>
    <w:pPr>
      <w:tabs>
        <w:tab w:val="right" w:leader="dot" w:pos="9742"/>
      </w:tabs>
      <w:spacing w:after="100"/>
      <w:ind w:left="400"/>
    </w:pPr>
    <w:rPr>
      <w:noProof/>
      <w:lang w:val="en-GB"/>
    </w:rPr>
  </w:style>
  <w:style w:type="character" w:styleId="Hyperlink">
    <w:name w:val="Hyperlink"/>
    <w:basedOn w:val="DefaultParagraphFont"/>
    <w:uiPriority w:val="99"/>
    <w:unhideWhenUsed/>
    <w:rsid w:val="00871D19"/>
    <w:rPr>
      <w:color w:val="0000FF" w:themeColor="hyperlink"/>
      <w:u w:val="single"/>
    </w:rPr>
  </w:style>
  <w:style w:type="paragraph" w:styleId="Header">
    <w:name w:val="header"/>
    <w:basedOn w:val="Normal"/>
    <w:link w:val="HeaderChar"/>
    <w:uiPriority w:val="99"/>
    <w:unhideWhenUsed/>
    <w:rsid w:val="00AB0269"/>
    <w:pPr>
      <w:tabs>
        <w:tab w:val="center" w:pos="4513"/>
        <w:tab w:val="right" w:pos="9026"/>
      </w:tabs>
    </w:pPr>
  </w:style>
  <w:style w:type="character" w:customStyle="1" w:styleId="HeaderChar">
    <w:name w:val="Header Char"/>
    <w:basedOn w:val="DefaultParagraphFont"/>
    <w:link w:val="Header"/>
    <w:uiPriority w:val="99"/>
    <w:rsid w:val="00AB0269"/>
    <w:rPr>
      <w:rFonts w:ascii="Arial" w:eastAsia="Arial" w:hAnsi="Arial" w:cs="Arial"/>
    </w:rPr>
  </w:style>
  <w:style w:type="paragraph" w:styleId="Footer">
    <w:name w:val="footer"/>
    <w:basedOn w:val="Normal"/>
    <w:link w:val="FooterChar"/>
    <w:uiPriority w:val="99"/>
    <w:unhideWhenUsed/>
    <w:rsid w:val="00AB0269"/>
    <w:pPr>
      <w:tabs>
        <w:tab w:val="center" w:pos="4513"/>
        <w:tab w:val="right" w:pos="9026"/>
      </w:tabs>
    </w:pPr>
  </w:style>
  <w:style w:type="character" w:customStyle="1" w:styleId="FooterChar">
    <w:name w:val="Footer Char"/>
    <w:basedOn w:val="DefaultParagraphFont"/>
    <w:link w:val="Footer"/>
    <w:uiPriority w:val="99"/>
    <w:rsid w:val="00AB0269"/>
    <w:rPr>
      <w:rFonts w:ascii="Arial" w:eastAsia="Arial" w:hAnsi="Arial" w:cs="Arial"/>
    </w:rPr>
  </w:style>
  <w:style w:type="paragraph" w:customStyle="1" w:styleId="Tablebodycopy">
    <w:name w:val="Table body copy"/>
    <w:basedOn w:val="Normal"/>
    <w:qFormat/>
    <w:rsid w:val="00157B34"/>
    <w:pPr>
      <w:keepLines/>
      <w:spacing w:after="60"/>
      <w:textboxTightWrap w:val="allLines"/>
    </w:pPr>
    <w:rPr>
      <w:rFonts w:eastAsia="MS Mincho" w:cs="Times New Roman"/>
      <w:szCs w:val="24"/>
    </w:rPr>
  </w:style>
  <w:style w:type="paragraph" w:customStyle="1" w:styleId="4Bulletedcopyblue">
    <w:name w:val="4 Bulleted copy blue"/>
    <w:basedOn w:val="Normal"/>
    <w:qFormat/>
    <w:rsid w:val="00DC34E5"/>
    <w:pPr>
      <w:numPr>
        <w:numId w:val="128"/>
      </w:numPr>
      <w:spacing w:after="120"/>
    </w:pPr>
    <w:rPr>
      <w:rFonts w:eastAsia="MS Mincho"/>
    </w:rPr>
  </w:style>
  <w:style w:type="character" w:styleId="UnresolvedMention">
    <w:name w:val="Unresolved Mention"/>
    <w:basedOn w:val="DefaultParagraphFont"/>
    <w:uiPriority w:val="99"/>
    <w:semiHidden/>
    <w:unhideWhenUsed/>
    <w:rsid w:val="00D51860"/>
    <w:rPr>
      <w:color w:val="605E5C"/>
      <w:shd w:val="clear" w:color="auto" w:fill="E1DFDD"/>
    </w:rPr>
  </w:style>
  <w:style w:type="paragraph" w:styleId="ListParagraph">
    <w:name w:val="List Paragraph"/>
    <w:basedOn w:val="Normal"/>
    <w:uiPriority w:val="34"/>
    <w:qFormat/>
    <w:rsid w:val="00E556ED"/>
    <w:pPr>
      <w:ind w:left="720"/>
      <w:contextualSpacing/>
    </w:pPr>
  </w:style>
  <w:style w:type="paragraph" w:customStyle="1" w:styleId="3Policytitle">
    <w:name w:val="3 Policy title"/>
    <w:basedOn w:val="Normal"/>
    <w:qFormat/>
    <w:rsid w:val="007165A0"/>
    <w:pPr>
      <w:spacing w:after="120"/>
    </w:pPr>
    <w:rPr>
      <w:rFonts w:eastAsia="MS Mincho" w:cs="Times New Roman"/>
      <w:b/>
      <w:sz w:val="72"/>
      <w:szCs w:val="24"/>
    </w:rPr>
  </w:style>
  <w:style w:type="paragraph" w:customStyle="1" w:styleId="pdq2pgselectionanchorcontainer">
    <w:name w:val="pdq2pg_selectionanchorcontainer"/>
    <w:basedOn w:val="Normal"/>
    <w:rsid w:val="007A07DE"/>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7A07DE"/>
    <w:rPr>
      <w:b/>
      <w:bCs/>
    </w:rPr>
  </w:style>
  <w:style w:type="paragraph" w:styleId="NormalWeb">
    <w:name w:val="Normal (Web)"/>
    <w:basedOn w:val="Normal"/>
    <w:uiPriority w:val="99"/>
    <w:unhideWhenUsed/>
    <w:rsid w:val="007A07DE"/>
    <w:pPr>
      <w:spacing w:before="100" w:beforeAutospacing="1" w:after="100" w:afterAutospacing="1"/>
    </w:pPr>
    <w:rPr>
      <w:rFonts w:ascii="Times New Roman" w:eastAsia="Times New Roman" w:hAnsi="Times New Roman" w:cs="Times New Roman"/>
      <w:sz w:val="24"/>
      <w:szCs w:val="24"/>
      <w:lang w:val="en-GB" w:eastAsia="en-GB"/>
    </w:rPr>
  </w:style>
  <w:style w:type="paragraph" w:styleId="Title">
    <w:name w:val="Title"/>
    <w:basedOn w:val="Normal"/>
    <w:link w:val="TitleChar"/>
    <w:uiPriority w:val="10"/>
    <w:qFormat/>
    <w:rsid w:val="009E0DCD"/>
    <w:pPr>
      <w:widowControl w:val="0"/>
      <w:autoSpaceDE w:val="0"/>
      <w:autoSpaceDN w:val="0"/>
      <w:ind w:left="62" w:right="663"/>
    </w:pPr>
    <w:rPr>
      <w:rFonts w:ascii="Century Gothic" w:eastAsia="Century Gothic" w:hAnsi="Century Gothic" w:cs="Century Gothic"/>
      <w:b/>
      <w:bCs/>
      <w:sz w:val="108"/>
      <w:szCs w:val="108"/>
    </w:rPr>
  </w:style>
  <w:style w:type="character" w:customStyle="1" w:styleId="TitleChar">
    <w:name w:val="Title Char"/>
    <w:basedOn w:val="DefaultParagraphFont"/>
    <w:link w:val="Title"/>
    <w:uiPriority w:val="10"/>
    <w:rsid w:val="009E0DCD"/>
    <w:rPr>
      <w:rFonts w:ascii="Century Gothic" w:eastAsia="Century Gothic" w:hAnsi="Century Gothic" w:cs="Century Gothic"/>
      <w:b/>
      <w:bCs/>
      <w:sz w:val="108"/>
      <w:szCs w:val="10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58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qualityhumanrights.com/guidance/public-sector-equality-duty-psed" TargetMode="External"/><Relationship Id="rId21" Type="http://schemas.openxmlformats.org/officeDocument/2006/relationships/hyperlink" Target="http://www.legislation.gov.uk/ukpga/2006/47/schedule/4" TargetMode="External"/><Relationship Id="rId42" Type="http://schemas.openxmlformats.org/officeDocument/2006/relationships/image" Target="media/image6.png"/><Relationship Id="rId47" Type="http://schemas.openxmlformats.org/officeDocument/2006/relationships/hyperlink" Target="https://www.salford.gov.uk/schools-and-learning/cared-for-children/" TargetMode="External"/><Relationship Id="rId63" Type="http://schemas.openxmlformats.org/officeDocument/2006/relationships/hyperlink" Target="https://greatermanchesterscp.trixonline.co.uk/chapter/managing-allegations-of-abuse-made-against-adults-who-work-with-children-and-young-people" TargetMode="External"/><Relationship Id="rId68" Type="http://schemas.openxmlformats.org/officeDocument/2006/relationships/hyperlink" Target="https://greatermanchesterscp.trixonline.co.uk/chapter/managing-allegations-of-abuse-made-against-adults-who-work-with-children-and-young-people" TargetMode="External"/><Relationship Id="rId16" Type="http://schemas.openxmlformats.org/officeDocument/2006/relationships/hyperlink" Target="http://www.legislation.gov.uk/ukpga/1989/41"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safeguardingchildren.salford.gov.uk/professionals/information-sharing-and-confidentiality/" TargetMode="External"/><Relationship Id="rId37" Type="http://schemas.openxmlformats.org/officeDocument/2006/relationships/hyperlink" Target="https://safeguardingchildren.salford.gov.uk/professionals/female-genital-mutilation/" TargetMode="External"/><Relationship Id="rId53" Type="http://schemas.openxmlformats.org/officeDocument/2006/relationships/hyperlink" Target="https://schoolszone.salford.gov.uk/media/kowdvt0j/safe-recruitment-working-practices-schools-july-26-final.pdf" TargetMode="External"/><Relationship Id="rId58" Type="http://schemas.openxmlformats.org/officeDocument/2006/relationships/hyperlink" Target="https://www.gov.uk/government/publications/keeping-children-safe-in-education--2" TargetMode="External"/><Relationship Id="rId74" Type="http://schemas.openxmlformats.org/officeDocument/2006/relationships/hyperlink" Target="https://www.nspcc.org.uk/what-you-can-do/report-abuse/dedicated-helplines/protecting-children-from-radicalisation/"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10.png"/><Relationship Id="rId19"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www.legislation.gov.uk/ukpga/2002/32/section/175"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information-sharing-duty-operation-encompass"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https://safeguardingchildren.salford.gov.uk/media/5o2bfl4t/harmful-sexual-behaviour-pathway-2024-final-sscp-web-version.pdf" TargetMode="External"/><Relationship Id="rId48" Type="http://schemas.openxmlformats.org/officeDocument/2006/relationships/hyperlink" Target="mailto:virtualschoolteam@salford.gov.uk" TargetMode="External"/><Relationship Id="rId56" Type="http://schemas.openxmlformats.org/officeDocument/2006/relationships/hyperlink" Target="https://safeguardingchildren.salford.gov.uk/professionals/managing-allegations-against-adults-who-work-with-children/" TargetMode="External"/><Relationship Id="rId64" Type="http://schemas.openxmlformats.org/officeDocument/2006/relationships/hyperlink" Target="https://safeguardingchildren.salford.gov.uk/professionals/managing-allegations-against-adults-who-work-with-children/" TargetMode="External"/><Relationship Id="rId69" Type="http://schemas.openxmlformats.org/officeDocument/2006/relationships/hyperlink" Target="https://www.salford.gov.uk/schools-and-learning/info-for-parents-students-and-teachers/school-attendance-behaviour-and-welfare/children-missing-education/" TargetMode="External"/><Relationship Id="rId77" Type="http://schemas.openxmlformats.org/officeDocument/2006/relationships/header" Target="header1.xml"/><Relationship Id="rId8" Type="http://schemas.openxmlformats.org/officeDocument/2006/relationships/image" Target="media/image5.png"/><Relationship Id="rId51" Type="http://schemas.openxmlformats.org/officeDocument/2006/relationships/hyperlink" Target="https://safeguardingchildren.salford.gov.uk/media/0xmntv5m/professional-challenge-and-escalation-procedure-june-2026.pdf" TargetMode="External"/><Relationship Id="rId72" Type="http://schemas.openxmlformats.org/officeDocument/2006/relationships/hyperlink" Target="mailto:fmu@fco.gov.uk" TargetMode="External"/><Relationship Id="rId80" Type="http://schemas.openxmlformats.org/officeDocument/2006/relationships/glossaryDocument" Target="glossary/document.xml"/><Relationship Id="rId3"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assets.publishing.service.gov.uk/media/69fb1c28d0e316a40f269a5b/Working_together_to_safeguard_children_2026_a_guide_to_multi_agency_working.pdf" TargetMode="External"/><Relationship Id="rId38" Type="http://schemas.openxmlformats.org/officeDocument/2006/relationships/hyperlink" Target="https://www.partnersinsalford.org/salford-0-25-advisory-board/early-help/salford-school-partnership/"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image" Target="media/image8.png"/><Relationship Id="rId67" Type="http://schemas.openxmlformats.org/officeDocument/2006/relationships/hyperlink" Target="https://greatermanchesterscp.trixonline.co.uk/chapter/managing-allegations-of-abuse-made-against-adults-who-work-with-children-and-young-people" TargetMode="External"/><Relationship Id="rId20" Type="http://schemas.openxmlformats.org/officeDocument/2006/relationships/hyperlink" Target="http://www.legislation.gov.uk/ukpga/1974/53" TargetMode="External"/><Relationship Id="rId41" Type="http://schemas.openxmlformats.org/officeDocument/2006/relationships/hyperlink" Target="mailto:counter.extremism@education.gov.uk" TargetMode="External"/><Relationship Id="rId54" Type="http://schemas.openxmlformats.org/officeDocument/2006/relationships/hyperlink" Target="https://schoolszone.salford.gov.uk/media/kowdvt0j/safe-recruitment-working-practices-schools-july-26-final.pdf" TargetMode="External"/><Relationship Id="rId62"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70" Type="http://schemas.openxmlformats.org/officeDocument/2006/relationships/hyperlink" Target="https://www.gov.uk/government/publications/information-sharing-duty-operation-encompass" TargetMode="External"/><Relationship Id="rId75" Type="http://schemas.openxmlformats.org/officeDocument/2006/relationships/hyperlink" Target="https://www.gov.uk/government/publications/child-knife-possession-offences/government-guidance-for-child-knife-possession-offences-accessible--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tion.gov.uk/uksi/2009/2680/contents/mad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https://www.salford.gov.uk/childconcern" TargetMode="External"/><Relationship Id="rId49" Type="http://schemas.openxmlformats.org/officeDocument/2006/relationships/hyperlink" Target="https://www.gov.uk/government/publications/keeping-children-safe-in-education--2"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hyperlink" Target="https://childrensportalehm.salford.gov.uk/web/portal/pages/home" TargetMode="Externa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image" Target="media/image7.png"/><Relationship Id="rId60" Type="http://schemas.openxmlformats.org/officeDocument/2006/relationships/image" Target="media/image9.png"/><Relationship Id="rId65" Type="http://schemas.openxmlformats.org/officeDocument/2006/relationships/hyperlink" Target="https://safeguardingchildren.salford.gov.uk/professionals/managing-allegations-against-adults-who-work-with-children/" TargetMode="External"/><Relationship Id="rId73" Type="http://schemas.openxmlformats.org/officeDocument/2006/relationships/hyperlink" Target="http://educateagainsthate.com/parents/what-are-the-warning-signs/"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ford.gov.uk/children-and-families/safeguarding-children/worried-about-a-child/" TargetMode="External"/><Relationship Id="rId13" Type="http://schemas.openxmlformats.org/officeDocument/2006/relationships/hyperlink" Target="https://www.gov.uk/guidance/governance-in-maintained-schools/" TargetMode="External"/><Relationship Id="rId18" Type="http://schemas.openxmlformats.org/officeDocument/2006/relationships/hyperlink" Target="http://www.legislation.gov.uk/ukpga/2015/9/part/5/crossheading/female-genital-mutilation" TargetMode="External"/><Relationship Id="rId39" Type="http://schemas.openxmlformats.org/officeDocument/2006/relationships/hyperlink" Target="https://safeguardingchildren.salford.gov.uk/media/0xmntv5m/professional-challenge-and-escalation-procedure-june-2026.pdf"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the-public-interest-disclosure-act" TargetMode="External"/><Relationship Id="rId55" Type="http://schemas.openxmlformats.org/officeDocument/2006/relationships/hyperlink" Target="https://childrensportalehm.salford.gov.uk/web/portal/pages/home" TargetMode="External"/><Relationship Id="rId76" Type="http://schemas.openxmlformats.org/officeDocument/2006/relationships/hyperlink" Target="https://www.operationencompass.org/educational-settings/resources-for-educational-settings" TargetMode="External"/><Relationship Id="rId7" Type="http://schemas.openxmlformats.org/officeDocument/2006/relationships/image" Target="media/image4.png"/><Relationship Id="rId71" Type="http://schemas.openxmlformats.org/officeDocument/2006/relationships/hyperlink" Target="https://www.salford.gov.uk/dutytorefer" TargetMode="External"/><Relationship Id="rId2" Type="http://schemas.openxmlformats.org/officeDocument/2006/relationships/styles" Target="styles.xml"/><Relationship Id="rId29" Type="http://schemas.openxmlformats.org/officeDocument/2006/relationships/hyperlink" Target="http://www.legislation.gov.uk/ukpga/2006/21/contents" TargetMode="External"/><Relationship Id="rId24" Type="http://schemas.openxmlformats.org/officeDocument/2006/relationships/hyperlink" Target="https://www.echr.coe.int/Pages/home.aspx?p=basictexts&amp;c" TargetMode="External"/><Relationship Id="rId40" Type="http://schemas.openxmlformats.org/officeDocument/2006/relationships/hyperlink" Target="https://www.gov.uk/government/publications/channel-guidance" TargetMode="External"/><Relationship Id="rId45" Type="http://schemas.openxmlformats.org/officeDocument/2006/relationships/hyperlink" Target="https://www.stbonifacesalford.com/" TargetMode="External"/><Relationship Id="rId66" Type="http://schemas.openxmlformats.org/officeDocument/2006/relationships/hyperlink" Target="https://greatermanchesterscp.trixonline.co.uk/chapter/managing-allegations-of-abuse-made-against-adults-who-work-with-children-and-young-people"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22675703"/>
        <w:category>
          <w:name w:val="General"/>
          <w:gallery w:val="placeholder"/>
        </w:category>
        <w:types>
          <w:type w:val="bbPlcHdr"/>
        </w:types>
        <w:behaviors>
          <w:behavior w:val="content"/>
        </w:behaviors>
        <w:guid w:val="{B7A2BAB2-C05D-41EF-B0F9-BBDFACBB7EE7}"/>
      </w:docPartPr>
      <w:docPartBody>
        <w:p w:rsidR="00333270" w:rsidRDefault="00333270">
          <w:r>
            <w:rPr>
              <w:rStyle w:val="PlaceholderText1"/>
            </w:rPr>
            <w:t>Click here to enter text.</w:t>
          </w:r>
        </w:p>
      </w:docPartBody>
    </w:docPart>
    <w:docPart>
      <w:docPartPr>
        <w:name w:val="03AB883E3D4947C5A61340A9B1559E63"/>
        <w:category>
          <w:name w:val="General"/>
          <w:gallery w:val="placeholder"/>
        </w:category>
        <w:types>
          <w:type w:val="bbPlcHdr"/>
        </w:types>
        <w:behaviors>
          <w:behavior w:val="content"/>
        </w:behaviors>
        <w:guid w:val="{24D790F1-4324-41B6-9BF0-295FAA435AAD}"/>
      </w:docPartPr>
      <w:docPartBody>
        <w:p w:rsidR="00000000" w:rsidRDefault="003F07CA" w:rsidP="003F07CA">
          <w:pPr>
            <w:pStyle w:val="03AB883E3D4947C5A61340A9B1559E63"/>
          </w:pPr>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333270"/>
    <w:rsid w:val="00046883"/>
    <w:rsid w:val="00057CCC"/>
    <w:rsid w:val="000E2B4B"/>
    <w:rsid w:val="001C03E7"/>
    <w:rsid w:val="00243082"/>
    <w:rsid w:val="00265F65"/>
    <w:rsid w:val="002A5BED"/>
    <w:rsid w:val="00304099"/>
    <w:rsid w:val="00333270"/>
    <w:rsid w:val="0037551B"/>
    <w:rsid w:val="003F07CA"/>
    <w:rsid w:val="003F3F28"/>
    <w:rsid w:val="005463A9"/>
    <w:rsid w:val="00556BF6"/>
    <w:rsid w:val="005B233C"/>
    <w:rsid w:val="006001BE"/>
    <w:rsid w:val="006716F7"/>
    <w:rsid w:val="00697340"/>
    <w:rsid w:val="006B7F08"/>
    <w:rsid w:val="007064EC"/>
    <w:rsid w:val="00874BAA"/>
    <w:rsid w:val="008E31C1"/>
    <w:rsid w:val="008F64BB"/>
    <w:rsid w:val="00903101"/>
    <w:rsid w:val="009A1B3E"/>
    <w:rsid w:val="009C2676"/>
    <w:rsid w:val="00A70925"/>
    <w:rsid w:val="00AB2C61"/>
    <w:rsid w:val="00B172B9"/>
    <w:rsid w:val="00B35595"/>
    <w:rsid w:val="00B71B7A"/>
    <w:rsid w:val="00BF1E47"/>
    <w:rsid w:val="00BF5D10"/>
    <w:rsid w:val="00C3194E"/>
    <w:rsid w:val="00C52640"/>
    <w:rsid w:val="00C723D0"/>
    <w:rsid w:val="00CF2060"/>
    <w:rsid w:val="00D07EB6"/>
    <w:rsid w:val="00D6477E"/>
    <w:rsid w:val="00E67624"/>
    <w:rsid w:val="00E9234D"/>
    <w:rsid w:val="00E92A4B"/>
    <w:rsid w:val="00EA1473"/>
    <w:rsid w:val="00EA7149"/>
    <w:rsid w:val="00EB0227"/>
    <w:rsid w:val="00ED3DD5"/>
    <w:rsid w:val="00FE41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sid w:val="003F07CA"/>
    <w:rPr>
      <w:color w:val="808080"/>
    </w:rPr>
  </w:style>
  <w:style w:type="paragraph" w:customStyle="1" w:styleId="03AB883E3D4947C5A61340A9B1559E63">
    <w:name w:val="03AB883E3D4947C5A61340A9B1559E63"/>
    <w:rsid w:val="003F07CA"/>
    <w:pPr>
      <w:spacing w:after="160" w:line="278" w:lineRule="auto"/>
    </w:pPr>
    <w:rPr>
      <w:rFonts w:asciiTheme="minorHAnsi" w:eastAsiaTheme="minorEastAsia" w:hAnsiTheme="minorHAnsi" w:cstheme="minorBidi"/>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62</Pages>
  <Words>28487</Words>
  <Characters>162378</Characters>
  <Application>Microsoft Office Word</Application>
  <DocSecurity>0</DocSecurity>
  <Lines>1353</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Sarah Cassidy</cp:lastModifiedBy>
  <cp:revision>4</cp:revision>
  <dcterms:created xsi:type="dcterms:W3CDTF">2026-09-14T12:34:00Z</dcterms:created>
  <dcterms:modified xsi:type="dcterms:W3CDTF">2026-09-14T12:37:00Z</dcterms:modified>
</cp:coreProperties>
</file>